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русскому языку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5-9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Times New Roman" w:hAnsi="Times New Roman" w:eastAsia="Cambria" w:cs="Times New Roman"/>
          <w:b/>
          <w:bCs/>
          <w:sz w:val="24"/>
          <w:szCs w:val="24"/>
        </w:rPr>
        <w:outlineLvl w:val="2"/>
      </w:pPr>
      <w:r>
        <w:rPr>
          <w:rFonts w:ascii="Times New Roman" w:hAnsi="Times New Roman" w:eastAsia="Cambria" w:cs="Times New Roman"/>
          <w:b/>
          <w:bCs/>
          <w:sz w:val="24"/>
          <w:szCs w:val="24"/>
        </w:rPr>
        <w:t xml:space="preserve">Цели и задачи изучения учебного предмета «Русский язык» в основной школе:</w:t>
      </w:r>
      <w:r>
        <w:rPr>
          <w:rFonts w:ascii="Times New Roman" w:hAnsi="Times New Roman" w:eastAsia="Cambria" w:cs="Times New Roman"/>
          <w:b/>
          <w:bCs/>
          <w:sz w:val="24"/>
          <w:szCs w:val="24"/>
        </w:rPr>
      </w:r>
    </w:p>
    <w:p>
      <w:pPr>
        <w:ind w:firstLine="49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* воспитание гражданственности и патриотизма, любви к русскому языку, сознательного отношения к языку как духовной ценности, средству общения и получения знаний в разных сферах человеческой деятельности;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49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* развитие речевой и 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общения;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49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* готовности и способности к речевому взаимодействию и вз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аимопониманию; потребности в речевом самосовершенствовании; освоение знаний о русском языке, его устройстве и функционировании в различных сферах и ситуациях общения, стилистических ресурсах, основных нормах русского литературного языка и речевого этикета;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49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* обогащение словарного запаса и расширение круга используемых грамматических средств;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49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* формирование умений опознавать, анализировать, классифицировать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языковые факты, оценивать их с точки зрения нормативности, соответствия сфере и ситуации общения, осуществлять информационный поиск, извлекать и преобразовывать необходимую информацию; * применение полученных знаний и умений в собственной речевой практике.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49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Задачи обучения: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49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* развитие всех видов речевой деятельности: чтение,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аудирование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говорение, письмо;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49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* формирование универсальных учебных действий: познавательных, регулятивных, коммуникативных;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49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* формирование прочных орфографических и пунктуационных умений и навыков, овладение нормами русского литературного языка и обогащение словарного запаса и грамматического строя речи учащихся.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492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Содержание русского языка в основной школе обусловлено нацеленностью образовательного процесса на </w:t>
      </w:r>
      <w:r>
        <w:rPr>
          <w:rFonts w:ascii="Times New Roman" w:hAnsi="Times New Roman" w:eastAsia="Arial" w:cs="Times New Roman"/>
          <w:b/>
          <w:bCs/>
          <w:color w:val="000000"/>
          <w:sz w:val="24"/>
          <w:szCs w:val="24"/>
        </w:rPr>
        <w:t xml:space="preserve">достижение </w:t>
      </w:r>
      <w:r>
        <w:rPr>
          <w:rFonts w:ascii="Times New Roman" w:hAnsi="Times New Roman" w:eastAsia="Arial" w:cs="Times New Roman"/>
          <w:b/>
          <w:bCs/>
          <w:color w:val="000000"/>
          <w:sz w:val="24"/>
          <w:szCs w:val="24"/>
        </w:rPr>
        <w:t xml:space="preserve">метапредметных</w:t>
      </w:r>
      <w:r>
        <w:rPr>
          <w:rFonts w:ascii="Times New Roman" w:hAnsi="Times New Roman" w:eastAsia="Arial" w:cs="Times New Roman"/>
          <w:b/>
          <w:bCs/>
          <w:color w:val="000000"/>
          <w:sz w:val="24"/>
          <w:szCs w:val="24"/>
        </w:rPr>
        <w:t xml:space="preserve"> и предметных 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целей обучения, что возможно на основе </w:t>
      </w:r>
      <w:r>
        <w:rPr>
          <w:rFonts w:ascii="Times New Roman" w:hAnsi="Times New Roman" w:eastAsia="Arial" w:cs="Times New Roman"/>
          <w:b/>
          <w:bCs/>
          <w:color w:val="000000"/>
          <w:sz w:val="24"/>
          <w:szCs w:val="24"/>
        </w:rPr>
        <w:t xml:space="preserve">компетентностного</w:t>
      </w:r>
      <w:r>
        <w:rPr>
          <w:rFonts w:ascii="Times New Roman" w:hAnsi="Times New Roman" w:eastAsia="Arial" w:cs="Times New Roman"/>
          <w:b/>
          <w:bCs/>
          <w:color w:val="000000"/>
          <w:sz w:val="24"/>
          <w:szCs w:val="24"/>
        </w:rPr>
        <w:t xml:space="preserve"> подхода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, который обеспечивает формирование и развитие </w:t>
      </w:r>
      <w:r>
        <w:rPr>
          <w:rFonts w:ascii="Times New Roman" w:hAnsi="Times New Roman" w:eastAsia="Arial" w:cs="Times New Roman"/>
          <w:b/>
          <w:bCs/>
          <w:color w:val="000000"/>
          <w:sz w:val="24"/>
          <w:szCs w:val="24"/>
        </w:rPr>
        <w:t xml:space="preserve">коммуникативной, языковой, лингвистической и </w:t>
      </w:r>
      <w:r>
        <w:rPr>
          <w:rFonts w:ascii="Times New Roman" w:hAnsi="Times New Roman" w:eastAsia="Arial" w:cs="Times New Roman"/>
          <w:b/>
          <w:bCs/>
          <w:color w:val="000000"/>
          <w:sz w:val="24"/>
          <w:szCs w:val="24"/>
        </w:rPr>
        <w:t xml:space="preserve">культуроведческой</w:t>
      </w:r>
      <w:r>
        <w:rPr>
          <w:rFonts w:ascii="Times New Roman" w:hAnsi="Times New Roman" w:eastAsia="Arial" w:cs="Times New Roman"/>
          <w:b/>
          <w:bCs/>
          <w:color w:val="000000"/>
          <w:sz w:val="24"/>
          <w:szCs w:val="24"/>
        </w:rPr>
        <w:t xml:space="preserve"> компетенции.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492"/>
        <w:jc w:val="both"/>
        <w:spacing w:after="0" w:line="240" w:lineRule="auto"/>
        <w:shd w:val="clear" w:color="auto" w:fill="ffffff"/>
        <w:rPr>
          <w:rFonts w:ascii="Times New Roman" w:hAnsi="Times New Roman" w:eastAsia="Arial" w:cs="Times New Roman"/>
          <w:color w:val="000000"/>
          <w:sz w:val="24"/>
          <w:szCs w:val="24"/>
        </w:rPr>
      </w:pPr>
      <w:r>
        <w:rPr>
          <w:rFonts w:ascii="Times New Roman" w:hAnsi="Times New Roman" w:eastAsia="Arial" w:cs="Times New Roman"/>
          <w:b/>
          <w:bCs/>
          <w:color w:val="000000"/>
          <w:sz w:val="24"/>
          <w:szCs w:val="24"/>
        </w:rPr>
        <w:t xml:space="preserve">Основными формами и видами контроля знаний, умений и навыков являются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: входной контроль в начале и в конце четверти; текущий – в форме устного, фронта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  <w:t xml:space="preserve">льного опроса, контрольных, словарных диктантов, предупредительных, объяснительных, выборочных, творческих, свободных, диктантов с грамматическими заданиями, тестов, проверочных работ, комплексного анализа текстов; итоговый – итоговый контрольный диктант. </w:t>
      </w:r>
      <w:r>
        <w:rPr>
          <w:rFonts w:ascii="Times New Roman" w:hAnsi="Times New Roman" w:eastAsia="Arial" w:cs="Times New Roman"/>
          <w:color w:val="000000"/>
          <w:sz w:val="24"/>
          <w:szCs w:val="24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u w:val="single"/>
          <w:lang w:eastAsia="ar-SA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ar-SA"/>
        </w:rPr>
        <w:t xml:space="preserve">Содержание учебного предмета, курса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ar-SA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Систематический курс русского языка представлен в программе следующими содержательными линиями: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numPr>
          <w:ilvl w:val="0"/>
          <w:numId w:val="5"/>
        </w:numPr>
        <w:contextualSpacing/>
        <w:ind w:left="0"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система языка: текст, лексика, фонетика и орфоэпия, графика, состав слова, грамматика;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numPr>
          <w:ilvl w:val="0"/>
          <w:numId w:val="5"/>
        </w:numPr>
        <w:contextualSpacing/>
        <w:ind w:left="0"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орфография и пунктуация;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numPr>
          <w:ilvl w:val="0"/>
          <w:numId w:val="5"/>
        </w:numPr>
        <w:contextualSpacing/>
        <w:ind w:left="0" w:firstLine="567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развитие речи.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учебного предмета «Русский язык» в учебном плане</w:t>
      </w: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</w:t>
      </w:r>
      <w:r>
        <w:rPr>
          <w:rFonts w:ascii="Times New Roman" w:hAnsi="Times New Roman"/>
          <w:color w:val="000000"/>
          <w:sz w:val="24"/>
          <w:szCs w:val="24"/>
        </w:rPr>
        <w:t xml:space="preserve">денных на изучение русского языка, составляет: в 5 классе – 170 часов (5 часов в неделю), в 6 классе – 170 часов (5 часов в неделю), в 7 классе – 136 часов (4 часа в неделю), в 8 классе – 102 часа (3 часа в неделю), в 9 классе – 102 часа (3 часа в неделю).</w:t>
      </w:r>
      <w:r>
        <w:rPr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реализуется с использованием электронных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образовательных ресурсов: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hyperlink r:id="rId10" w:tooltip="https://resh.edu.ru/" w:history="1">
        <w:r>
          <w:rPr>
            <w:rStyle w:val="671"/>
            <w:rFonts w:ascii="Times New Roman" w:hAnsi="Times New Roman" w:cs="Times New Roman"/>
            <w:sz w:val="24"/>
            <w:szCs w:val="24"/>
          </w:rPr>
          <w:t xml:space="preserve">https://resh.edu.ru/</w:t>
        </w:r>
      </w:hyperlink>
      <w:r/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hyperlink r:id="rId11" w:tooltip="https://urok.apkpro.ru/" w:history="1">
        <w:r>
          <w:rPr>
            <w:rStyle w:val="671"/>
            <w:rFonts w:ascii="Times New Roman" w:hAnsi="Times New Roman" w:cs="Times New Roman"/>
            <w:sz w:val="24"/>
            <w:szCs w:val="24"/>
          </w:rPr>
          <w:t xml:space="preserve">https://urok.apkpro.ru/#</w:t>
        </w:r>
      </w:hyperlink>
      <w:r/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hyperlink r:id="rId12" w:tooltip="http://www.gramota.ru/" w:history="1">
        <w:r>
          <w:rPr>
            <w:rStyle w:val="671"/>
            <w:rFonts w:ascii="Times New Roman" w:hAnsi="Times New Roman" w:cs="Times New Roman"/>
            <w:sz w:val="24"/>
            <w:szCs w:val="24"/>
          </w:rPr>
          <w:t xml:space="preserve">http://www.gramota.ru/</w:t>
        </w:r>
      </w:hyperlink>
      <w:r/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hyperlink r:id="rId13" w:tooltip="https://ru.mapryal.org/" w:history="1">
        <w:r>
          <w:rPr>
            <w:rStyle w:val="671"/>
            <w:rFonts w:ascii="Times New Roman" w:hAnsi="Times New Roman" w:cs="Times New Roman"/>
            <w:sz w:val="24"/>
            <w:szCs w:val="24"/>
          </w:rPr>
          <w:t xml:space="preserve">https://ru.mapryal.org/</w:t>
        </w:r>
      </w:hyperlink>
      <w:r/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hyperlink r:id="rId14" w:tooltip="https://ruscorpora.ru/" w:history="1">
        <w:r>
          <w:rPr>
            <w:rStyle w:val="671"/>
            <w:rFonts w:ascii="Times New Roman" w:hAnsi="Times New Roman" w:cs="Times New Roman"/>
            <w:sz w:val="24"/>
            <w:szCs w:val="24"/>
          </w:rPr>
          <w:t xml:space="preserve">https://ruscorpora.ru/</w:t>
        </w:r>
      </w:hyperlink>
      <w:r/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hyperlink r:id="rId15" w:tooltip="https://dic.academic.ru/" w:history="1">
        <w:r>
          <w:rPr>
            <w:rStyle w:val="671"/>
            <w:rFonts w:ascii="Times New Roman" w:hAnsi="Times New Roman" w:cs="Times New Roman"/>
            <w:sz w:val="24"/>
            <w:szCs w:val="24"/>
          </w:rPr>
          <w:t xml:space="preserve">https://dic.academic.ru/</w:t>
        </w:r>
      </w:hyperlink>
      <w:r/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литературе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5-9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093"/>
        <w:gridCol w:w="8080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3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Название курса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Литература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3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Класс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5- 9- е 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3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Количество часов 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eastAsia="DejaVu Sans" w:cs="Times New Roman"/>
                <w:bCs/>
                <w:color w:val="000000"/>
                <w:sz w:val="24"/>
                <w:szCs w:val="24"/>
                <w:lang w:eastAsia="hi-IN" w:bidi="hi-IN"/>
              </w:rPr>
              <w:t xml:space="preserve">Количество часов -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hi-IN"/>
              </w:rPr>
              <w:t xml:space="preserve">442: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hi-IN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hi-IN"/>
              </w:rPr>
              <w:t xml:space="preserve">в </w:t>
            </w:r>
            <w:r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  <w:t xml:space="preserve">5 классе – 102 часа (3 часа в неделю),</w:t>
            </w:r>
            <w:r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  <w:t xml:space="preserve">в 6 классе – 102 часа  (3 часа в неделю),</w:t>
            </w:r>
            <w:r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  <w:t xml:space="preserve">в 7 классе- 68 часов (2 часа в неделю),</w:t>
            </w:r>
            <w:r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  <w:t xml:space="preserve">в 8 классе – 68 часов (2 часа в неделю),</w:t>
            </w:r>
            <w:r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  <w:t xml:space="preserve">в 9 классе- 102 часа (3 часа в неделю)</w:t>
            </w:r>
            <w:r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3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Цель курса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080" w:type="dxa"/>
            <w:textDirection w:val="lrTb"/>
            <w:noWrap w:val="false"/>
          </w:tcPr>
          <w:p>
            <w:pPr>
              <w:ind w:firstLine="600"/>
              <w:jc w:val="both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Цели изучения предмета «Литература» в основной школе состоят в форм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      </w:r>
            <w:r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</w:r>
          </w:p>
          <w:p>
            <w:pPr>
              <w:ind w:firstLine="600"/>
              <w:jc w:val="both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Задачи, связанные с пониманием литературы как одной из основных национально-культурных ценност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      </w:r>
            <w:r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</w:r>
          </w:p>
          <w:p>
            <w:pPr>
              <w:ind w:firstLine="600"/>
              <w:jc w:val="both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Задачи, связанные с осознанием значимости чтения и изучения литературы для дальней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      </w:r>
            <w:r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</w:r>
          </w:p>
          <w:p>
            <w:pPr>
              <w:ind w:firstLine="600"/>
              <w:jc w:val="both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сравнивать художественные произведения, их фрагменты, образы и проблемы как между собой, так и с произведени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      </w:r>
            <w:r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</w:r>
          </w:p>
          <w:p>
            <w:pPr>
              <w:ind w:firstLine="600"/>
              <w:jc w:val="both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Задачи, связанные с осознанием обучающимися коммуникативно-эстетических возможнос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      </w:r>
            <w:r>
              <w:rPr>
                <w:rFonts w:ascii="Times New Roman" w:hAnsi="Times New Roman" w:eastAsia="DejaVu Sans" w:cs="Times New Roman"/>
                <w:sz w:val="24"/>
                <w:szCs w:val="24"/>
                <w:lang w:eastAsia="hi-IN" w:bidi="hi-IN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родному языку (русскому)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5-9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рабочая программа по учебному предмету «Родной язык (русский)» (предметная область ««Родной язык и родная литература»»)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br/>
        <w:t xml:space="preserve">(далее соответственно – программа по родному языку (русскому), родной язык (русский)) включает пояснительную записку, содержание обучения, планируемые результаты освоения программы по родному языку (русскому).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Программа по родному языку (русскому) на уровне основного общего образования подготовлена на основе ФГОС ООО, Концепции преподавания русского языка и литературы в Российской Федерации (утверждена распоряже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нием Правительства Российской Федерации от 9 апреля 2016 г. № 637-р), а также федеральной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 Содержание программы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по родному языку (русскому) обеспечивает достижение результатов освоения основной образовательной программы основного общего образования в части требований, заданных ФГОС ООО к предметной области «Родной язык и родная литература». Программа ориентирована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br/>
        <w:t xml:space="preserve">на сопровождение и поддержку курс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а русского языка, входящего в предметную область «Русский язык и литература». Цели курса русского языка в рамках образовательной области «Родной язык и родная литература» имеют специфику, обусловленную дополнительным по своему содержанию характером курса,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br/>
        <w:t xml:space="preserve">а также особенностями функционирования русского языка в разных регионах Российской Федерации.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Программа по родному языку (русскому) направлена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br/>
        <w:t xml:space="preserve">на удовлетворение потребности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обучающихся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в изучении родного языка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br/>
        <w:t xml:space="preserve">как инструмента познания национальной культуры и самореализации в ней. Учебный предмет не ущемляет права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обучающихся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, изучающих иные родные языки (не русский). Поэтому учебное время, отведённое на изучение данного учебного предмета, не может рассматриваться как время для углублённого изучения основного курса «Русский язык».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В содержании программы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по родному языку (русскому)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br/>
        <w:t xml:space="preserve">с цивилизацией и культурой, государством и обществом. Программа учебного предмета отражает социокультурный контекст существования русского языка,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br/>
        <w:t xml:space="preserve">в частности те языковые аспекты, которые обнаруживают прямую, непосредственную культурно-историческую обусловленность.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Целями изучения родного языка (русского) на уровне основного общего образования являются: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воспи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тание гражданина и патриота, формирование российской гражданской идентичности в поликультурном и многоконфессиональном обществе, развитие представлений о родном русском языке как духовной, нравственной и культурной ценности народа, осознание национального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своеобразия русского языка, формирование познавательного интереса, любви, уважительного отношения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br/>
        <w:t xml:space="preserve">к русскому языку, а через него – к родной культуре, воспитание ответственного отношения к сохранению и развитию родного языка, формирование волонтёрской позиции в отношении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популяризации родного языка, воспитание уважительного отношения к культурам и языкам народов России, овладение культурой межнационального общения;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расширение знаний о национальной специфике русского языка и языковых единицах, прежде всего о лексике и фразеологии с национально-культурным компонентом значения, о таких явлениях и категориях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общения, об основных нормах русского литературного языка, о национальных особенностях русского речевого этикета;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совершенствование коммуникативных умений и культуры речи, обеспечивающих свободное владение русским литера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турным языком в разных сферах и ситуациях его использования, обогащение словарного запаса и грамматического строя речи обучающихся, развитие готовности и способности к речевому взаимодействию и взаимопониманию, потребности к речевому самосовершенствованию;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совершенствование познавательных и интеллектуальных умений опознавать, анализировать, сравнивать, классифицировать языковые факты, оценивать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br/>
        <w:t xml:space="preserve">их с точки зрения нормативности, соответствия ситуации и сфере общения;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совершенствование текстовой деятельности, развитие умений функциональной грамотности осуществлять информационный поиск, извлекать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br/>
        <w:t xml:space="preserve">и преобразовывать необходимую информацию, понимать и использовать тексты разных форматов (сплошной,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несплошной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текст,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инфографика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и другое);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развитие проектного и исследовательского мышления, приобретение практического опыта исследовательской работы по родному языку (русскому), воспитание самостоятельности в приобретении знаний.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  <w:t xml:space="preserve"> Тематическое планирование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6 класс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40"/>
        <w:gridCol w:w="5840"/>
        <w:gridCol w:w="3191"/>
      </w:tblGrid>
      <w:tr>
        <w:tblPrEx/>
        <w:trPr>
          <w:jc w:val="center"/>
        </w:trPr>
        <w:tc>
          <w:tcPr>
            <w:shd w:val="clear" w:color="auto" w:fill="auto"/>
            <w:tcW w:w="54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№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п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/п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</w:tc>
        <w:tc>
          <w:tcPr>
            <w:shd w:val="clear" w:color="auto" w:fill="auto"/>
            <w:tcW w:w="584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Название раздела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</w:tc>
        <w:tc>
          <w:tcPr>
            <w:shd w:val="clear" w:color="auto" w:fill="auto"/>
            <w:tcW w:w="319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Количество часов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40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58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Язык и культура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</w:tc>
        <w:tc>
          <w:tcPr>
            <w:shd w:val="clear" w:color="auto" w:fill="auto"/>
            <w:tcW w:w="319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  <w:t xml:space="preserve">10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40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58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Культура речи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</w:tc>
        <w:tc>
          <w:tcPr>
            <w:shd w:val="clear" w:color="auto" w:fill="auto"/>
            <w:tcW w:w="319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  <w:t xml:space="preserve">13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40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58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Речь. Текст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</w:tc>
        <w:tc>
          <w:tcPr>
            <w:shd w:val="clear" w:color="auto" w:fill="auto"/>
            <w:tcW w:w="319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  <w:t xml:space="preserve">10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40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58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Повторение 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изученного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</w:tc>
        <w:tc>
          <w:tcPr>
            <w:shd w:val="clear" w:color="auto" w:fill="auto"/>
            <w:tcW w:w="319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  <w:t xml:space="preserve">1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shd w:val="clear" w:color="auto" w:fill="auto"/>
            <w:tcW w:w="6380" w:type="dxa"/>
            <w:textDirection w:val="lrTb"/>
            <w:noWrap w:val="false"/>
          </w:tcPr>
          <w:p>
            <w:pPr>
              <w:contextualSpacing/>
              <w:jc w:val="right"/>
              <w:spacing w:after="160" w:line="259" w:lineRule="auto"/>
              <w:rPr>
                <w:rFonts w:ascii="Times New Roman" w:hAnsi="Times New Roman" w:eastAsia="Lucida Sans Unicode" w:cs="Times New Roman"/>
                <w:color w:val="000000"/>
                <w:lang w:eastAsia="en-US"/>
              </w:rPr>
            </w:pPr>
            <w:r>
              <w:rPr>
                <w:rFonts w:ascii="Times New Roman" w:hAnsi="Times New Roman" w:eastAsia="Lucida Sans Unicode" w:cs="Times New Roman"/>
                <w:color w:val="000000"/>
                <w:lang w:eastAsia="en-US"/>
              </w:rPr>
              <w:t xml:space="preserve">Всего:</w:t>
            </w:r>
            <w:r>
              <w:rPr>
                <w:rFonts w:ascii="Times New Roman" w:hAnsi="Times New Roman" w:eastAsia="Lucida Sans Unicode" w:cs="Times New Roman"/>
                <w:color w:val="000000"/>
                <w:lang w:eastAsia="en-US"/>
              </w:rPr>
            </w:r>
          </w:p>
        </w:tc>
        <w:tc>
          <w:tcPr>
            <w:shd w:val="clear" w:color="auto" w:fill="auto"/>
            <w:tcW w:w="319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  <w:t xml:space="preserve">34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</w:r>
          </w:p>
        </w:tc>
      </w:tr>
      <w:tr>
        <w:tblPrEx/>
        <w:trPr>
          <w:jc w:val="center"/>
        </w:trPr>
        <w:tc>
          <w:tcPr>
            <w:gridSpan w:val="3"/>
            <w:shd w:val="clear" w:color="auto" w:fill="auto"/>
            <w:tcW w:w="957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Контрольные работы – 1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Диктанты – 1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Изложения – 1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Сочинения – 1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</w:tc>
      </w:tr>
    </w:tbl>
    <w:p>
      <w:pPr>
        <w:contextualSpacing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en-US"/>
        </w:rPr>
      </w:pPr>
      <w:r/>
      <w:bookmarkStart w:id="0" w:name="_Toc106448735"/>
      <w:r/>
      <w:bookmarkEnd w:id="0"/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40"/>
        <w:gridCol w:w="5840"/>
        <w:gridCol w:w="3191"/>
      </w:tblGrid>
      <w:tr>
        <w:tblPrEx/>
        <w:trPr>
          <w:jc w:val="center"/>
        </w:trPr>
        <w:tc>
          <w:tcPr>
            <w:shd w:val="clear" w:color="auto" w:fill="auto"/>
            <w:tcW w:w="54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№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п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/п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</w:tc>
        <w:tc>
          <w:tcPr>
            <w:shd w:val="clear" w:color="auto" w:fill="auto"/>
            <w:tcW w:w="584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Название раздела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</w:tc>
        <w:tc>
          <w:tcPr>
            <w:shd w:val="clear" w:color="auto" w:fill="auto"/>
            <w:tcW w:w="319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Количество часов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40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58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Язык и культура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</w:tc>
        <w:tc>
          <w:tcPr>
            <w:shd w:val="clear" w:color="auto" w:fill="auto"/>
            <w:tcW w:w="319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  <w:t xml:space="preserve">10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40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58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Культура речи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</w:tc>
        <w:tc>
          <w:tcPr>
            <w:shd w:val="clear" w:color="auto" w:fill="auto"/>
            <w:tcW w:w="319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  <w:t xml:space="preserve">11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40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58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Речь. Текст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</w:tc>
        <w:tc>
          <w:tcPr>
            <w:shd w:val="clear" w:color="auto" w:fill="auto"/>
            <w:tcW w:w="319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  <w:t xml:space="preserve">12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</w:r>
          </w:p>
        </w:tc>
      </w:tr>
      <w:tr>
        <w:tblPrEx/>
        <w:trPr>
          <w:jc w:val="center"/>
        </w:trPr>
        <w:tc>
          <w:tcPr>
            <w:shd w:val="clear" w:color="auto" w:fill="auto"/>
            <w:tcW w:w="540" w:type="dxa"/>
            <w:textDirection w:val="lrTb"/>
            <w:noWrap w:val="false"/>
          </w:tcPr>
          <w:p>
            <w:pPr>
              <w:numPr>
                <w:ilvl w:val="0"/>
                <w:numId w:val="24"/>
              </w:num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584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Повторение 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изученного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</w:tc>
        <w:tc>
          <w:tcPr>
            <w:shd w:val="clear" w:color="auto" w:fill="auto"/>
            <w:tcW w:w="319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  <w:t xml:space="preserve">1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shd w:val="clear" w:color="auto" w:fill="auto"/>
            <w:tcW w:w="6380" w:type="dxa"/>
            <w:textDirection w:val="lrTb"/>
            <w:noWrap w:val="false"/>
          </w:tcPr>
          <w:p>
            <w:pPr>
              <w:contextualSpacing/>
              <w:jc w:val="right"/>
              <w:spacing w:after="0" w:line="240" w:lineRule="auto"/>
              <w:widowControl w:val="off"/>
              <w:rPr>
                <w:rFonts w:ascii="Times New Roman" w:hAnsi="Times New Roman" w:eastAsia="Lucida Sans Unicode" w:cs="Times New Roman"/>
                <w:color w:val="000000"/>
                <w:sz w:val="24"/>
                <w:szCs w:val="24"/>
                <w:lang w:eastAsia="en-US" w:bidi="hi-IN"/>
              </w:rPr>
            </w:pPr>
            <w:r>
              <w:rPr>
                <w:rFonts w:ascii="Times New Roman" w:hAnsi="Times New Roman" w:eastAsia="Lucida Sans Unicode" w:cs="Times New Roman"/>
                <w:color w:val="000000"/>
                <w:sz w:val="24"/>
                <w:szCs w:val="24"/>
                <w:lang w:eastAsia="en-US" w:bidi="hi-IN"/>
              </w:rPr>
              <w:t xml:space="preserve">Всего:</w:t>
            </w:r>
            <w:r>
              <w:rPr>
                <w:rFonts w:ascii="Times New Roman" w:hAnsi="Times New Roman" w:eastAsia="Lucida Sans Unicode" w:cs="Times New Roman"/>
                <w:color w:val="000000"/>
                <w:sz w:val="24"/>
                <w:szCs w:val="24"/>
                <w:lang w:eastAsia="en-US" w:bidi="hi-IN"/>
              </w:rPr>
            </w:r>
          </w:p>
        </w:tc>
        <w:tc>
          <w:tcPr>
            <w:shd w:val="clear" w:color="auto" w:fill="auto"/>
            <w:tcW w:w="319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  <w:t xml:space="preserve">34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1"/>
                <w:lang w:eastAsia="hi-IN" w:bidi="hi-IN"/>
              </w:rPr>
            </w:r>
          </w:p>
        </w:tc>
      </w:tr>
      <w:tr>
        <w:tblPrEx/>
        <w:trPr>
          <w:jc w:val="center"/>
        </w:trPr>
        <w:tc>
          <w:tcPr>
            <w:gridSpan w:val="3"/>
            <w:shd w:val="clear" w:color="auto" w:fill="auto"/>
            <w:tcW w:w="957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Контрольные работы – 1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Диктанты – 1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Изложения – 1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  <w:t xml:space="preserve">Сочинения – 1</w:t>
            </w:r>
            <w:r>
              <w:rPr>
                <w:rFonts w:ascii="Times New Roman" w:hAnsi="Times New Roman" w:eastAsia="DejaVu Sans" w:cs="Times New Roman"/>
                <w:color w:val="000000"/>
                <w:sz w:val="24"/>
                <w:szCs w:val="24"/>
                <w:lang w:eastAsia="hi-IN" w:bidi="hi-IN"/>
              </w:rPr>
            </w:r>
          </w:p>
        </w:tc>
      </w:tr>
    </w:tbl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contextualSpacing/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/>
      <w:bookmarkStart w:id="1" w:name="_Toc106448736"/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9 класс</w:t>
      </w:r>
      <w:bookmarkEnd w:id="1"/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97"/>
        <w:gridCol w:w="5832"/>
        <w:gridCol w:w="3260"/>
      </w:tblGrid>
      <w:tr>
        <w:tblPrEx/>
        <w:trPr>
          <w:jc w:val="center"/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32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Наименование раздела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Кол-во часов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</w:tr>
      <w:tr>
        <w:tblPrEx/>
        <w:trPr>
          <w:jc w:val="center"/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32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Язык и культура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</w:tr>
      <w:tr>
        <w:tblPrEx/>
        <w:trPr>
          <w:jc w:val="center"/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32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Культура речи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</w:tr>
      <w:tr>
        <w:tblPrEx/>
        <w:trPr>
          <w:jc w:val="center"/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32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Речь. Речевая деятельность. Текст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</w:tr>
      <w:tr>
        <w:tblPrEx/>
        <w:trPr>
          <w:jc w:val="center"/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32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Повторение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изученного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</w:tr>
      <w:tr>
        <w:tblPrEx/>
        <w:trPr>
          <w:jc w:val="center"/>
          <w:trHeight w:val="19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29" w:type="dxa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Всего: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34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</w:tr>
      <w:tr>
        <w:tblPrEx/>
        <w:trPr>
          <w:jc w:val="center"/>
          <w:trHeight w:val="307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29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Контрольные работы –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textDirection w:val="lrTb"/>
            <w:noWrap w:val="false"/>
          </w:tcPr>
          <w:p>
            <w:pPr>
              <w:ind w:left="1041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</w:tr>
    </w:tbl>
    <w:p>
      <w:pPr>
        <w:spacing w:after="160" w:line="259" w:lineRule="auto"/>
        <w:rPr>
          <w:rFonts w:ascii="Calibri" w:hAnsi="Calibri" w:eastAsia="Calibri" w:cs="Times New Roman"/>
          <w:lang w:eastAsia="en-US"/>
        </w:rPr>
      </w:pPr>
      <w:r>
        <w:rPr>
          <w:rFonts w:ascii="Calibri" w:hAnsi="Calibri" w:eastAsia="Calibri" w:cs="Times New Roman"/>
          <w:lang w:eastAsia="en-US"/>
        </w:rPr>
      </w:r>
      <w:r>
        <w:rPr>
          <w:rFonts w:ascii="Calibri" w:hAnsi="Calibri" w:eastAsia="Calibri" w:cs="Times New Roman"/>
          <w:lang w:eastAsia="en-US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tLeast"/>
        <w:shd w:val="clear" w:color="auto" w:fill="ffffff"/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</w:rPr>
        <w:t xml:space="preserve">Аннотация к рабочим программам по </w:t>
      </w: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</w:rPr>
        <w:t xml:space="preserve">родномуязыку</w:t>
      </w: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</w:rPr>
        <w:t xml:space="preserve">крымскотатарскому</w:t>
      </w: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</w:rPr>
        <w:t xml:space="preserve">)</w:t>
      </w: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</w:rPr>
      </w:r>
    </w:p>
    <w:p>
      <w:pPr>
        <w:jc w:val="center"/>
        <w:spacing w:after="0" w:line="240" w:lineRule="atLeast"/>
        <w:shd w:val="clear" w:color="auto" w:fill="ffffff"/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</w:rPr>
        <w:t xml:space="preserve">5  классы.</w:t>
      </w: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</w:rPr>
      </w:r>
    </w:p>
    <w:p>
      <w:pPr>
        <w:jc w:val="both"/>
        <w:spacing w:after="0" w:line="240" w:lineRule="atLeast"/>
        <w:shd w:val="clear" w:color="auto" w:fill="ffffff"/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</w:rPr>
        <w:t xml:space="preserve">1.Программа:</w:t>
      </w: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ffff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 xml:space="preserve">Рабочая  программа по родному языку(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 xml:space="preserve">крымскотатарскому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 xml:space="preserve">) разработана на основе ФГОС НОО, 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shd w:val="clear" w:color="auto" w:fill="ffffff"/>
        </w:rPr>
        <w:t xml:space="preserve">Примерной программы по учебным предметам «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shd w:val="clear" w:color="auto" w:fill="ffffff"/>
        </w:rPr>
        <w:t xml:space="preserve">Крымскотатарский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shd w:val="clear" w:color="auto" w:fill="ffffff"/>
        </w:rPr>
        <w:t xml:space="preserve"> язык(родной) «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shd w:val="clear" w:color="auto" w:fill="ffffff"/>
        </w:rPr>
        <w:t xml:space="preserve">Крымскотатарская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shd w:val="clear" w:color="auto" w:fill="ffffff"/>
        </w:rPr>
        <w:t xml:space="preserve"> литература» для общеобразовательных организаций под редакцией 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shd w:val="clear" w:color="auto" w:fill="ffffff"/>
        </w:rPr>
        <w:t xml:space="preserve">А.С.Аблятипова,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основной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образовательной программы основного  общего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образования,учебного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плана МОУ «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Приветненская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школа»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определяет цель, задачи, планируемые результаты, содержание предмета.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shd w:val="clear" w:color="auto" w:fill="ffffff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2.Учебники: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Крымскотатарский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язык (родной). 5 класс. Учебное пособие для общеобразовательных организаций с обучением 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крымскотатарском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и русском языках.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Меметов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А., Алиева Л.А.,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Меметов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И.А.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Крымскотатарский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язык (родной). 6 класс.  Учебное пособие для общеобразовательных организаций с обучением 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крымскотатарском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и русском языках.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Меметов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А., Алиева Л.А.,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Меметов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И.А.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Крымскотатарский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язык (родной). 7 класс.  Учебное пособие для общеобразовательных организаций с обучением 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крымскотатарском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и русском языках.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Меметов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А., Алиева Л.А.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Крымскотатарский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язык (родной). 8 класс. Учебное пособие для общеобразовательных организаций с обучением на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крымскотатарском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и русском языках.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Меметов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А., Алиева Л.А.,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Акмаллаев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Э.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3.Учебно-методический комплекс: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Крымскотатарский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язык (родной). 5 класс. Методическое пособие для учителей общеобразовательных организаций. Алиева Л.А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Крымскотатарский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язык (родной). 6 класс. Методическое пособие для учителей общеобразовательных организаций. Алиева Л.А.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Крымскотатарский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язык (родной). 7 класс. Методическое пособие для учителей общеобразовательных организаций. Алиева Л.А.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Крымскотатарский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язык (родной). 8 класс. Методическое пособие для учителей общеобразовательных организаций. Алиева Л.А.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4.Место программы в образовательном процессе: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 класс-1 час в неделю,34 часа в год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5.Цель программы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Основная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цель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предмета – развитие устной и письменной речи, совершенствование всех видов речевой деятельности, формирование определенного круга знаний о языке и языковых умениях, обеспечение мотивации обучения родному языку.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Задачи: 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numPr>
          <w:ilvl w:val="0"/>
          <w:numId w:val="13"/>
        </w:numPr>
        <w:contextualSpacing/>
        <w:ind w:left="0" w:firstLine="36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развитие речи, познавательности, уважения к родному языку, этнического самосознания;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3"/>
        </w:numPr>
        <w:contextualSpacing/>
        <w:ind w:left="0" w:firstLine="36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формирование гражданских, патриотических чувств;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3"/>
        </w:numPr>
        <w:contextualSpacing/>
        <w:ind w:left="0" w:firstLine="36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освоение первоначальных знаний о лексике, фонетике, грамматике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крымскотатарского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языка;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3"/>
        </w:numPr>
        <w:contextualSpacing/>
        <w:ind w:left="0" w:firstLine="36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овладение умениями правильного чтения и письма;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3"/>
        </w:numPr>
        <w:contextualSpacing/>
        <w:ind w:left="0" w:firstLine="36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составление простых высказываний, пересказов, письменных  описаний небольших объемов;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3"/>
        </w:numPr>
        <w:contextualSpacing/>
        <w:ind w:left="0" w:firstLine="36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воспитание положительного ценностного отношения к родному языку.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6.Планируемые результаты освоения курса.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ind w:firstLine="282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Личностными результатами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освоения выпускниками основной школы  программы  по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крымскотатарскому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(родному) языку являются: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4"/>
        </w:numPr>
        <w:contextualSpacing/>
        <w:ind w:left="0" w:firstLine="142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понимание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крымскотатарского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языка как одной из основных национально- 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культурных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ценностей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крымскотатарского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народа, определяющей роли родного языка в 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развитии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интеллектуальных, творческих способностей и моральных качеств личности, его значения в процессе получения школьного образования;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4"/>
        </w:numPr>
        <w:contextualSpacing/>
        <w:ind w:left="0" w:firstLine="142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осознание эстетической ценности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крымскотатарского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языка; уважительное 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отношение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 родному языку, гордость за него; потребность сохранить чистоту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крымскотатарского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языка как явления национальной культуры; стремление к речевому самосовершенствованию;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4"/>
        </w:numPr>
        <w:contextualSpacing/>
        <w:ind w:left="0" w:firstLine="142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достаточный объем словарного запаса и усвоенных грамматических средств для 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свободного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выражения мыслей и чувств в процессе речевого общения; способность к 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самооценке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 основе наблюдения за собственной речью.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Метапредметными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результатами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освоения выпускниками основной школы программы по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крымскотатарскому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(родному) языку являются: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1)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владение всеми видами речевой деятельности: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аудирование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и чтение: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numPr>
          <w:ilvl w:val="0"/>
          <w:numId w:val="15"/>
        </w:numPr>
        <w:contextualSpacing/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адекватное понимание информации устного и письменного сообщения коммуникативной установки, темы текста, основной мысли; основной и дополнительной 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информации);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numPr>
          <w:ilvl w:val="0"/>
          <w:numId w:val="15"/>
        </w:numPr>
        <w:contextualSpacing/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владение разными видами чтения (поисковым, просмотровым, ознакомительным, 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изучающим)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текстов разных стилей и жанров;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numPr>
          <w:ilvl w:val="0"/>
          <w:numId w:val="15"/>
        </w:numPr>
        <w:contextualSpacing/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адекватное восприятие на слух текстов разных стилей и жанров; владение разными 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видами 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ау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дирования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(выборочным, ознакомительным, детальным);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numPr>
          <w:ilvl w:val="0"/>
          <w:numId w:val="15"/>
        </w:numPr>
        <w:contextualSpacing/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способ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ность извлекать информацию из различных источников, включая средства кассовой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носителях;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numPr>
          <w:ilvl w:val="0"/>
          <w:numId w:val="15"/>
        </w:numPr>
        <w:contextualSpacing/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аудирования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numPr>
          <w:ilvl w:val="0"/>
          <w:numId w:val="15"/>
        </w:numPr>
        <w:contextualSpacing/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умение сопоставлять и сравнивать речевые высказывания с точки зрения их содержания, стилистических особенностей и использованных языковых средств.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говорение и письмо: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numPr>
          <w:ilvl w:val="0"/>
          <w:numId w:val="16"/>
        </w:numPr>
        <w:contextualSpacing/>
        <w:ind w:left="0"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тной и письменной форме;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6"/>
        </w:numPr>
        <w:contextualSpacing/>
        <w:ind w:left="0"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умение воспроизводить прослушанный или прочитанный текст с заданной степенью свернутости (план, пересказ, конспект, аннотация);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6"/>
        </w:numPr>
        <w:contextualSpacing/>
        <w:ind w:left="0"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умение создавать устные и письменные тексты разных типов, стилей речи и жанров с учетом замысла, адресата и ситуации общения;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6"/>
        </w:numPr>
        <w:contextualSpacing/>
        <w:ind w:left="0"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способность свободно, правильно излагать свои мысли в устной и пись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свое отношение к прочитанному, услышанному, увиденному;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6"/>
        </w:numPr>
        <w:contextualSpacing/>
        <w:ind w:left="0"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владение различными видами монолога (повествование, описание, рассуждение), сочетание разных видов монологов и диалога (этикетный, диалог-расспрос, диалог-побуждение, диалог-обмен мнениями и др.), сочетание разных видов диалогов;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6"/>
        </w:numPr>
        <w:contextualSpacing/>
        <w:ind w:left="0"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соблюдение в практике речевого общения основных орфоэпических, лексических, грамматических, стилистических норм современного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крымскотатарского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литературного языка; соблюдение основных правил орфографии и пунктуации в процессе письменного общения;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6"/>
        </w:numPr>
        <w:contextualSpacing/>
        <w:ind w:left="0"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способность осуществлять речевой самоконтроль в процессе учебной деятельност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6"/>
        </w:numPr>
        <w:contextualSpacing/>
        <w:ind w:left="0"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умение выступать перед аудиторией сверстников с небольшими сообщениями, докладами, рефератами; участие в спорах, обсуждениях актуальных тем с использованием различных средств аргументации,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7"/>
        </w:numPr>
        <w:contextualSpacing/>
        <w:ind w:left="0"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межпредметном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уровне.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7"/>
        </w:numPr>
        <w:contextualSpacing/>
        <w:ind w:left="0" w:firstLine="0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коммуникативное цел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</w:t>
      </w:r>
      <w:bookmarkStart w:id="2" w:name="_GoBack"/>
      <w:r/>
      <w:bookmarkEnd w:id="2"/>
      <w:r>
        <w:rPr>
          <w:rFonts w:ascii="Times New Roman" w:hAnsi="Times New Roman" w:eastAsia="Times New Roman" w:cs="Times New Roman"/>
          <w:sz w:val="24"/>
          <w:szCs w:val="24"/>
        </w:rPr>
        <w:t xml:space="preserve">ьного и неформального межличностного и межкультурного общения.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Предметными результатами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освоения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обучающимися 5 класса программы по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крымскотатарскому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(родному) языку являются: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8"/>
        </w:numPr>
        <w:contextualSpacing/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представление об основных функциях языка, о роли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крымскотатарского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языка как национального языка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крымскотатарского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народа, как одного из государственных языков Республики Крым, о связи языка и культуры народа, о роли родного языка в жизни человека и общества;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8"/>
        </w:numPr>
        <w:contextualSpacing/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понимание места родного языка в системе гуманитарных наук и его роли в образовании в целом;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8"/>
        </w:numPr>
        <w:contextualSpacing/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усвоение основ научных знаний о родном языке; понимание взаимосвязи его уровней и единиц;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8"/>
        </w:numPr>
        <w:contextualSpacing/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стили, язык художественной литературы; жанры научного, публицистического, официально-делового стилей и разговорной речи, функционально-смысловые типы речи (повествование, описание, рассуждение); текст, типы текста; основные единицы языка, их признаки и ос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обенности употребления в речи;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8"/>
        </w:numPr>
        <w:contextualSpacing/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овладение основными стилистическими ресурсами лексики и фразеологии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крымскотатарского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языка, основными нормами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крымскотатарского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8"/>
        </w:numPr>
        <w:contextualSpacing/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8"/>
        </w:numPr>
        <w:contextualSpacing/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проведение различных видов анализа слова (фонетический, морфемный, словообразовательный), синтаксического анализа словосочетания и предложения, использования выразительных средств языка;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8"/>
        </w:numPr>
        <w:contextualSpacing/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18"/>
        </w:numPr>
        <w:contextualSpacing/>
        <w:ind w:left="0" w:firstLine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674"/>
        <w:tblW w:w="10522" w:type="dxa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8532"/>
      </w:tblGrid>
      <w:tr>
        <w:tblPrEx/>
        <w:trPr>
          <w:trHeight w:val="2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ind w:left="115"/>
              <w:spacing w:line="256" w:lineRule="exact"/>
              <w:rPr>
                <w:rFonts w:ascii="Times New Roman" w:hAnsi="Times New Roman" w:eastAsia="Times New Roman"/>
                <w:lang w:eastAsia="en-US"/>
              </w:rPr>
            </w:pPr>
            <w:r>
              <w:rPr>
                <w:rFonts w:ascii="Times New Roman" w:hAnsi="Times New Roman" w:eastAsia="Times New Roman"/>
                <w:lang w:eastAsia="en-US"/>
              </w:rPr>
              <w:t xml:space="preserve">Название</w:t>
            </w:r>
            <w:r>
              <w:rPr>
                <w:rFonts w:ascii="Times New Roman" w:hAnsi="Times New Roman" w:eastAsia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2" w:type="dxa"/>
            <w:textDirection w:val="lrTb"/>
            <w:noWrap w:val="false"/>
          </w:tcPr>
          <w:p>
            <w:pPr>
              <w:ind w:left="117"/>
              <w:spacing w:line="256" w:lineRule="exact"/>
              <w:rPr>
                <w:rFonts w:ascii="Times New Roman" w:hAnsi="Times New Roman" w:eastAsia="Times New Roman"/>
                <w:lang w:val="ru-RU" w:eastAsia="en-US"/>
              </w:rPr>
            </w:pPr>
            <w:r>
              <w:rPr>
                <w:rFonts w:ascii="Times New Roman" w:hAnsi="Times New Roman" w:eastAsia="Times New Roman"/>
                <w:lang w:val="ru-RU" w:eastAsia="en-US"/>
              </w:rPr>
              <w:t xml:space="preserve">Рабочая</w:t>
            </w:r>
            <w:r>
              <w:rPr>
                <w:rFonts w:ascii="Times New Roman" w:hAnsi="Times New Roman" w:eastAsia="Times New Roman"/>
                <w:spacing w:val="-3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программа</w:t>
            </w:r>
            <w:r>
              <w:rPr>
                <w:rFonts w:ascii="Times New Roman" w:hAnsi="Times New Roman" w:eastAsia="Times New Roman"/>
                <w:spacing w:val="-3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по</w:t>
            </w:r>
            <w:r>
              <w:rPr>
                <w:rFonts w:ascii="Times New Roman" w:hAnsi="Times New Roman" w:eastAsia="Times New Roman"/>
                <w:spacing w:val="3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Родному</w:t>
            </w:r>
            <w:r>
              <w:rPr>
                <w:rFonts w:ascii="Times New Roman" w:hAnsi="Times New Roman" w:eastAsia="Times New Roman"/>
                <w:spacing w:val="-3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языку</w:t>
            </w:r>
            <w:r>
              <w:rPr>
                <w:rFonts w:ascii="Times New Roman" w:hAnsi="Times New Roman" w:eastAsia="Times New Roman"/>
                <w:spacing w:val="-2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(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крымскотатарскому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)</w:t>
            </w:r>
            <w:r>
              <w:rPr>
                <w:rFonts w:ascii="Times New Roman" w:hAnsi="Times New Roman" w:eastAsia="Times New Roman"/>
                <w:lang w:val="ru-RU" w:eastAsia="en-US"/>
              </w:rPr>
            </w:r>
          </w:p>
        </w:tc>
      </w:tr>
      <w:tr>
        <w:tblPrEx/>
        <w:trPr>
          <w:trHeight w:val="27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ind w:left="115"/>
              <w:spacing w:line="253" w:lineRule="exact"/>
              <w:rPr>
                <w:rFonts w:ascii="Times New Roman" w:hAnsi="Times New Roman" w:eastAsia="Times New Roman"/>
                <w:lang w:eastAsia="en-US"/>
              </w:rPr>
            </w:pPr>
            <w:r>
              <w:rPr>
                <w:rFonts w:ascii="Times New Roman" w:hAnsi="Times New Roman" w:eastAsia="Times New Roman"/>
                <w:lang w:eastAsia="en-US"/>
              </w:rPr>
              <w:t xml:space="preserve">Класс</w:t>
            </w:r>
            <w:r>
              <w:rPr>
                <w:rFonts w:ascii="Times New Roman" w:hAnsi="Times New Roman" w:eastAsia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2" w:type="dxa"/>
            <w:textDirection w:val="lrTb"/>
            <w:noWrap w:val="false"/>
          </w:tcPr>
          <w:p>
            <w:pPr>
              <w:ind w:left="112"/>
              <w:spacing w:line="251" w:lineRule="exact"/>
              <w:rPr>
                <w:rFonts w:ascii="Times New Roman" w:hAnsi="Times New Roman" w:eastAsia="Times New Roman"/>
                <w:lang w:eastAsia="en-US"/>
              </w:rPr>
            </w:pPr>
            <w:r>
              <w:rPr>
                <w:rFonts w:ascii="Times New Roman" w:hAnsi="Times New Roman" w:eastAsia="Times New Roman"/>
                <w:lang w:eastAsia="en-US"/>
              </w:rPr>
              <w:t xml:space="preserve">7 </w:t>
            </w:r>
            <w:r>
              <w:rPr>
                <w:rFonts w:ascii="Times New Roman" w:hAnsi="Times New Roman" w:eastAsia="Times New Roman"/>
                <w:lang w:eastAsia="en-US"/>
              </w:rPr>
              <w:t xml:space="preserve">класс</w:t>
            </w:r>
            <w:r>
              <w:rPr>
                <w:rFonts w:ascii="Times New Roman" w:hAnsi="Times New Roman" w:eastAsia="Times New Roman"/>
                <w:lang w:eastAsia="en-US"/>
              </w:rPr>
            </w:r>
          </w:p>
        </w:tc>
      </w:tr>
      <w:tr>
        <w:tblPrEx/>
        <w:trPr>
          <w:trHeight w:val="2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ind w:left="115"/>
              <w:spacing w:line="258" w:lineRule="exact"/>
              <w:rPr>
                <w:rFonts w:ascii="Times New Roman" w:hAnsi="Times New Roman" w:eastAsia="Times New Roman"/>
                <w:lang w:eastAsia="en-US"/>
              </w:rPr>
            </w:pPr>
            <w:r>
              <w:rPr>
                <w:rFonts w:ascii="Times New Roman" w:hAnsi="Times New Roman" w:eastAsia="Times New Roman"/>
                <w:lang w:eastAsia="en-US"/>
              </w:rPr>
              <w:t xml:space="preserve">Количество</w:t>
            </w:r>
            <w:r>
              <w:rPr>
                <w:rFonts w:ascii="Times New Roman" w:hAnsi="Times New Roman" w:eastAsia="Times New Roman"/>
                <w:spacing w:val="-3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eastAsia="en-US"/>
              </w:rPr>
              <w:t xml:space="preserve">часов</w:t>
            </w:r>
            <w:r>
              <w:rPr>
                <w:rFonts w:ascii="Times New Roman" w:hAnsi="Times New Roman" w:eastAsia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2" w:type="dxa"/>
            <w:textDirection w:val="lrTb"/>
            <w:noWrap w:val="false"/>
          </w:tcPr>
          <w:p>
            <w:pPr>
              <w:ind w:left="117"/>
              <w:spacing w:before="3"/>
              <w:rPr>
                <w:rFonts w:ascii="Times New Roman" w:hAnsi="Times New Roman" w:eastAsia="Times New Roman"/>
                <w:lang w:eastAsia="en-US"/>
              </w:rPr>
            </w:pPr>
            <w:r>
              <w:rPr>
                <w:rFonts w:ascii="Times New Roman" w:hAnsi="Times New Roman" w:eastAsia="Times New Roman"/>
                <w:lang w:eastAsia="en-US"/>
              </w:rPr>
              <w:t xml:space="preserve">1</w:t>
            </w:r>
            <w:r>
              <w:rPr>
                <w:rFonts w:ascii="Times New Roman" w:hAnsi="Times New Roman" w:eastAsia="Times New Roman"/>
                <w:spacing w:val="-1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eastAsia="en-US"/>
              </w:rPr>
              <w:t xml:space="preserve">час</w:t>
            </w:r>
            <w:r>
              <w:rPr>
                <w:rFonts w:ascii="Times New Roman" w:hAnsi="Times New Roman" w:eastAsia="Times New Roman"/>
                <w:lang w:eastAsia="en-US"/>
              </w:rPr>
              <w:t xml:space="preserve"> в</w:t>
            </w:r>
            <w:r>
              <w:rPr>
                <w:rFonts w:ascii="Times New Roman" w:hAnsi="Times New Roman" w:eastAsia="Times New Roman"/>
                <w:spacing w:val="-1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eastAsia="en-US"/>
              </w:rPr>
              <w:t xml:space="preserve">неделю</w:t>
            </w:r>
            <w:r>
              <w:rPr>
                <w:rFonts w:ascii="Times New Roman" w:hAnsi="Times New Roman" w:eastAsia="Times New Roman"/>
                <w:spacing w:val="54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eastAsia="en-US"/>
              </w:rPr>
              <w:t xml:space="preserve">(34</w:t>
            </w:r>
            <w:r>
              <w:rPr>
                <w:rFonts w:ascii="Times New Roman" w:hAnsi="Times New Roman" w:eastAsia="Times New Roman"/>
                <w:spacing w:val="-3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eastAsia="en-US"/>
              </w:rPr>
              <w:t xml:space="preserve">часа</w:t>
            </w:r>
            <w:r>
              <w:rPr>
                <w:rFonts w:ascii="Times New Roman" w:hAnsi="Times New Roman" w:eastAsia="Times New Roman"/>
                <w:lang w:eastAsia="en-US"/>
              </w:rPr>
              <w:t xml:space="preserve">)</w:t>
            </w:r>
            <w:r>
              <w:rPr>
                <w:rFonts w:ascii="Times New Roman" w:hAnsi="Times New Roman" w:eastAsia="Times New Roman"/>
                <w:lang w:eastAsia="en-US"/>
              </w:rPr>
            </w:r>
          </w:p>
        </w:tc>
      </w:tr>
      <w:tr>
        <w:tblPrEx/>
        <w:trPr>
          <w:trHeight w:val="2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ind w:left="115"/>
              <w:spacing w:line="258" w:lineRule="exact"/>
              <w:rPr>
                <w:rFonts w:ascii="Times New Roman" w:hAnsi="Times New Roman" w:eastAsia="Times New Roman"/>
                <w:lang w:eastAsia="en-US"/>
              </w:rPr>
            </w:pPr>
            <w:r>
              <w:rPr>
                <w:rFonts w:ascii="Times New Roman" w:hAnsi="Times New Roman" w:eastAsia="Times New Roman"/>
                <w:lang w:eastAsia="en-US"/>
              </w:rPr>
              <w:t xml:space="preserve">Составитель</w:t>
            </w:r>
            <w:r>
              <w:rPr>
                <w:rFonts w:ascii="Times New Roman" w:hAnsi="Times New Roman" w:eastAsia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2" w:type="dxa"/>
            <w:textDirection w:val="lrTb"/>
            <w:noWrap w:val="false"/>
          </w:tcPr>
          <w:p>
            <w:pPr>
              <w:spacing w:before="3"/>
              <w:rPr>
                <w:rFonts w:ascii="Times New Roman" w:hAnsi="Times New Roman" w:eastAsia="Times New Roman"/>
                <w:lang w:eastAsia="en-US"/>
              </w:rPr>
            </w:pPr>
            <w:r>
              <w:rPr>
                <w:rFonts w:ascii="Times New Roman" w:hAnsi="Times New Roman" w:eastAsia="Times New Roman"/>
                <w:lang w:eastAsia="en-US"/>
              </w:rPr>
              <w:t xml:space="preserve">Аметова</w:t>
            </w:r>
            <w:r>
              <w:rPr>
                <w:rFonts w:ascii="Times New Roman" w:hAnsi="Times New Roman" w:eastAsia="Times New Roman"/>
                <w:lang w:eastAsia="en-US"/>
              </w:rPr>
              <w:t xml:space="preserve"> Г.К.</w:t>
            </w:r>
            <w:r>
              <w:rPr>
                <w:rFonts w:ascii="Times New Roman" w:hAnsi="Times New Roman" w:eastAsia="Times New Roman"/>
                <w:lang w:eastAsia="en-US"/>
              </w:rPr>
            </w:r>
          </w:p>
        </w:tc>
      </w:tr>
      <w:tr>
        <w:tblPrEx/>
        <w:trPr>
          <w:trHeight w:val="632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ind w:left="115"/>
              <w:spacing w:line="268" w:lineRule="exact"/>
              <w:rPr>
                <w:rFonts w:ascii="Times New Roman" w:hAnsi="Times New Roman" w:eastAsia="Times New Roman"/>
                <w:lang w:eastAsia="en-US"/>
              </w:rPr>
            </w:pPr>
            <w:r>
              <w:rPr>
                <w:rFonts w:ascii="Times New Roman" w:hAnsi="Times New Roman" w:eastAsia="Times New Roman"/>
                <w:lang w:eastAsia="en-US"/>
              </w:rPr>
              <w:t xml:space="preserve">Цели</w:t>
            </w:r>
            <w:r>
              <w:rPr>
                <w:rFonts w:ascii="Times New Roman" w:hAnsi="Times New Roman" w:eastAsia="Times New Roman"/>
                <w:spacing w:val="-2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eastAsia="en-US"/>
              </w:rPr>
              <w:t xml:space="preserve">предмета</w:t>
            </w:r>
            <w:r>
              <w:rPr>
                <w:rFonts w:ascii="Times New Roman" w:hAnsi="Times New Roman" w:eastAsia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2" w:type="dxa"/>
            <w:textDirection w:val="lrTb"/>
            <w:noWrap w:val="false"/>
          </w:tcPr>
          <w:p>
            <w:pPr>
              <w:numPr>
                <w:ilvl w:val="0"/>
                <w:numId w:val="19"/>
              </w:numPr>
              <w:ind w:left="6" w:right="5" w:firstLine="110"/>
              <w:jc w:val="both"/>
              <w:tabs>
                <w:tab w:val="left" w:pos="336" w:leader="none"/>
              </w:tabs>
              <w:rPr>
                <w:rFonts w:ascii="Times New Roman" w:hAnsi="Times New Roman" w:eastAsia="Times New Roman"/>
                <w:lang w:val="ru-RU" w:eastAsia="en-US"/>
              </w:rPr>
            </w:pPr>
            <w:r>
              <w:rPr>
                <w:rFonts w:ascii="Times New Roman" w:hAnsi="Times New Roman" w:eastAsia="Times New Roman"/>
                <w:lang w:val="ru-RU" w:eastAsia="en-US"/>
              </w:rPr>
              <w:t xml:space="preserve">воспитание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уважения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к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родному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языку,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сознательного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отношения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к</w:t>
            </w:r>
            <w:r>
              <w:rPr>
                <w:rFonts w:ascii="Times New Roman" w:hAnsi="Times New Roman" w:eastAsia="Times New Roman"/>
                <w:spacing w:val="55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нему</w:t>
            </w:r>
            <w:r>
              <w:rPr>
                <w:rFonts w:ascii="Times New Roman" w:hAnsi="Times New Roman" w:eastAsia="Times New Roman"/>
                <w:spacing w:val="55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как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явлению</w:t>
            </w:r>
            <w:r>
              <w:rPr>
                <w:rFonts w:ascii="Times New Roman" w:hAnsi="Times New Roman" w:eastAsia="Times New Roman"/>
                <w:spacing w:val="2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культуры;</w:t>
            </w:r>
            <w:r>
              <w:rPr>
                <w:rFonts w:ascii="Times New Roman" w:hAnsi="Times New Roman" w:eastAsia="Times New Roman"/>
                <w:lang w:val="ru-RU" w:eastAsia="en-US"/>
              </w:rPr>
            </w:r>
          </w:p>
          <w:p>
            <w:pPr>
              <w:numPr>
                <w:ilvl w:val="0"/>
                <w:numId w:val="19"/>
              </w:numPr>
              <w:ind w:left="6" w:right="-15" w:firstLine="57"/>
              <w:jc w:val="both"/>
              <w:tabs>
                <w:tab w:val="left" w:pos="269" w:leader="none"/>
              </w:tabs>
              <w:rPr>
                <w:rFonts w:ascii="Times New Roman" w:hAnsi="Times New Roman" w:eastAsia="Times New Roman"/>
                <w:lang w:val="ru-RU" w:eastAsia="en-US"/>
              </w:rPr>
            </w:pPr>
            <w:r>
              <w:rPr>
                <w:rFonts w:ascii="Times New Roman" w:hAnsi="Times New Roman" w:eastAsia="Times New Roman"/>
                <w:lang w:val="ru-RU" w:eastAsia="en-US"/>
              </w:rPr>
              <w:t xml:space="preserve">осмысление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родного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языка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как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средства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общения,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средства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освоения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морально-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этических</w:t>
            </w:r>
            <w:r>
              <w:rPr>
                <w:rFonts w:ascii="Times New Roman" w:hAnsi="Times New Roman" w:eastAsia="Times New Roman"/>
                <w:spacing w:val="4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норм,</w:t>
            </w:r>
            <w:r>
              <w:rPr>
                <w:rFonts w:ascii="Times New Roman" w:hAnsi="Times New Roman" w:eastAsia="Times New Roman"/>
                <w:spacing w:val="4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принятых</w:t>
            </w:r>
            <w:r>
              <w:rPr>
                <w:rFonts w:ascii="Times New Roman" w:hAnsi="Times New Roman" w:eastAsia="Times New Roman"/>
                <w:spacing w:val="6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в</w:t>
            </w:r>
            <w:r>
              <w:rPr>
                <w:rFonts w:ascii="Times New Roman" w:hAnsi="Times New Roman" w:eastAsia="Times New Roman"/>
                <w:spacing w:val="3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обществе;</w:t>
            </w:r>
            <w:r>
              <w:rPr>
                <w:rFonts w:ascii="Times New Roman" w:hAnsi="Times New Roman" w:eastAsia="Times New Roman"/>
                <w:lang w:val="ru-RU" w:eastAsia="en-US"/>
              </w:rPr>
            </w:r>
          </w:p>
          <w:p>
            <w:pPr>
              <w:numPr>
                <w:ilvl w:val="0"/>
                <w:numId w:val="19"/>
              </w:numPr>
              <w:ind w:left="196" w:hanging="133"/>
              <w:jc w:val="both"/>
              <w:spacing w:line="252" w:lineRule="exact"/>
              <w:tabs>
                <w:tab w:val="left" w:pos="197" w:leader="none"/>
              </w:tabs>
              <w:rPr>
                <w:rFonts w:ascii="Times New Roman" w:hAnsi="Times New Roman" w:eastAsia="Times New Roman"/>
                <w:lang w:val="ru-RU" w:eastAsia="en-US"/>
              </w:rPr>
            </w:pPr>
            <w:r>
              <w:rPr>
                <w:rFonts w:ascii="Times New Roman" w:hAnsi="Times New Roman" w:eastAsia="Times New Roman"/>
                <w:lang w:val="ru-RU" w:eastAsia="en-US"/>
              </w:rPr>
              <w:t xml:space="preserve">осознание</w:t>
            </w:r>
            <w:r>
              <w:rPr>
                <w:rFonts w:ascii="Times New Roman" w:hAnsi="Times New Roman" w:eastAsia="Times New Roman"/>
                <w:spacing w:val="1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эстетической</w:t>
            </w:r>
            <w:r>
              <w:rPr>
                <w:rFonts w:ascii="Times New Roman" w:hAnsi="Times New Roman" w:eastAsia="Times New Roman"/>
                <w:spacing w:val="16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ценности</w:t>
            </w:r>
            <w:r>
              <w:rPr>
                <w:rFonts w:ascii="Times New Roman" w:hAnsi="Times New Roman" w:eastAsia="Times New Roman"/>
                <w:spacing w:val="12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родного</w:t>
            </w:r>
            <w:r>
              <w:rPr>
                <w:rFonts w:ascii="Times New Roman" w:hAnsi="Times New Roman" w:eastAsia="Times New Roman"/>
                <w:spacing w:val="17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языка;</w:t>
            </w:r>
            <w:r>
              <w:rPr>
                <w:rFonts w:ascii="Times New Roman" w:hAnsi="Times New Roman" w:eastAsia="Times New Roman"/>
                <w:lang w:val="ru-RU" w:eastAsia="en-US"/>
              </w:rPr>
            </w:r>
          </w:p>
          <w:p>
            <w:pPr>
              <w:numPr>
                <w:ilvl w:val="0"/>
                <w:numId w:val="19"/>
              </w:numPr>
              <w:ind w:left="6" w:right="5" w:firstLine="57"/>
              <w:jc w:val="both"/>
              <w:tabs>
                <w:tab w:val="left" w:pos="197" w:leader="none"/>
              </w:tabs>
              <w:rPr>
                <w:rFonts w:ascii="Times New Roman" w:hAnsi="Times New Roman" w:eastAsia="Times New Roman"/>
                <w:lang w:val="ru-RU" w:eastAsia="en-US"/>
              </w:rPr>
            </w:pPr>
            <w:r>
              <w:rPr>
                <w:rFonts w:ascii="Times New Roman" w:hAnsi="Times New Roman" w:eastAsia="Times New Roman"/>
                <w:lang w:val="ru-RU" w:eastAsia="en-US"/>
              </w:rPr>
              <w:t xml:space="preserve">овладение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крымскотатарским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 языком как средством общения в повседневной жизни и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учебной</w:t>
            </w:r>
            <w:r>
              <w:rPr>
                <w:rFonts w:ascii="Times New Roman" w:hAnsi="Times New Roman" w:eastAsia="Times New Roman"/>
                <w:spacing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деятельности;</w:t>
            </w:r>
            <w:r>
              <w:rPr>
                <w:rFonts w:ascii="Times New Roman" w:hAnsi="Times New Roman" w:eastAsia="Times New Roman"/>
                <w:spacing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развитие</w:t>
            </w:r>
            <w:r>
              <w:rPr>
                <w:rFonts w:ascii="Times New Roman" w:hAnsi="Times New Roman" w:eastAsia="Times New Roman"/>
                <w:spacing w:val="23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готовности</w:t>
            </w:r>
            <w:r>
              <w:rPr>
                <w:rFonts w:ascii="Times New Roman" w:hAnsi="Times New Roman" w:eastAsia="Times New Roman"/>
                <w:spacing w:val="23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и</w:t>
            </w:r>
            <w:r>
              <w:rPr>
                <w:rFonts w:ascii="Times New Roman" w:hAnsi="Times New Roman" w:eastAsia="Times New Roman"/>
                <w:spacing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способности</w:t>
            </w:r>
            <w:r>
              <w:rPr>
                <w:rFonts w:ascii="Times New Roman" w:hAnsi="Times New Roman" w:eastAsia="Times New Roman"/>
                <w:spacing w:val="2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к</w:t>
            </w:r>
            <w:r>
              <w:rPr>
                <w:rFonts w:ascii="Times New Roman" w:hAnsi="Times New Roman" w:eastAsia="Times New Roman"/>
                <w:spacing w:val="23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речевому</w:t>
            </w:r>
            <w:r>
              <w:rPr>
                <w:rFonts w:ascii="Times New Roman" w:hAnsi="Times New Roman" w:eastAsia="Times New Roman"/>
                <w:spacing w:val="24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взаимодействию</w:t>
            </w:r>
            <w:r>
              <w:rPr>
                <w:rFonts w:ascii="Times New Roman" w:hAnsi="Times New Roman" w:eastAsia="Times New Roman"/>
                <w:spacing w:val="-52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и</w:t>
            </w:r>
            <w:r>
              <w:rPr>
                <w:rFonts w:ascii="Times New Roman" w:hAnsi="Times New Roman" w:eastAsia="Times New Roman"/>
                <w:spacing w:val="5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взаимопониманию,</w:t>
            </w:r>
            <w:r>
              <w:rPr>
                <w:rFonts w:ascii="Times New Roman" w:hAnsi="Times New Roman" w:eastAsia="Times New Roman"/>
                <w:spacing w:val="6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потребности</w:t>
            </w:r>
            <w:r>
              <w:rPr>
                <w:rFonts w:ascii="Times New Roman" w:hAnsi="Times New Roman" w:eastAsia="Times New Roman"/>
                <w:spacing w:val="3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в</w:t>
            </w:r>
            <w:r>
              <w:rPr>
                <w:rFonts w:ascii="Times New Roman" w:hAnsi="Times New Roman" w:eastAsia="Times New Roman"/>
                <w:spacing w:val="5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речевом</w:t>
            </w:r>
            <w:r>
              <w:rPr>
                <w:rFonts w:ascii="Times New Roman" w:hAnsi="Times New Roman" w:eastAsia="Times New Roman"/>
                <w:spacing w:val="5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самосовершенствовании;</w:t>
            </w:r>
            <w:r>
              <w:rPr>
                <w:rFonts w:ascii="Times New Roman" w:hAnsi="Times New Roman" w:eastAsia="Times New Roman"/>
                <w:lang w:val="ru-RU" w:eastAsia="en-US"/>
              </w:rPr>
            </w:r>
          </w:p>
          <w:p>
            <w:pPr>
              <w:numPr>
                <w:ilvl w:val="0"/>
                <w:numId w:val="19"/>
              </w:numPr>
              <w:ind w:left="6" w:right="4" w:firstLine="57"/>
              <w:jc w:val="both"/>
              <w:tabs>
                <w:tab w:val="left" w:pos="257" w:leader="none"/>
              </w:tabs>
              <w:rPr>
                <w:rFonts w:ascii="Times New Roman" w:hAnsi="Times New Roman" w:eastAsia="Times New Roman"/>
                <w:lang w:val="ru-RU" w:eastAsia="en-US"/>
              </w:rPr>
            </w:pPr>
            <w:r>
              <w:rPr>
                <w:rFonts w:ascii="Times New Roman" w:hAnsi="Times New Roman" w:eastAsia="Times New Roman"/>
                <w:lang w:val="ru-RU" w:eastAsia="en-US"/>
              </w:rPr>
              <w:t xml:space="preserve">проводить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библиографический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поиск,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извлекать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и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преобразовывать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необходимую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информацию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из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лингвистических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словарей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различных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типов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и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других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источников,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включая</w:t>
            </w:r>
            <w:r>
              <w:rPr>
                <w:rFonts w:ascii="Times New Roman" w:hAnsi="Times New Roman" w:eastAsia="Times New Roman"/>
                <w:spacing w:val="3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СМИ</w:t>
            </w:r>
            <w:r>
              <w:rPr>
                <w:rFonts w:ascii="Times New Roman" w:hAnsi="Times New Roman" w:eastAsia="Times New Roman"/>
                <w:spacing w:val="3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и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Интернет;</w:t>
            </w:r>
            <w:r>
              <w:rPr>
                <w:rFonts w:ascii="Times New Roman" w:hAnsi="Times New Roman" w:eastAsia="Times New Roman"/>
                <w:lang w:val="ru-RU" w:eastAsia="en-US"/>
              </w:rPr>
            </w:r>
          </w:p>
          <w:p>
            <w:pPr>
              <w:numPr>
                <w:ilvl w:val="0"/>
                <w:numId w:val="19"/>
              </w:numPr>
              <w:ind w:left="196" w:hanging="133"/>
              <w:jc w:val="both"/>
              <w:spacing w:line="252" w:lineRule="exact"/>
              <w:tabs>
                <w:tab w:val="left" w:pos="197" w:leader="none"/>
              </w:tabs>
              <w:rPr>
                <w:rFonts w:ascii="Times New Roman" w:hAnsi="Times New Roman" w:eastAsia="Times New Roman"/>
                <w:lang w:val="ru-RU" w:eastAsia="en-US"/>
              </w:rPr>
            </w:pPr>
            <w:r>
              <w:rPr>
                <w:rFonts w:ascii="Times New Roman" w:hAnsi="Times New Roman" w:eastAsia="Times New Roman"/>
                <w:lang w:val="ru-RU" w:eastAsia="en-US"/>
              </w:rPr>
              <w:t xml:space="preserve">осуществлять</w:t>
            </w:r>
            <w:r>
              <w:rPr>
                <w:rFonts w:ascii="Times New Roman" w:hAnsi="Times New Roman" w:eastAsia="Times New Roman"/>
                <w:spacing w:val="13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информационную</w:t>
            </w:r>
            <w:r>
              <w:rPr>
                <w:rFonts w:ascii="Times New Roman" w:hAnsi="Times New Roman" w:eastAsia="Times New Roman"/>
                <w:spacing w:val="16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переработку</w:t>
            </w:r>
            <w:r>
              <w:rPr>
                <w:rFonts w:ascii="Times New Roman" w:hAnsi="Times New Roman" w:eastAsia="Times New Roman"/>
                <w:spacing w:val="14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текста</w:t>
            </w:r>
            <w:r>
              <w:rPr>
                <w:rFonts w:ascii="Times New Roman" w:hAnsi="Times New Roman" w:eastAsia="Times New Roman"/>
                <w:spacing w:val="14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и</w:t>
            </w:r>
            <w:r>
              <w:rPr>
                <w:rFonts w:ascii="Times New Roman" w:hAnsi="Times New Roman" w:eastAsia="Times New Roman"/>
                <w:spacing w:val="1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др.;</w:t>
            </w:r>
            <w:r>
              <w:rPr>
                <w:rFonts w:ascii="Times New Roman" w:hAnsi="Times New Roman" w:eastAsia="Times New Roman"/>
                <w:lang w:val="ru-RU" w:eastAsia="en-US"/>
              </w:rPr>
            </w:r>
          </w:p>
          <w:p>
            <w:pPr>
              <w:numPr>
                <w:ilvl w:val="0"/>
                <w:numId w:val="19"/>
              </w:numPr>
              <w:ind w:left="6" w:right="1" w:firstLine="57"/>
              <w:jc w:val="both"/>
              <w:tabs>
                <w:tab w:val="left" w:pos="348" w:leader="none"/>
              </w:tabs>
              <w:rPr>
                <w:rFonts w:ascii="Times New Roman" w:hAnsi="Times New Roman" w:eastAsia="Times New Roman"/>
                <w:lang w:val="ru-RU" w:eastAsia="en-US"/>
              </w:rPr>
            </w:pPr>
            <w:r>
              <w:rPr>
                <w:rFonts w:ascii="Times New Roman" w:hAnsi="Times New Roman" w:eastAsia="Times New Roman"/>
                <w:lang w:val="ru-RU" w:eastAsia="en-US"/>
              </w:rPr>
              <w:t xml:space="preserve">освоение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знаний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об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устройстве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языковой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системы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и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закономерностях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ее</w:t>
            </w:r>
            <w:r>
              <w:rPr>
                <w:rFonts w:ascii="Times New Roman" w:hAnsi="Times New Roman" w:eastAsia="Times New Roman"/>
                <w:spacing w:val="-52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функционирования, о стилистических ресурсах и основных нормах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крымскотатарского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литературного</w:t>
            </w:r>
            <w:r>
              <w:rPr>
                <w:rFonts w:ascii="Times New Roman" w:hAnsi="Times New Roman" w:eastAsia="Times New Roman"/>
                <w:spacing w:val="4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языка;</w:t>
            </w:r>
            <w:r>
              <w:rPr>
                <w:rFonts w:ascii="Times New Roman" w:hAnsi="Times New Roman" w:eastAsia="Times New Roman"/>
                <w:lang w:val="ru-RU" w:eastAsia="en-US"/>
              </w:rPr>
            </w:r>
          </w:p>
          <w:p>
            <w:pPr>
              <w:numPr>
                <w:ilvl w:val="0"/>
                <w:numId w:val="19"/>
              </w:numPr>
              <w:ind w:left="6" w:right="6" w:firstLine="57"/>
              <w:jc w:val="both"/>
              <w:tabs>
                <w:tab w:val="left" w:pos="216" w:leader="none"/>
              </w:tabs>
              <w:rPr>
                <w:rFonts w:ascii="Times New Roman" w:hAnsi="Times New Roman" w:eastAsia="Times New Roman"/>
                <w:lang w:val="ru-RU" w:eastAsia="en-US"/>
              </w:rPr>
            </w:pPr>
            <w:r>
              <w:rPr>
                <w:rFonts w:ascii="Times New Roman" w:hAnsi="Times New Roman" w:eastAsia="Times New Roman"/>
                <w:lang w:val="ru-RU" w:eastAsia="en-US"/>
              </w:rPr>
              <w:t xml:space="preserve">развитие способности опознавать, анализировать, сопоставлять, классифицировать и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оценивать</w:t>
            </w:r>
            <w:r>
              <w:rPr>
                <w:rFonts w:ascii="Times New Roman" w:hAnsi="Times New Roman" w:eastAsia="Times New Roman"/>
                <w:spacing w:val="4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языковые</w:t>
            </w:r>
            <w:r>
              <w:rPr>
                <w:rFonts w:ascii="Times New Roman" w:hAnsi="Times New Roman" w:eastAsia="Times New Roman"/>
                <w:spacing w:val="3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факты;</w:t>
            </w:r>
            <w:r>
              <w:rPr>
                <w:rFonts w:ascii="Times New Roman" w:hAnsi="Times New Roman" w:eastAsia="Times New Roman"/>
                <w:lang w:val="ru-RU" w:eastAsia="en-US"/>
              </w:rPr>
            </w:r>
          </w:p>
          <w:p>
            <w:pPr>
              <w:numPr>
                <w:ilvl w:val="0"/>
                <w:numId w:val="19"/>
              </w:numPr>
              <w:ind w:left="6" w:right="5" w:firstLine="57"/>
              <w:jc w:val="both"/>
              <w:tabs>
                <w:tab w:val="left" w:pos="250" w:leader="none"/>
              </w:tabs>
              <w:rPr>
                <w:rFonts w:ascii="Times New Roman" w:hAnsi="Times New Roman" w:eastAsia="Times New Roman"/>
                <w:lang w:val="ru-RU" w:eastAsia="en-US"/>
              </w:rPr>
            </w:pPr>
            <w:r>
              <w:rPr>
                <w:rFonts w:ascii="Times New Roman" w:hAnsi="Times New Roman" w:eastAsia="Times New Roman"/>
                <w:lang w:val="ru-RU" w:eastAsia="en-US"/>
              </w:rPr>
              <w:t xml:space="preserve">овладение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на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этой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основе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культурой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устной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и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письменной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речи,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видами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речевой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деятельности, правилами использования языка в разных ситуациях общения, нормами</w:t>
            </w:r>
            <w:r>
              <w:rPr>
                <w:rFonts w:ascii="Times New Roman" w:hAnsi="Times New Roman" w:eastAsia="Times New Roman"/>
                <w:spacing w:val="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речевого этикета;</w:t>
            </w:r>
            <w:r>
              <w:rPr>
                <w:rFonts w:ascii="Times New Roman" w:hAnsi="Times New Roman" w:eastAsia="Times New Roman"/>
                <w:lang w:val="ru-RU" w:eastAsia="en-US"/>
              </w:rPr>
            </w:r>
          </w:p>
          <w:p>
            <w:pPr>
              <w:numPr>
                <w:ilvl w:val="0"/>
                <w:numId w:val="19"/>
              </w:numPr>
              <w:ind w:left="196" w:hanging="133"/>
              <w:jc w:val="both"/>
              <w:tabs>
                <w:tab w:val="left" w:pos="197" w:leader="none"/>
              </w:tabs>
              <w:rPr>
                <w:rFonts w:ascii="Times New Roman" w:hAnsi="Times New Roman" w:eastAsia="Times New Roman"/>
                <w:lang w:val="ru-RU" w:eastAsia="en-US"/>
              </w:rPr>
            </w:pPr>
            <w:r>
              <w:rPr>
                <w:rFonts w:ascii="Times New Roman" w:hAnsi="Times New Roman" w:eastAsia="Times New Roman"/>
                <w:lang w:val="ru-RU" w:eastAsia="en-US"/>
              </w:rPr>
              <w:t xml:space="preserve">обогащение</w:t>
            </w:r>
            <w:r>
              <w:rPr>
                <w:rFonts w:ascii="Times New Roman" w:hAnsi="Times New Roman" w:eastAsia="Times New Roman"/>
                <w:spacing w:val="13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активного</w:t>
            </w:r>
            <w:r>
              <w:rPr>
                <w:rFonts w:ascii="Times New Roman" w:hAnsi="Times New Roman" w:eastAsia="Times New Roman"/>
                <w:spacing w:val="13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и</w:t>
            </w:r>
            <w:r>
              <w:rPr>
                <w:rFonts w:ascii="Times New Roman" w:hAnsi="Times New Roman" w:eastAsia="Times New Roman"/>
                <w:spacing w:val="14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потенциального</w:t>
            </w:r>
            <w:r>
              <w:rPr>
                <w:rFonts w:ascii="Times New Roman" w:hAnsi="Times New Roman" w:eastAsia="Times New Roman"/>
                <w:spacing w:val="13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словарного</w:t>
            </w:r>
            <w:r>
              <w:rPr>
                <w:rFonts w:ascii="Times New Roman" w:hAnsi="Times New Roman" w:eastAsia="Times New Roman"/>
                <w:spacing w:val="13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запаса;</w:t>
            </w:r>
            <w:r>
              <w:rPr>
                <w:rFonts w:ascii="Times New Roman" w:hAnsi="Times New Roman" w:eastAsia="Times New Roman"/>
                <w:lang w:val="ru-RU" w:eastAsia="en-US"/>
              </w:rPr>
            </w:r>
          </w:p>
          <w:p>
            <w:pPr>
              <w:numPr>
                <w:ilvl w:val="0"/>
                <w:numId w:val="19"/>
              </w:numPr>
              <w:ind w:left="196" w:hanging="133"/>
              <w:jc w:val="both"/>
              <w:spacing w:before="1" w:line="252" w:lineRule="exact"/>
              <w:tabs>
                <w:tab w:val="left" w:pos="197" w:leader="none"/>
              </w:tabs>
              <w:rPr>
                <w:rFonts w:ascii="Times New Roman" w:hAnsi="Times New Roman" w:eastAsia="Times New Roman"/>
                <w:lang w:val="ru-RU" w:eastAsia="en-US"/>
              </w:rPr>
            </w:pPr>
            <w:r>
              <w:rPr>
                <w:rFonts w:ascii="Times New Roman" w:hAnsi="Times New Roman" w:eastAsia="Times New Roman"/>
                <w:lang w:val="ru-RU" w:eastAsia="en-US"/>
              </w:rPr>
              <w:t xml:space="preserve">расширение</w:t>
            </w:r>
            <w:r>
              <w:rPr>
                <w:rFonts w:ascii="Times New Roman" w:hAnsi="Times New Roman" w:eastAsia="Times New Roman"/>
                <w:spacing w:val="14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объема</w:t>
            </w:r>
            <w:r>
              <w:rPr>
                <w:rFonts w:ascii="Times New Roman" w:hAnsi="Times New Roman" w:eastAsia="Times New Roman"/>
                <w:spacing w:val="15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используемых</w:t>
            </w:r>
            <w:r>
              <w:rPr>
                <w:rFonts w:ascii="Times New Roman" w:hAnsi="Times New Roman" w:eastAsia="Times New Roman"/>
                <w:spacing w:val="15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в</w:t>
            </w:r>
            <w:r>
              <w:rPr>
                <w:rFonts w:ascii="Times New Roman" w:hAnsi="Times New Roman" w:eastAsia="Times New Roman"/>
                <w:spacing w:val="12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речи</w:t>
            </w:r>
            <w:r>
              <w:rPr>
                <w:rFonts w:ascii="Times New Roman" w:hAnsi="Times New Roman" w:eastAsia="Times New Roman"/>
                <w:spacing w:val="1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грамматических</w:t>
            </w:r>
            <w:r>
              <w:rPr>
                <w:rFonts w:ascii="Times New Roman" w:hAnsi="Times New Roman" w:eastAsia="Times New Roman"/>
                <w:spacing w:val="13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средств;</w:t>
            </w:r>
            <w:r>
              <w:rPr>
                <w:rFonts w:ascii="Times New Roman" w:hAnsi="Times New Roman" w:eastAsia="Times New Roman"/>
                <w:lang w:val="ru-RU" w:eastAsia="en-US"/>
              </w:rPr>
            </w:r>
          </w:p>
          <w:p>
            <w:pPr>
              <w:numPr>
                <w:ilvl w:val="0"/>
                <w:numId w:val="19"/>
              </w:numPr>
              <w:ind w:left="6" w:right="6" w:firstLine="57"/>
              <w:jc w:val="both"/>
              <w:tabs>
                <w:tab w:val="left" w:pos="209" w:leader="none"/>
              </w:tabs>
              <w:rPr>
                <w:rFonts w:ascii="Times New Roman" w:hAnsi="Times New Roman" w:eastAsia="Times New Roman"/>
                <w:lang w:val="ru-RU" w:eastAsia="en-US"/>
              </w:rPr>
            </w:pPr>
            <w:r>
              <w:rPr>
                <w:rFonts w:ascii="Times New Roman" w:hAnsi="Times New Roman" w:eastAsia="Times New Roman"/>
                <w:lang w:val="ru-RU" w:eastAsia="en-US"/>
              </w:rPr>
              <w:t xml:space="preserve">совершенствование</w:t>
            </w:r>
            <w:r>
              <w:rPr>
                <w:rFonts w:ascii="Times New Roman" w:hAnsi="Times New Roman" w:eastAsia="Times New Roman"/>
                <w:spacing w:val="26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способности</w:t>
            </w:r>
            <w:r>
              <w:rPr>
                <w:rFonts w:ascii="Times New Roman" w:hAnsi="Times New Roman" w:eastAsia="Times New Roman"/>
                <w:spacing w:val="27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применять</w:t>
            </w:r>
            <w:r>
              <w:rPr>
                <w:rFonts w:ascii="Times New Roman" w:hAnsi="Times New Roman" w:eastAsia="Times New Roman"/>
                <w:spacing w:val="26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приобретенные</w:t>
            </w:r>
            <w:r>
              <w:rPr>
                <w:rFonts w:ascii="Times New Roman" w:hAnsi="Times New Roman" w:eastAsia="Times New Roman"/>
                <w:spacing w:val="30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знания,</w:t>
            </w:r>
            <w:r>
              <w:rPr>
                <w:rFonts w:ascii="Times New Roman" w:hAnsi="Times New Roman" w:eastAsia="Times New Roman"/>
                <w:spacing w:val="29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умения</w:t>
            </w:r>
            <w:r>
              <w:rPr>
                <w:rFonts w:ascii="Times New Roman" w:hAnsi="Times New Roman" w:eastAsia="Times New Roman"/>
                <w:spacing w:val="27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и</w:t>
            </w:r>
            <w:r>
              <w:rPr>
                <w:rFonts w:ascii="Times New Roman" w:hAnsi="Times New Roman" w:eastAsia="Times New Roman"/>
                <w:spacing w:val="27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навыки</w:t>
            </w:r>
            <w:r>
              <w:rPr>
                <w:rFonts w:ascii="Times New Roman" w:hAnsi="Times New Roman" w:eastAsia="Times New Roman"/>
                <w:spacing w:val="-52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в</w:t>
            </w:r>
            <w:r>
              <w:rPr>
                <w:rFonts w:ascii="Times New Roman" w:hAnsi="Times New Roman" w:eastAsia="Times New Roman"/>
                <w:spacing w:val="5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процессе</w:t>
            </w:r>
            <w:r>
              <w:rPr>
                <w:rFonts w:ascii="Times New Roman" w:hAnsi="Times New Roman" w:eastAsia="Times New Roman"/>
                <w:spacing w:val="8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речевого</w:t>
            </w:r>
            <w:r>
              <w:rPr>
                <w:rFonts w:ascii="Times New Roman" w:hAnsi="Times New Roman" w:eastAsia="Times New Roman"/>
                <w:spacing w:val="7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общения</w:t>
            </w:r>
            <w:r>
              <w:rPr>
                <w:rFonts w:ascii="Times New Roman" w:hAnsi="Times New Roman" w:eastAsia="Times New Roman"/>
                <w:spacing w:val="6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в</w:t>
            </w:r>
            <w:r>
              <w:rPr>
                <w:rFonts w:ascii="Times New Roman" w:hAnsi="Times New Roman" w:eastAsia="Times New Roman"/>
                <w:spacing w:val="6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учебной</w:t>
            </w:r>
            <w:r>
              <w:rPr>
                <w:rFonts w:ascii="Times New Roman" w:hAnsi="Times New Roman" w:eastAsia="Times New Roman"/>
                <w:spacing w:val="3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деятельности</w:t>
            </w:r>
            <w:r>
              <w:rPr>
                <w:rFonts w:ascii="Times New Roman" w:hAnsi="Times New Roman" w:eastAsia="Times New Roman"/>
                <w:spacing w:val="6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и</w:t>
            </w:r>
            <w:r>
              <w:rPr>
                <w:rFonts w:ascii="Times New Roman" w:hAnsi="Times New Roman" w:eastAsia="Times New Roman"/>
                <w:spacing w:val="4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повседневной</w:t>
            </w:r>
            <w:r>
              <w:rPr>
                <w:rFonts w:ascii="Times New Roman" w:hAnsi="Times New Roman" w:eastAsia="Times New Roman"/>
                <w:spacing w:val="4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жизни.</w:t>
            </w:r>
            <w:r>
              <w:rPr>
                <w:rFonts w:ascii="Times New Roman" w:hAnsi="Times New Roman" w:eastAsia="Times New Roman"/>
                <w:lang w:val="ru-RU" w:eastAsia="en-US"/>
              </w:rPr>
            </w:r>
          </w:p>
        </w:tc>
      </w:tr>
      <w:tr>
        <w:tblPrEx/>
        <w:trPr>
          <w:trHeight w:val="16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90" w:type="dxa"/>
            <w:textDirection w:val="lrTb"/>
            <w:noWrap w:val="false"/>
          </w:tcPr>
          <w:p>
            <w:pPr>
              <w:ind w:left="115"/>
              <w:spacing w:line="268" w:lineRule="exact"/>
              <w:rPr>
                <w:rFonts w:ascii="Times New Roman" w:hAnsi="Times New Roman" w:eastAsia="Times New Roman"/>
                <w:lang w:eastAsia="en-US"/>
              </w:rPr>
            </w:pPr>
            <w:r>
              <w:rPr>
                <w:rFonts w:ascii="Times New Roman" w:hAnsi="Times New Roman" w:eastAsia="Times New Roman"/>
                <w:lang w:eastAsia="en-US"/>
              </w:rPr>
              <w:t xml:space="preserve">Структура</w:t>
            </w:r>
            <w:r>
              <w:rPr>
                <w:rFonts w:ascii="Times New Roman" w:hAnsi="Times New Roman" w:eastAsia="Times New Roman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32" w:type="dxa"/>
            <w:textDirection w:val="lrTb"/>
            <w:noWrap w:val="false"/>
          </w:tcPr>
          <w:p>
            <w:pPr>
              <w:numPr>
                <w:ilvl w:val="0"/>
                <w:numId w:val="20"/>
              </w:numPr>
              <w:spacing w:before="8"/>
              <w:tabs>
                <w:tab w:val="left" w:pos="413" w:leader="none"/>
              </w:tabs>
              <w:rPr>
                <w:rFonts w:ascii="Times New Roman" w:hAnsi="Times New Roman" w:eastAsia="Times New Roman"/>
                <w:lang w:eastAsia="en-US"/>
              </w:rPr>
            </w:pPr>
            <w:r>
              <w:rPr>
                <w:rFonts w:ascii="Times New Roman" w:hAnsi="Times New Roman" w:eastAsia="Times New Roman"/>
                <w:lang w:val="ru-RU" w:eastAsia="en-US"/>
              </w:rPr>
              <w:t xml:space="preserve">Место</w:t>
            </w:r>
            <w:r>
              <w:rPr>
                <w:rFonts w:ascii="Times New Roman" w:hAnsi="Times New Roman" w:eastAsia="Times New Roman"/>
                <w:spacing w:val="-4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крымскотатарского</w:t>
            </w:r>
            <w:r>
              <w:rPr>
                <w:rFonts w:ascii="Times New Roman" w:hAnsi="Times New Roman" w:eastAsia="Times New Roman"/>
                <w:spacing w:val="-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языка</w:t>
            </w:r>
            <w:r>
              <w:rPr>
                <w:rFonts w:ascii="Times New Roman" w:hAnsi="Times New Roman" w:eastAsia="Times New Roman"/>
                <w:spacing w:val="-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среди</w:t>
            </w:r>
            <w:r>
              <w:rPr>
                <w:rFonts w:ascii="Times New Roman" w:hAnsi="Times New Roman" w:eastAsia="Times New Roman"/>
                <w:spacing w:val="-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тюркской</w:t>
            </w:r>
            <w:r>
              <w:rPr>
                <w:rFonts w:ascii="Times New Roman" w:hAnsi="Times New Roman" w:eastAsia="Times New Roman"/>
                <w:spacing w:val="-4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группы языков.</w:t>
            </w:r>
            <w:r>
              <w:rPr>
                <w:rFonts w:ascii="Times New Roman" w:hAnsi="Times New Roman" w:eastAsia="Times New Roman"/>
                <w:spacing w:val="2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eastAsia="en-US"/>
              </w:rPr>
              <w:t xml:space="preserve">1ч.</w:t>
            </w:r>
            <w:r>
              <w:rPr>
                <w:rFonts w:ascii="Times New Roman" w:hAnsi="Times New Roman" w:eastAsia="Times New Roman"/>
                <w:lang w:eastAsia="en-US"/>
              </w:rPr>
            </w:r>
          </w:p>
          <w:p>
            <w:pPr>
              <w:numPr>
                <w:ilvl w:val="0"/>
                <w:numId w:val="20"/>
              </w:numPr>
              <w:ind w:left="357" w:hanging="241"/>
              <w:spacing w:before="16"/>
              <w:tabs>
                <w:tab w:val="left" w:pos="358" w:leader="none"/>
                <w:tab w:val="left" w:pos="6723" w:leader="none"/>
              </w:tabs>
              <w:rPr>
                <w:rFonts w:ascii="Times New Roman" w:hAnsi="Times New Roman" w:eastAsia="Times New Roman"/>
                <w:lang w:eastAsia="en-US"/>
              </w:rPr>
            </w:pPr>
            <w:r>
              <w:rPr>
                <w:rFonts w:ascii="Times New Roman" w:hAnsi="Times New Roman" w:eastAsia="Times New Roman"/>
                <w:lang w:val="ru-RU" w:eastAsia="en-US"/>
              </w:rPr>
              <w:t xml:space="preserve">Повторение.</w:t>
            </w:r>
            <w:r>
              <w:rPr>
                <w:rFonts w:ascii="Times New Roman" w:hAnsi="Times New Roman" w:eastAsia="Times New Roman"/>
                <w:spacing w:val="-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Изученные в</w:t>
            </w:r>
            <w:r>
              <w:rPr>
                <w:rFonts w:ascii="Times New Roman" w:hAnsi="Times New Roman" w:eastAsia="Times New Roman"/>
                <w:spacing w:val="-4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6</w:t>
            </w:r>
            <w:r>
              <w:rPr>
                <w:rFonts w:ascii="Times New Roman" w:hAnsi="Times New Roman" w:eastAsia="Times New Roman"/>
                <w:spacing w:val="-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классе части</w:t>
            </w:r>
            <w:r>
              <w:rPr>
                <w:rFonts w:ascii="Times New Roman" w:hAnsi="Times New Roman" w:eastAsia="Times New Roman"/>
                <w:spacing w:val="-1"/>
                <w:lang w:val="ru-RU"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val="ru-RU" w:eastAsia="en-US"/>
              </w:rPr>
              <w:t xml:space="preserve">речи.</w:t>
            </w:r>
            <w:r>
              <w:rPr>
                <w:rFonts w:ascii="Times New Roman" w:hAnsi="Times New Roman" w:eastAsia="Times New Roman"/>
                <w:lang w:val="ru-RU" w:eastAsia="en-US"/>
              </w:rPr>
              <w:tab/>
            </w:r>
            <w:r>
              <w:rPr>
                <w:rFonts w:ascii="Times New Roman" w:hAnsi="Times New Roman" w:eastAsia="Times New Roman"/>
                <w:lang w:eastAsia="en-US"/>
              </w:rPr>
              <w:t xml:space="preserve">1ч.</w:t>
            </w:r>
            <w:r>
              <w:rPr>
                <w:rFonts w:ascii="Times New Roman" w:hAnsi="Times New Roman" w:eastAsia="Times New Roman"/>
                <w:lang w:eastAsia="en-US"/>
              </w:rPr>
            </w:r>
          </w:p>
          <w:p>
            <w:pPr>
              <w:numPr>
                <w:ilvl w:val="0"/>
                <w:numId w:val="20"/>
              </w:numPr>
              <w:ind w:left="357" w:hanging="241"/>
              <w:spacing w:before="13"/>
              <w:tabs>
                <w:tab w:val="left" w:pos="358" w:leader="none"/>
                <w:tab w:val="left" w:pos="6728" w:leader="none"/>
              </w:tabs>
              <w:rPr>
                <w:rFonts w:ascii="Times New Roman" w:hAnsi="Times New Roman" w:eastAsia="Times New Roman"/>
                <w:lang w:eastAsia="en-US"/>
              </w:rPr>
            </w:pPr>
            <w:r>
              <w:rPr>
                <w:rFonts w:ascii="Times New Roman" w:hAnsi="Times New Roman" w:eastAsia="Times New Roman"/>
                <w:lang w:eastAsia="en-US"/>
              </w:rPr>
              <w:t xml:space="preserve">Морфология</w:t>
            </w:r>
            <w:r>
              <w:rPr>
                <w:rFonts w:ascii="Times New Roman" w:hAnsi="Times New Roman" w:eastAsia="Times New Roman"/>
                <w:lang w:eastAsia="en-US"/>
              </w:rPr>
              <w:tab/>
              <w:t xml:space="preserve">31ч.</w:t>
            </w:r>
            <w:r>
              <w:rPr>
                <w:rFonts w:ascii="Times New Roman" w:hAnsi="Times New Roman" w:eastAsia="Times New Roman"/>
                <w:lang w:eastAsia="en-US"/>
              </w:rPr>
            </w:r>
          </w:p>
          <w:p>
            <w:pPr>
              <w:numPr>
                <w:ilvl w:val="0"/>
                <w:numId w:val="20"/>
              </w:numPr>
              <w:ind w:left="357" w:hanging="241"/>
              <w:spacing w:before="13"/>
              <w:tabs>
                <w:tab w:val="left" w:pos="358" w:leader="none"/>
                <w:tab w:val="left" w:pos="6738" w:leader="none"/>
              </w:tabs>
              <w:rPr>
                <w:rFonts w:ascii="Times New Roman" w:hAnsi="Times New Roman" w:eastAsia="Times New Roman"/>
                <w:lang w:eastAsia="en-US"/>
              </w:rPr>
            </w:pPr>
            <w:r>
              <w:rPr>
                <w:rFonts w:ascii="Times New Roman" w:hAnsi="Times New Roman" w:eastAsia="Times New Roman"/>
                <w:lang w:eastAsia="en-US"/>
              </w:rPr>
              <w:t xml:space="preserve">Итоговый</w:t>
            </w:r>
            <w:r>
              <w:rPr>
                <w:rFonts w:ascii="Times New Roman" w:hAnsi="Times New Roman" w:eastAsia="Times New Roman"/>
                <w:spacing w:val="-1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/>
                <w:lang w:eastAsia="en-US"/>
              </w:rPr>
              <w:t xml:space="preserve">урок</w:t>
            </w:r>
            <w:r>
              <w:rPr>
                <w:rFonts w:ascii="Times New Roman" w:hAnsi="Times New Roman" w:eastAsia="Times New Roman"/>
                <w:lang w:eastAsia="en-US"/>
              </w:rPr>
              <w:tab/>
              <w:t xml:space="preserve">1ч.</w:t>
            </w:r>
            <w:r>
              <w:rPr>
                <w:rFonts w:ascii="Times New Roman" w:hAnsi="Times New Roman" w:eastAsia="Times New Roman"/>
                <w:lang w:eastAsia="en-US"/>
              </w:rPr>
            </w:r>
          </w:p>
          <w:p>
            <w:pPr>
              <w:spacing w:before="6"/>
              <w:rPr>
                <w:rFonts w:ascii="Times New Roman" w:hAnsi="Times New Roman" w:eastAsia="Times New Roman"/>
                <w:lang w:eastAsia="en-US"/>
              </w:rPr>
            </w:pPr>
            <w:r>
              <w:rPr>
                <w:rFonts w:ascii="Times New Roman" w:hAnsi="Times New Roman" w:eastAsia="Times New Roman"/>
                <w:lang w:eastAsia="en-US"/>
              </w:rPr>
            </w:r>
            <w:r>
              <w:rPr>
                <w:rFonts w:ascii="Times New Roman" w:hAnsi="Times New Roman" w:eastAsia="Times New Roman"/>
                <w:lang w:eastAsia="en-US"/>
              </w:rPr>
            </w:r>
          </w:p>
          <w:p>
            <w:pPr>
              <w:ind w:left="393"/>
              <w:spacing w:before="1"/>
              <w:tabs>
                <w:tab w:val="left" w:pos="6790" w:leader="none"/>
              </w:tabs>
              <w:rPr>
                <w:rFonts w:ascii="Times New Roman" w:hAnsi="Times New Roman" w:eastAsia="Times New Roman"/>
                <w:lang w:eastAsia="en-US"/>
              </w:rPr>
            </w:pPr>
            <w:r>
              <w:rPr>
                <w:rFonts w:ascii="Times New Roman" w:hAnsi="Times New Roman" w:eastAsia="Times New Roman"/>
                <w:lang w:eastAsia="en-US"/>
              </w:rPr>
              <w:t xml:space="preserve">Итого</w:t>
            </w:r>
            <w:r>
              <w:rPr>
                <w:rFonts w:ascii="Times New Roman" w:hAnsi="Times New Roman" w:eastAsia="Times New Roman"/>
                <w:lang w:eastAsia="en-US"/>
              </w:rPr>
              <w:tab/>
              <w:t xml:space="preserve">34ч.</w:t>
            </w:r>
            <w:r>
              <w:rPr>
                <w:rFonts w:ascii="Times New Roman" w:hAnsi="Times New Roman" w:eastAsia="Times New Roman"/>
                <w:lang w:eastAsia="en-US"/>
              </w:rPr>
            </w:r>
          </w:p>
        </w:tc>
      </w:tr>
    </w:tbl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родной литературе (русской)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5-9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ind w:right="141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Рабочая программа по родной литературе (русской) для 5-9 классов реализуется в общеобразовательном классе, исходя из особенностей психического развития и индивидуальных возможностей учащихся, и составлена на основе 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-851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-  Постановление  Главного государственного санитарного врача Российской  Федерации от 28.09.2020 № 28 « Об утверждении санитарных правил СП 2.4. 3648-20 «Санитарно-эпидемиологические требования к организациям воспитания и обучения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отдыха и оздоровления детей и молодёжи».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jc w:val="both"/>
        <w:spacing w:after="160" w:line="259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Cs/>
          <w:color w:val="000000"/>
          <w:sz w:val="24"/>
          <w:szCs w:val="24"/>
          <w:lang w:eastAsia="en-US"/>
        </w:rPr>
        <w:t xml:space="preserve">Программа разработана на основе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№1897 (с изменениями).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contextualSpacing/>
        <w:jc w:val="both"/>
        <w:spacing w:after="160" w:line="259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Программа соответствует Федеральной рабочей программе основного общего образования «Родной язык и литература (русский)» для 5-9 классов.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Закона  Республики Крым от 06.07.2015 №131-ЗРК/2015 «Об образовании в Республике Крым».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Основной образовательной программы основного общего образования (ФГОС) муниципального бюджетного общеобразовательного учреждения «Нижнегорская школа-гимназия» Нижнегорского района Республики Крым (2015г.)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Учебного  плана  МБОУ «Нижнегорская школа-гимназия» на 2023/2024учебный год.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pacing w:val="-9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Положения о структуре, порядке разработки и утверждения рабочих программ учебных  курсов, предметов, дисциплин  </w:t>
      </w:r>
      <w:r>
        <w:rPr>
          <w:rFonts w:ascii="Times New Roman" w:hAnsi="Times New Roman" w:eastAsia="Times New Roman" w:cs="Times New Roman"/>
          <w:bCs/>
          <w:color w:val="000000"/>
          <w:spacing w:val="-9"/>
          <w:sz w:val="24"/>
          <w:szCs w:val="24"/>
        </w:rPr>
        <w:t xml:space="preserve">МБОУ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Cs/>
          <w:color w:val="000000"/>
          <w:spacing w:val="-9"/>
          <w:sz w:val="24"/>
          <w:szCs w:val="24"/>
        </w:rPr>
        <w:t xml:space="preserve">«Нижнегорская  школа-гимназия</w:t>
      </w:r>
      <w:r>
        <w:rPr>
          <w:rFonts w:ascii="Times New Roman" w:hAnsi="Times New Roman" w:eastAsia="Times New Roman" w:cs="Times New Roman"/>
          <w:b/>
          <w:bCs/>
          <w:color w:val="000000"/>
          <w:spacing w:val="-9"/>
          <w:sz w:val="24"/>
          <w:szCs w:val="24"/>
        </w:rPr>
        <w:t xml:space="preserve">». </w:t>
      </w:r>
      <w:r>
        <w:rPr>
          <w:rFonts w:ascii="Times New Roman" w:hAnsi="Times New Roman" w:eastAsia="Times New Roman" w:cs="Times New Roman"/>
          <w:b/>
          <w:bCs/>
          <w:color w:val="000000"/>
          <w:spacing w:val="-9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- Авторской рабочей программы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«Родная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литератра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(русская)» для 5-9 классов; под ред. Вербицкой Л.А. Авторский коллектив: Александрова О.М., Вербицкая Л.А., Богданов С.И., Загоровская О.В., Казакова Е.И., Васильевых И.П.,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Гостева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Ю.Н.,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Добротина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И.Н.,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Нарушевич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А.Г.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Ориентирована на работу по учебнику « Родная литература (русская) 5-9  классы» под редакцией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под ред. Вербицкой Л.А. Авторский коллектив: Александрова О.М., Вербицкая Л.А., Богданов С.И., Загоровская О.В., Казакова Е.И., Васильевых И.П.,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Гостева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Ю.Н.,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Добротина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И.Н.,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Нарушевич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А.Г.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, издательство «Учебная литература» – М.: 2018 г.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Программа составлена для учащихся 5- 9 классов и рассчитана на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34часа в год  в 5-8 классах и 17 часов в год в 9 классе (1 час в неделю со второго полугодия)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Примерная программа разработана на основе требований федерального государственного образоват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ельного стандарта основного общего образования к результатам освоения основной образовательной программы основного общего образования по учебному предмету «Родная литература (русская)», входящему в образовательную область «Родной язык и родная литература».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  <w:t xml:space="preserve">Содержание курса «Родной литературы (русской)» направлено на удовлетворение потребности обучающихся в изучении родной литературы как инструмента познания национальной культуры и самореализации в ней.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соответствии с этим в курсе родной литератур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ы(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русской)   актуализируются следующие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цели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Изучение учебного предмета «Родная литература(русская) в 9 классе направлено на достижение следующих целей: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Понимание ключевых проблем изученных произведений родной литературы (русской), фольклора и фольклора других народов,  русских писателей XIX-XX вв., литературы народов России.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Понимание связи литературных произведений с эпохой их написания, выявления заложенных в них вневременных, непреходящих нравственных ценностей и их современного звучания;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Умение анализировать литератур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ное произведение: определять его принадлежность к одному из литературных родов и жанров,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Определение в произведении элементов сюжета, компози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ции, изобразительно-выразительных средств языка, понимание и роли в раскрытии идейно-художественного содержания произведения (элементы филологического анализа), владение элементарной литературоведческой терминологией при анализе литературного произведения;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Приобщение к духовно-нравственным ценностям родной литературы (русской) и культуры, сопоставление их с духовно-нравственными ценностями других народов;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Формирование собственного отношения к произведениям  современной литературы, их оценка</w:t>
      </w:r>
      <w:r>
        <w:rPr>
          <w:rFonts w:ascii="Times New Roman" w:hAnsi="Times New Roman" w:eastAsia="Calibri" w:cs="Times New Roman"/>
          <w:i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Задачи: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numPr>
          <w:ilvl w:val="0"/>
          <w:numId w:val="9"/>
        </w:numPr>
        <w:ind w:left="0" w:firstLine="20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Развитие речи, мышления, воображения школьников;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numPr>
          <w:ilvl w:val="0"/>
          <w:numId w:val="9"/>
        </w:numPr>
        <w:ind w:left="0" w:firstLine="20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Освоение знаний о литературе;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numPr>
          <w:ilvl w:val="0"/>
          <w:numId w:val="9"/>
        </w:numPr>
        <w:ind w:left="0" w:firstLine="20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Овладение умениями правильно   читать и анализировать художественные произведения, участвовать в диалоге, оставлять   монологические высказывания;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numPr>
          <w:ilvl w:val="0"/>
          <w:numId w:val="9"/>
        </w:numPr>
        <w:ind w:left="0" w:firstLine="207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Воспитание позитивного эмоционально-ценностного отношения к литературе, пробуждение познавательного интереса к родному слову, стремления совершенствовать свою речь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     Структура курса: 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5 класс: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97"/>
        <w:gridCol w:w="5070"/>
        <w:gridCol w:w="6"/>
        <w:gridCol w:w="2457"/>
      </w:tblGrid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0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Наименование раздела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6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Кол-во часов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Язык и культура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6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Культура речи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6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Речь. Речевая деятельность. Текст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6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7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7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Повторение изученного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6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</w:tr>
      <w:tr>
        <w:tblPrEx/>
        <w:trPr>
          <w:trHeight w:val="19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67" w:type="dxa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Всего: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63" w:type="dxa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34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</w:tr>
      <w:tr>
        <w:tblPrEx/>
        <w:trPr>
          <w:trHeight w:val="307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87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Контрольные работы –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57" w:type="dxa"/>
            <w:textDirection w:val="lrTb"/>
            <w:noWrap w:val="false"/>
          </w:tcPr>
          <w:p>
            <w:pPr>
              <w:ind w:left="1041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lang w:eastAsia="en-US"/>
              </w:rPr>
            </w:r>
          </w:p>
        </w:tc>
      </w:tr>
    </w:tbl>
    <w:p>
      <w:pPr>
        <w:ind w:right="141"/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6 класс: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</w:p>
    <w:tbl>
      <w:tblPr>
        <w:tblStyle w:val="673"/>
        <w:tblW w:w="8897" w:type="dxa"/>
        <w:tblLayout w:type="fixed"/>
        <w:tblLook w:val="0000" w:firstRow="0" w:lastRow="0" w:firstColumn="0" w:lastColumn="0" w:noHBand="0" w:noVBand="0"/>
      </w:tblPr>
      <w:tblGrid>
        <w:gridCol w:w="578"/>
        <w:gridCol w:w="6476"/>
        <w:gridCol w:w="1843"/>
      </w:tblGrid>
      <w:tr>
        <w:tblPrEx/>
        <w:trPr>
          <w:trHeight w:val="346"/>
        </w:trPr>
        <w:tc>
          <w:tcPr>
            <w:tcW w:w="5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W w:w="64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Наименование разделов и тем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Количество часов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76"/>
        </w:trPr>
        <w:tc>
          <w:tcPr>
            <w:tcW w:w="5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W w:w="647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Россия – родина моя. Преданья старины глубокой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252"/>
        </w:trPr>
        <w:tc>
          <w:tcPr>
            <w:tcW w:w="5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W w:w="647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</w:rPr>
              <w:t xml:space="preserve">Города земли русской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198"/>
        </w:trPr>
        <w:tc>
          <w:tcPr>
            <w:tcW w:w="5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W w:w="647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</w:rPr>
              <w:t xml:space="preserve">Родные просторы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201"/>
        </w:trPr>
        <w:tc>
          <w:tcPr>
            <w:tcW w:w="5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W w:w="647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</w:rPr>
              <w:t xml:space="preserve">Русские традиции. Праздники русского мира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192"/>
        </w:trPr>
        <w:tc>
          <w:tcPr>
            <w:tcW w:w="5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W w:w="647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</w:rPr>
              <w:t xml:space="preserve">Тепло родного дома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196"/>
        </w:trPr>
        <w:tc>
          <w:tcPr>
            <w:tcW w:w="5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W w:w="647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Русский характер – русская душа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70"/>
        </w:trPr>
        <w:tc>
          <w:tcPr>
            <w:tcW w:w="5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W w:w="647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</w:rPr>
              <w:t xml:space="preserve">Загадки русской души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30"/>
        </w:trPr>
        <w:tc>
          <w:tcPr>
            <w:tcW w:w="5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W w:w="647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</w:rPr>
              <w:t xml:space="preserve">О ваших ровесниках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30"/>
        </w:trPr>
        <w:tc>
          <w:tcPr>
            <w:tcW w:w="5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W w:w="647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</w:rPr>
              <w:t xml:space="preserve">Лишь слову жизнь дана</w:t>
            </w:r>
            <w:r>
              <w:rPr>
                <w:rFonts w:ascii="Times New Roman" w:hAnsi="Times New Roman" w:eastAsia="Times New Roman" w:cs="Times New Roman"/>
                <w:bCs/>
                <w:color w:val="00000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30"/>
        </w:trPr>
        <w:tc>
          <w:tcPr>
            <w:tcW w:w="5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W w:w="647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Повторение изученного</w:t>
            </w:r>
            <w:r>
              <w:rPr>
                <w:rFonts w:ascii="Times New Roman" w:hAnsi="Times New Roman" w:eastAsia="Times New Roman" w:cs="Times New Roman"/>
                <w:bCs/>
                <w:color w:val="00000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124"/>
        </w:trPr>
        <w:tc>
          <w:tcPr>
            <w:gridSpan w:val="2"/>
            <w:tcW w:w="7054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Всего: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34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687"/>
        </w:trPr>
        <w:tc>
          <w:tcPr>
            <w:gridSpan w:val="3"/>
            <w:tcW w:w="889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Контрольные работы – 1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Классные сочинения – 1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Домашние сочинения – 1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</w:tbl>
    <w:p>
      <w:pPr>
        <w:ind w:right="141"/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</w:rPr>
        <w:t xml:space="preserve"> 8 класс: </w:t>
      </w:r>
      <w:r>
        <w:rPr>
          <w:rFonts w:ascii="Times New Roman" w:hAnsi="Times New Roman" w:eastAsia="Times New Roman" w:cs="Times New Roman"/>
          <w:b/>
          <w:color w:val="000000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97"/>
        <w:gridCol w:w="6257"/>
        <w:gridCol w:w="1843"/>
        <w:gridCol w:w="12"/>
      </w:tblGrid>
      <w:tr>
        <w:tblPrEx/>
        <w:trPr>
          <w:gridAfter w:val="1"/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7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7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Наименование раздела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Кол-во часов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gridAfter w:val="1"/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7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7" w:type="dxa"/>
            <w:textDirection w:val="lrTb"/>
            <w:noWrap w:val="false"/>
          </w:tcPr>
          <w:p>
            <w:pPr>
              <w:ind w:right="141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Введение 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Раздел 1. РОССИЯ — РОДИНА МОЯ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gridAfter w:val="1"/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7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7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Раздел 2. РУССКИЕ ТРАДИЦИИ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gridAfter w:val="1"/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7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7" w:type="dxa"/>
            <w:textDirection w:val="lrTb"/>
            <w:noWrap w:val="false"/>
          </w:tcPr>
          <w:p>
            <w:pPr>
              <w:ind w:right="141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Раздел 3. РУССКИЙ ХАРАКТЕР – РУССКАЯ ДУША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gridAfter w:val="1"/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7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7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Повторение изученного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gridAfter w:val="1"/>
          <w:trHeight w:val="19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54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Всего: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95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909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Контрольные работы – 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</w:tbl>
    <w:p>
      <w:pPr>
        <w:ind w:right="141"/>
        <w:jc w:val="both"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9 класс: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97"/>
        <w:gridCol w:w="6257"/>
        <w:gridCol w:w="1843"/>
      </w:tblGrid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7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7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Наименование раздела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Кол-во часов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3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7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7" w:type="dxa"/>
            <w:textDirection w:val="lrTb"/>
            <w:noWrap w:val="false"/>
          </w:tcPr>
          <w:p>
            <w:pPr>
              <w:ind w:right="141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Введение 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Раздел 1. РОССИЯ — РОДИНА МОЯ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7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7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Раздел 2. РУССКИЕ ТРАДИЦИИ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7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7" w:type="dxa"/>
            <w:textDirection w:val="lrTb"/>
            <w:noWrap w:val="false"/>
          </w:tcPr>
          <w:p>
            <w:pPr>
              <w:ind w:right="141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Раздел 3. РУССКИЙ ХАРАКТЕР – РУССКАЯ ДУША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97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57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Повторение изученного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9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54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Всего: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41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97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  <w:t xml:space="preserve">Контрольные работы – 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en-US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tLeast"/>
        <w:shd w:val="clear" w:color="auto" w:fill="ffffff"/>
        <w:rPr>
          <w:rFonts w:ascii="Times New Roman" w:hAnsi="Times New Roman" w:eastAsia="MS Mincho" w:cs="Times New Roman"/>
          <w:b/>
          <w:sz w:val="24"/>
          <w:szCs w:val="24"/>
        </w:rPr>
      </w:pPr>
      <w:r>
        <w:rPr>
          <w:rFonts w:ascii="Times New Roman" w:hAnsi="Times New Roman" w:eastAsia="MS Mincho" w:cs="Times New Roman"/>
          <w:b/>
          <w:sz w:val="24"/>
          <w:szCs w:val="24"/>
        </w:rPr>
        <w:t xml:space="preserve">Аннотация к рабочим программам по родной литературе</w:t>
      </w:r>
      <w:r>
        <w:rPr>
          <w:rFonts w:ascii="Times New Roman" w:hAnsi="Times New Roman" w:eastAsia="MS Mincho" w:cs="Times New Roman"/>
          <w:b/>
          <w:sz w:val="24"/>
          <w:szCs w:val="24"/>
        </w:rPr>
      </w:r>
    </w:p>
    <w:p>
      <w:pPr>
        <w:jc w:val="center"/>
        <w:spacing w:after="0" w:line="240" w:lineRule="atLeast"/>
        <w:shd w:val="clear" w:color="auto" w:fill="ffffff"/>
        <w:rPr>
          <w:rFonts w:ascii="Times New Roman" w:hAnsi="Times New Roman" w:eastAsia="MS Mincho" w:cs="Times New Roman"/>
          <w:b/>
          <w:sz w:val="24"/>
          <w:szCs w:val="24"/>
        </w:rPr>
      </w:pPr>
      <w:r>
        <w:rPr>
          <w:rFonts w:ascii="Times New Roman" w:hAnsi="Times New Roman" w:eastAsia="MS Mincho" w:cs="Times New Roman"/>
          <w:b/>
          <w:sz w:val="24"/>
          <w:szCs w:val="24"/>
        </w:rPr>
        <w:t xml:space="preserve">(</w:t>
      </w:r>
      <w:r>
        <w:rPr>
          <w:rFonts w:ascii="Times New Roman" w:hAnsi="Times New Roman" w:eastAsia="MS Mincho" w:cs="Times New Roman"/>
          <w:b/>
          <w:sz w:val="24"/>
          <w:szCs w:val="24"/>
        </w:rPr>
        <w:t xml:space="preserve">крымскотатарской</w:t>
      </w:r>
      <w:r>
        <w:rPr>
          <w:rFonts w:ascii="Times New Roman" w:hAnsi="Times New Roman" w:eastAsia="MS Mincho" w:cs="Times New Roman"/>
          <w:b/>
          <w:sz w:val="24"/>
          <w:szCs w:val="24"/>
        </w:rPr>
        <w:t xml:space="preserve"> )</w:t>
      </w:r>
      <w:r>
        <w:rPr>
          <w:rFonts w:ascii="Times New Roman" w:hAnsi="Times New Roman" w:eastAsia="MS Mincho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MS Mincho" w:cs="Times New Roman"/>
          <w:b/>
          <w:sz w:val="24"/>
          <w:szCs w:val="24"/>
        </w:rPr>
        <w:t xml:space="preserve">5 класс.</w:t>
      </w:r>
      <w:r>
        <w:rPr>
          <w:rFonts w:ascii="Times New Roman" w:hAnsi="Times New Roman" w:eastAsia="MS Mincho" w:cs="Times New Roman"/>
          <w:b/>
          <w:sz w:val="24"/>
          <w:szCs w:val="24"/>
        </w:rPr>
      </w:r>
    </w:p>
    <w:p>
      <w:pPr>
        <w:jc w:val="both"/>
        <w:spacing w:after="0" w:line="240" w:lineRule="atLeast"/>
        <w:shd w:val="clear" w:color="auto" w:fill="ffffff"/>
        <w:rPr>
          <w:rFonts w:ascii="Times New Roman" w:hAnsi="Times New Roman" w:eastAsia="MS Mincho" w:cs="Times New Roman"/>
          <w:b/>
          <w:sz w:val="24"/>
          <w:szCs w:val="24"/>
        </w:rPr>
      </w:pPr>
      <w:r>
        <w:rPr>
          <w:rFonts w:ascii="Times New Roman" w:hAnsi="Times New Roman" w:eastAsia="MS Mincho" w:cs="Times New Roman"/>
          <w:b/>
          <w:sz w:val="24"/>
          <w:szCs w:val="24"/>
        </w:rPr>
        <w:t xml:space="preserve">1.Программа:</w:t>
      </w:r>
      <w:r>
        <w:rPr>
          <w:rFonts w:ascii="Times New Roman" w:hAnsi="Times New Roman" w:eastAsia="MS Mincho" w:cs="Times New Roman"/>
          <w:b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MS Mincho" w:cs="Times New Roman"/>
          <w:color w:val="000000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  Рабочая  программа по учебному предмету  «Родная литератур</w:t>
      </w:r>
      <w:r>
        <w:rPr>
          <w:rFonts w:ascii="Times New Roman" w:hAnsi="Times New Roman" w:eastAsia="MS Mincho" w:cs="Times New Roman"/>
          <w:sz w:val="24"/>
          <w:szCs w:val="24"/>
        </w:rPr>
        <w:t xml:space="preserve">а(</w:t>
      </w:r>
      <w:r>
        <w:rPr>
          <w:rFonts w:ascii="Times New Roman" w:hAnsi="Times New Roman" w:eastAsia="MS Mincho" w:cs="Times New Roman"/>
          <w:sz w:val="24"/>
          <w:szCs w:val="24"/>
        </w:rPr>
        <w:t xml:space="preserve">крымскотатарская</w:t>
      </w:r>
      <w:r>
        <w:rPr>
          <w:rFonts w:ascii="Times New Roman" w:hAnsi="Times New Roman" w:eastAsia="MS Mincho" w:cs="Times New Roman"/>
          <w:sz w:val="24"/>
          <w:szCs w:val="24"/>
        </w:rPr>
        <w:t xml:space="preserve">)» составлена на основе Федерального государственного образовательного стандарта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 основного</w:t>
      </w:r>
      <w:r>
        <w:rPr>
          <w:rFonts w:ascii="Times New Roman" w:hAnsi="Times New Roman" w:eastAsia="MS Mincho" w:cs="Times New Roman"/>
          <w:sz w:val="24"/>
          <w:szCs w:val="24"/>
        </w:rPr>
        <w:t xml:space="preserve"> общего образования ,на основе Концепции духовно-нравственного развития и воспитания личности гражданина России, планируемых результатов и 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 программы  по 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крымскотатарской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 литературе  для 5-9 классов (под редакцией 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Аблятифова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 А.С.,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Алединовой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 М.И.).. Учебник «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Къырымтатар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эдебияты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. 5 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сыныф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», авторы 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Селяметова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 Д.У.,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Аджигельдиева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 Г.Р..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Абдишева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 Г.С.,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Бекирова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Ш.М.,Сулейманова</w:t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  <w:t xml:space="preserve"> М.М.. Москва, «Просвещение»,</w:t>
      </w:r>
      <w:r>
        <w:rPr>
          <w:rFonts w:ascii="Times New Roman" w:hAnsi="Times New Roman" w:eastAsia="MS Mincho" w:cs="Times New Roman"/>
          <w:sz w:val="24"/>
          <w:szCs w:val="24"/>
        </w:rPr>
        <w:t xml:space="preserve"> ,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 основной образовательной программы основного  общего образования ,учебного плана МОУ «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Приветненская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 школа»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MS Mincho" w:cs="Times New Roman"/>
          <w:b/>
          <w:sz w:val="24"/>
          <w:szCs w:val="24"/>
        </w:rPr>
      </w:pPr>
      <w:r>
        <w:rPr>
          <w:rFonts w:ascii="Times New Roman" w:hAnsi="Times New Roman" w:eastAsia="MS Mincho" w:cs="Times New Roman"/>
          <w:b/>
          <w:sz w:val="24"/>
          <w:szCs w:val="24"/>
        </w:rPr>
        <w:t xml:space="preserve">2.Учебники:</w:t>
      </w:r>
      <w:r>
        <w:rPr>
          <w:rFonts w:ascii="Times New Roman" w:hAnsi="Times New Roman" w:eastAsia="MS Mincho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MS Mincho" w:cs="Times New Roman"/>
          <w:color w:val="000000"/>
          <w:sz w:val="24"/>
          <w:szCs w:val="24"/>
        </w:rPr>
      </w:pP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Крымскотатарская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 литература. 5 класс. Учебное пособие для общеобразовательных организаций с обучением на 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крымскотатарском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 и русском языках.  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Селяметова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 Д.У., 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Аджигельдиева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 Г.Р. и др.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MS Mincho" w:cs="Times New Roman"/>
          <w:color w:val="000000"/>
          <w:sz w:val="24"/>
          <w:szCs w:val="24"/>
        </w:rPr>
      </w:pPr>
      <w:r>
        <w:rPr>
          <w:rFonts w:ascii="Times New Roman" w:hAnsi="Times New Roman" w:eastAsia="MS Mincho" w:cs="Times New Roman"/>
          <w:color w:val="000000"/>
          <w:sz w:val="24"/>
          <w:szCs w:val="24"/>
        </w:rPr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MS Mincho" w:cs="Times New Roman"/>
          <w:color w:val="000000"/>
          <w:sz w:val="24"/>
          <w:szCs w:val="24"/>
        </w:rPr>
      </w:pP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Хрестоматия. 5 класс. Учебное пособие для общеобразовательных организаций с обучением на 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крымскотатарском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 и русском языках. 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Селяметова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 Д.У., 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Аджигельдиева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 Г.Р. и 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др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</w:r>
      <w:r>
        <w:rPr>
          <w:rFonts w:ascii="Times New Roman" w:hAnsi="Times New Roman" w:eastAsia="MS Mincho" w:cs="Times New Roman"/>
          <w:i/>
          <w:iCs/>
          <w:sz w:val="24"/>
          <w:szCs w:val="24"/>
          <w:shd w:val="clear" w:color="auto" w:fill="ffffff"/>
        </w:rPr>
      </w:r>
    </w:p>
    <w:p>
      <w:pPr>
        <w:spacing w:after="0" w:line="240" w:lineRule="auto"/>
        <w:rPr>
          <w:rFonts w:ascii="Times New Roman" w:hAnsi="Times New Roman" w:eastAsia="MS Mincho" w:cs="Times New Roman"/>
          <w:color w:val="000000"/>
          <w:sz w:val="24"/>
          <w:szCs w:val="24"/>
        </w:rPr>
      </w:pP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Крымскотатарская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 литература. 7 класс. Учебное пособие для общеобразовательных организаций с обучением на 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крымскотатарском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 и русском языках. Асанова Ф.М., 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Османова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 Э.Э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MS Mincho" w:cs="Times New Roman"/>
          <w:color w:val="000000"/>
          <w:sz w:val="24"/>
          <w:szCs w:val="24"/>
        </w:rPr>
      </w:pP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Хрестоматия. 7 класс. Учебное пособие для общеобразовательных организаций с обучением на 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крымскотатарском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 и русском языках. Асанова Ф.М., 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Османова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 Э.Э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MS Mincho" w:cs="Times New Roman"/>
          <w:color w:val="000000"/>
          <w:sz w:val="24"/>
          <w:szCs w:val="24"/>
        </w:rPr>
      </w:pPr>
      <w:r>
        <w:rPr>
          <w:rFonts w:ascii="Times New Roman" w:hAnsi="Times New Roman" w:eastAsia="MS Mincho" w:cs="Times New Roman"/>
          <w:color w:val="000000"/>
          <w:sz w:val="24"/>
          <w:szCs w:val="24"/>
        </w:rPr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MS Mincho" w:cs="Times New Roman"/>
          <w:color w:val="000000"/>
          <w:sz w:val="24"/>
          <w:szCs w:val="24"/>
        </w:rPr>
      </w:pP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Крымскотатарская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 литература. 8 класс. Учебное пособие для общеобразовательных организаций с обучением на 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крымскотатарском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 и русском языках. 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Кокиева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 А.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MS Mincho" w:cs="Times New Roman"/>
          <w:b/>
          <w:sz w:val="24"/>
          <w:szCs w:val="24"/>
        </w:rPr>
      </w:pPr>
      <w:r>
        <w:rPr>
          <w:rFonts w:ascii="Times New Roman" w:hAnsi="Times New Roman" w:eastAsia="MS Mincho" w:cs="Times New Roman"/>
          <w:b/>
          <w:sz w:val="24"/>
          <w:szCs w:val="24"/>
        </w:rPr>
        <w:t xml:space="preserve">3.Учебно-методический комплекс:</w:t>
      </w:r>
      <w:r>
        <w:rPr>
          <w:rFonts w:ascii="Times New Roman" w:hAnsi="Times New Roman" w:eastAsia="MS Mincho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MS Mincho" w:cs="Times New Roman"/>
          <w:color w:val="000000"/>
          <w:sz w:val="24"/>
          <w:szCs w:val="24"/>
        </w:rPr>
      </w:pP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Крымскотатарская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 литература. 5 класс. Методическое пособие для учителей общеобразовательных организаций. 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Селяметова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 Д.У., 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Аджигельдиева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 Г.Р. и др.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MS Mincho" w:cs="Times New Roman"/>
          <w:color w:val="000000"/>
          <w:sz w:val="24"/>
          <w:szCs w:val="24"/>
        </w:rPr>
      </w:pP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Крымскотатарская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 литература. 7 класс.  Методическое пособие для учителей общеобразовательных организаций. Асанова Ф.М., 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Османова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  <w:t xml:space="preserve"> Э.Э.</w:t>
      </w:r>
      <w:r>
        <w:rPr>
          <w:rFonts w:ascii="Times New Roman" w:hAnsi="Times New Roman" w:eastAsia="MS Mincho" w:cs="Times New Roman"/>
          <w:color w:val="000000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MS Mincho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MS Mincho" w:cs="Times New Roman"/>
          <w:b/>
          <w:color w:val="000000"/>
          <w:sz w:val="24"/>
          <w:szCs w:val="24"/>
        </w:rPr>
        <w:t xml:space="preserve">4.Место программы в образовательном процессе.</w:t>
      </w:r>
      <w:r>
        <w:rPr>
          <w:rFonts w:ascii="Times New Roman" w:hAnsi="Times New Roman" w:eastAsia="MS Mincho" w:cs="Times New Roman"/>
          <w:b/>
          <w:color w:val="000000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MS Mincho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MS Mincho" w:cs="Times New Roman"/>
          <w:b/>
          <w:color w:val="000000"/>
          <w:sz w:val="24"/>
          <w:szCs w:val="24"/>
        </w:rPr>
        <w:t xml:space="preserve">5</w:t>
      </w:r>
      <w:r>
        <w:rPr>
          <w:rFonts w:ascii="Times New Roman" w:hAnsi="Times New Roman" w:eastAsia="MS Mincho" w:cs="Times New Roman"/>
          <w:b/>
          <w:color w:val="000000"/>
          <w:sz w:val="24"/>
          <w:szCs w:val="24"/>
        </w:rPr>
        <w:t xml:space="preserve"> а класс-1 час в неделю,34 часа в год</w:t>
      </w:r>
      <w:r>
        <w:rPr>
          <w:rFonts w:ascii="Times New Roman" w:hAnsi="Times New Roman" w:eastAsia="MS Mincho" w:cs="Times New Roman"/>
          <w:b/>
          <w:color w:val="000000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MS Mincho" w:cs="Times New Roman"/>
          <w:b/>
          <w:sz w:val="24"/>
          <w:szCs w:val="24"/>
        </w:rPr>
      </w:pPr>
      <w:r>
        <w:rPr>
          <w:rFonts w:ascii="Times New Roman" w:hAnsi="Times New Roman" w:eastAsia="MS Mincho" w:cs="Times New Roman"/>
          <w:b/>
          <w:color w:val="000000"/>
          <w:sz w:val="24"/>
          <w:szCs w:val="24"/>
        </w:rPr>
        <w:t xml:space="preserve">5.Цель программы:</w:t>
      </w:r>
      <w:r>
        <w:rPr>
          <w:rFonts w:ascii="Times New Roman" w:hAnsi="Times New Roman" w:eastAsia="MS Mincho" w:cs="Times New Roman"/>
          <w:b/>
          <w:sz w:val="24"/>
          <w:szCs w:val="24"/>
        </w:rPr>
      </w:r>
    </w:p>
    <w:p>
      <w:pPr>
        <w:spacing w:after="0" w:line="240" w:lineRule="auto"/>
        <w:tabs>
          <w:tab w:val="left" w:pos="232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Изучение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крымскотатарского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языка </w:t>
      </w:r>
      <w:r>
        <w:rPr>
          <w:rFonts w:ascii="Times New Roman" w:hAnsi="Times New Roman" w:eastAsia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eastAsia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полной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средней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школе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на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базовом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уровне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направлено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на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достижение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следующих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целей: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21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дальнейшее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развитие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коммуникативной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компетенции: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pacing w:val="-1"/>
          <w:sz w:val="24"/>
          <w:szCs w:val="24"/>
        </w:rPr>
        <w:t xml:space="preserve">речевой</w:t>
      </w:r>
      <w:r>
        <w:rPr>
          <w:rFonts w:ascii="Times New Roman" w:hAnsi="Times New Roman" w:eastAsia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–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совершенствование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коммуникативных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умений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четырёх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основных</w:t>
      </w:r>
      <w:r>
        <w:rPr>
          <w:rFonts w:ascii="Times New Roman" w:hAnsi="Times New Roman" w:eastAsia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видах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речевой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деятельности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(говорении,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аудировании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чтении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письме),</w:t>
      </w:r>
      <w:r>
        <w:rPr>
          <w:rFonts w:ascii="Times New Roman" w:hAnsi="Times New Roman" w:eastAsia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умений</w:t>
      </w:r>
      <w:r>
        <w:rPr>
          <w:rFonts w:ascii="Times New Roman" w:hAnsi="Times New Roman" w:eastAsia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использовать</w:t>
      </w:r>
      <w:r>
        <w:rPr>
          <w:rFonts w:ascii="Times New Roman" w:hAnsi="Times New Roman" w:eastAsia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изучаемый</w:t>
      </w:r>
      <w:r>
        <w:rPr>
          <w:rFonts w:ascii="Times New Roman" w:hAnsi="Times New Roman" w:eastAsia="Times New Roman" w:cs="Times New Roman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язык</w:t>
      </w:r>
      <w:r>
        <w:rPr>
          <w:rFonts w:ascii="Times New Roman" w:hAnsi="Times New Roman" w:eastAsia="Times New Roman" w:cs="Times New Roman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как</w:t>
      </w:r>
      <w:r>
        <w:rPr>
          <w:rFonts w:ascii="Times New Roman" w:hAnsi="Times New Roman" w:eastAsia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инструмент</w:t>
      </w:r>
      <w:r>
        <w:rPr>
          <w:rFonts w:ascii="Times New Roman" w:hAnsi="Times New Roman" w:eastAsia="Times New Roman" w:cs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межкультурного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общения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современном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поликультурном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мире,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необходимого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для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успешной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социализации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самореализации;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pacing w:val="-1"/>
          <w:sz w:val="24"/>
          <w:szCs w:val="24"/>
        </w:rPr>
        <w:t xml:space="preserve">языковой</w:t>
      </w:r>
      <w:r>
        <w:rPr>
          <w:rFonts w:ascii="Times New Roman" w:hAnsi="Times New Roman" w:eastAsia="Times New Roman" w:cs="Times New Roman"/>
          <w:i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–</w:t>
      </w:r>
      <w:r>
        <w:rPr>
          <w:rFonts w:ascii="Times New Roman" w:hAnsi="Times New Roman" w:eastAsia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овладение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новыми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языковыми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средствами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соответствии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отобранными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темами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сферами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общения;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увеличение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объёма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используемых</w:t>
      </w:r>
      <w:r>
        <w:rPr>
          <w:rFonts w:ascii="Times New Roman" w:hAnsi="Times New Roman" w:eastAsia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лексических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единиц;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расширять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совершенствовать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знания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фонетики,</w:t>
      </w:r>
      <w:r>
        <w:rPr>
          <w:rFonts w:ascii="Times New Roman" w:hAnsi="Times New Roman" w:eastAsia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лексики,</w:t>
      </w:r>
      <w:r>
        <w:rPr>
          <w:rFonts w:ascii="Times New Roman" w:hAnsi="Times New Roman" w:eastAsia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словообразования</w:t>
      </w:r>
      <w:r>
        <w:rPr>
          <w:rFonts w:ascii="Times New Roman" w:hAnsi="Times New Roman" w:eastAsia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грамматики,</w:t>
      </w:r>
      <w:r>
        <w:rPr>
          <w:rFonts w:ascii="Times New Roman" w:hAnsi="Times New Roman" w:eastAsia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помочь</w:t>
      </w:r>
      <w:r>
        <w:rPr>
          <w:rFonts w:ascii="Times New Roman" w:hAnsi="Times New Roman" w:eastAsia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овладеть</w:t>
      </w:r>
      <w:r>
        <w:rPr>
          <w:rFonts w:ascii="Times New Roman" w:hAnsi="Times New Roman" w:eastAsia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нормами</w:t>
      </w:r>
      <w:r>
        <w:rPr>
          <w:rFonts w:ascii="Times New Roman" w:hAnsi="Times New Roman" w:eastAsia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литературного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крымскотатарского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языка;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pacing w:val="-1"/>
          <w:sz w:val="24"/>
          <w:szCs w:val="24"/>
        </w:rPr>
        <w:t xml:space="preserve">социокультурной</w:t>
      </w:r>
      <w:r>
        <w:rPr>
          <w:rFonts w:ascii="Times New Roman" w:hAnsi="Times New Roman" w:eastAsia="Times New Roman" w:cs="Times New Roman"/>
          <w:b/>
          <w:i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–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увеличение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объёма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знаний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социокультурной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специфике</w:t>
      </w:r>
      <w:r>
        <w:rPr>
          <w:rFonts w:ascii="Times New Roman" w:hAnsi="Times New Roman" w:eastAsia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крымскотатарского</w:t>
      </w:r>
      <w:r>
        <w:rPr>
          <w:rFonts w:ascii="Times New Roman" w:hAnsi="Times New Roman" w:eastAsia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языка;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совершенствование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умений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строить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своё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речевое</w:t>
      </w:r>
      <w:r>
        <w:rPr>
          <w:rFonts w:ascii="Times New Roman" w:hAnsi="Times New Roman" w:eastAsia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неречевое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поведение;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знакомить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учащихся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основными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сведениями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крымскотатарском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языке,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его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происхождении,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роли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месте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среди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тюркских</w:t>
      </w:r>
      <w:r>
        <w:rPr>
          <w:rFonts w:ascii="Times New Roman" w:hAnsi="Times New Roman" w:eastAsia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языков;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pacing w:val="-1"/>
          <w:sz w:val="24"/>
          <w:szCs w:val="24"/>
        </w:rPr>
        <w:t xml:space="preserve">компенсаторной</w:t>
      </w:r>
      <w:r>
        <w:rPr>
          <w:rFonts w:ascii="Times New Roman" w:hAnsi="Times New Roman" w:eastAsia="Times New Roman" w:cs="Times New Roman"/>
          <w:b/>
          <w:i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–</w:t>
      </w:r>
      <w:r>
        <w:rPr>
          <w:rFonts w:ascii="Times New Roman" w:hAnsi="Times New Roman" w:eastAsia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дальнейшее</w:t>
      </w:r>
      <w:r>
        <w:rPr>
          <w:rFonts w:ascii="Times New Roman" w:hAnsi="Times New Roman" w:eastAsia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развитие</w:t>
      </w:r>
      <w:r>
        <w:rPr>
          <w:rFonts w:ascii="Times New Roman" w:hAnsi="Times New Roman" w:eastAsia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умений</w:t>
      </w:r>
      <w:r>
        <w:rPr>
          <w:rFonts w:ascii="Times New Roman" w:hAnsi="Times New Roman" w:eastAsia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выходить</w:t>
      </w:r>
      <w:r>
        <w:rPr>
          <w:rFonts w:ascii="Times New Roman" w:hAnsi="Times New Roman" w:eastAsia="Times New Roman" w:cs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из</w:t>
      </w:r>
      <w:r>
        <w:rPr>
          <w:rFonts w:ascii="Times New Roman" w:hAnsi="Times New Roman" w:eastAsia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положения</w:t>
      </w:r>
      <w:r>
        <w:rPr>
          <w:rFonts w:ascii="Times New Roman" w:hAnsi="Times New Roman" w:eastAsia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условиях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дефицита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языковых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средств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при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получении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передаче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информации</w:t>
      </w:r>
      <w:r>
        <w:rPr>
          <w:rFonts w:ascii="Times New Roman" w:hAnsi="Times New Roman" w:eastAsia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крымскотатарском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языке;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pacing w:val="-1"/>
          <w:sz w:val="24"/>
          <w:szCs w:val="24"/>
        </w:rPr>
        <w:t xml:space="preserve">учебно-познавательной</w:t>
      </w:r>
      <w:r>
        <w:rPr>
          <w:rFonts w:ascii="Times New Roman" w:hAnsi="Times New Roman" w:eastAsia="Times New Roman" w:cs="Times New Roman"/>
          <w:i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-</w:t>
      </w:r>
      <w:r>
        <w:rPr>
          <w:rFonts w:ascii="Times New Roman" w:hAnsi="Times New Roman" w:eastAsia="Times New Roman" w:cs="Times New Roman"/>
          <w:i/>
          <w:spacing w:val="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развитие</w:t>
      </w:r>
      <w:r>
        <w:rPr>
          <w:rFonts w:ascii="Times New Roman" w:hAnsi="Times New Roman" w:eastAsia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общих</w:t>
      </w:r>
      <w:r>
        <w:rPr>
          <w:rFonts w:ascii="Times New Roman" w:hAnsi="Times New Roman" w:eastAsia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специальных</w:t>
      </w:r>
      <w:r>
        <w:rPr>
          <w:rFonts w:ascii="Times New Roman" w:hAnsi="Times New Roman" w:eastAsia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учебных</w:t>
      </w:r>
      <w:r>
        <w:rPr>
          <w:rFonts w:ascii="Times New Roman" w:hAnsi="Times New Roman" w:eastAsia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умений,</w:t>
      </w:r>
      <w:r>
        <w:rPr>
          <w:rFonts w:ascii="Times New Roman" w:hAnsi="Times New Roman" w:eastAsia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универсальных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способов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деятельности,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позволяющих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совершенствовать</w:t>
      </w:r>
      <w:r>
        <w:rPr>
          <w:rFonts w:ascii="Times New Roman" w:hAnsi="Times New Roman" w:eastAsia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учебную</w:t>
      </w:r>
      <w:r>
        <w:rPr>
          <w:rFonts w:ascii="Times New Roman" w:hAnsi="Times New Roman" w:eastAsia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деятельность</w:t>
      </w:r>
      <w:r>
        <w:rPr>
          <w:rFonts w:ascii="Times New Roman" w:hAnsi="Times New Roman" w:eastAsia="Times New Roman" w:cs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</w:t>
      </w:r>
      <w:r>
        <w:rPr>
          <w:rFonts w:ascii="Times New Roman" w:hAnsi="Times New Roman" w:eastAsia="Times New Roman" w:cs="Times New Roman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овладению</w:t>
      </w:r>
      <w:r>
        <w:rPr>
          <w:rFonts w:ascii="Times New Roman" w:hAnsi="Times New Roman" w:eastAsia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крымскотатарским</w:t>
      </w:r>
      <w:r>
        <w:rPr>
          <w:rFonts w:ascii="Times New Roman" w:hAnsi="Times New Roman" w:eastAsia="Times New Roman" w:cs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языком;</w:t>
      </w:r>
      <w:r>
        <w:rPr>
          <w:rFonts w:ascii="Times New Roman" w:hAnsi="Times New Roman" w:eastAsia="Times New Roman" w:cs="Times New Roman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учить</w:t>
      </w:r>
      <w:r>
        <w:rPr>
          <w:rFonts w:ascii="Times New Roman" w:hAnsi="Times New Roman" w:eastAsia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школьников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свободно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пользоваться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всем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богатством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языковых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средств,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устно</w:t>
      </w:r>
      <w:r>
        <w:rPr>
          <w:rFonts w:ascii="Times New Roman" w:hAnsi="Times New Roman" w:eastAsia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письменно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излагать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свои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мысли,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понимать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мысли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других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людей.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</w:r>
    </w:p>
    <w:p>
      <w:pPr>
        <w:numPr>
          <w:ilvl w:val="0"/>
          <w:numId w:val="21"/>
        </w:numPr>
        <w:ind w:left="0"/>
        <w:jc w:val="both"/>
        <w:spacing w:after="0" w:line="240" w:lineRule="auto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дальнейшее развитие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воспитание школьников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ab/>
        <w:t xml:space="preserve">средствами</w:t>
      </w:r>
      <w:r>
        <w:rPr>
          <w:rFonts w:ascii="Times New Roman" w:hAnsi="Times New Roman" w:eastAsia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крымскотатарского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языка: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развитие</w:t>
      </w:r>
      <w:r>
        <w:rPr>
          <w:rFonts w:ascii="Times New Roman" w:hAnsi="Times New Roman" w:eastAsia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способности</w:t>
      </w:r>
      <w:r>
        <w:rPr>
          <w:rFonts w:ascii="Times New Roman" w:hAnsi="Times New Roman" w:eastAsia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готовности</w:t>
      </w:r>
      <w:r>
        <w:rPr>
          <w:rFonts w:ascii="Times New Roman" w:hAnsi="Times New Roman" w:eastAsia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</w:t>
      </w:r>
      <w:r>
        <w:rPr>
          <w:rFonts w:ascii="Times New Roman" w:hAnsi="Times New Roman" w:eastAsia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самостоятельному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непрерывному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изучению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крымскотатарского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языка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после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окончания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школы;</w:t>
      </w:r>
      <w:r>
        <w:rPr>
          <w:rFonts w:ascii="Times New Roman" w:hAnsi="Times New Roman" w:eastAsia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развивать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закреплять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учеников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уважение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любовь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крымскотатарскому</w:t>
      </w:r>
      <w:r>
        <w:rPr>
          <w:rFonts w:ascii="Times New Roman" w:hAnsi="Times New Roman" w:eastAsia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языку,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потребность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постоянном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духовном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самообогащении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через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него;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дальнейшее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личностное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самоопределение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отношении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будущей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профессии;</w:t>
      </w:r>
      <w:r>
        <w:rPr>
          <w:rFonts w:ascii="Times New Roman" w:hAnsi="Times New Roman" w:eastAsia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социальная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адаптация.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right="114" w:firstLine="41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Исходя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из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сформулированных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выше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целей,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изучение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крымскотатарского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языка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школе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направлено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решение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следующих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pacing w:val="-1"/>
          <w:sz w:val="24"/>
          <w:szCs w:val="24"/>
        </w:rPr>
        <w:t xml:space="preserve">задач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right="114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-5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1925" cy="219075"/>
                <wp:effectExtent l="0" t="0" r="0" b="0"/>
                <wp:docPr id="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61925" cy="219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2.75pt;height:17.25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position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расширение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лингвистического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кругозора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школьников;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обобщение</w:t>
      </w:r>
      <w:r>
        <w:rPr>
          <w:rFonts w:ascii="Times New Roman" w:hAnsi="Times New Roman" w:eastAsia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ранее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изученного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языкового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материала,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необходимого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для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овладения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устной</w:t>
      </w:r>
      <w:r>
        <w:rPr>
          <w:rFonts w:ascii="Times New Roman" w:hAnsi="Times New Roman" w:eastAsia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письменной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речью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крымскотатарском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языке;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right="108"/>
        <w:jc w:val="both"/>
        <w:spacing w:after="0" w:line="240" w:lineRule="auto"/>
        <w:tabs>
          <w:tab w:val="left" w:pos="3013" w:leader="none"/>
          <w:tab w:val="left" w:pos="4185" w:leader="none"/>
          <w:tab w:val="left" w:pos="6608" w:leader="none"/>
          <w:tab w:val="left" w:pos="8550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-5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1925" cy="219075"/>
                <wp:effectExtent l="0" t="0" r="0" b="0"/>
                <wp:docPr id="2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61925" cy="219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2.75pt;height:17.25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совершенствование умений самостоятельного приобретения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ab/>
        <w:t xml:space="preserve">знаний,</w:t>
      </w:r>
      <w:r>
        <w:rPr>
          <w:rFonts w:ascii="Times New Roman" w:hAnsi="Times New Roman" w:eastAsia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работы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со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словарями,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справочной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литературой;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right="115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-5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1925" cy="219075"/>
                <wp:effectExtent l="0" t="0" r="0" b="0"/>
                <wp:docPr id="3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61925" cy="219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2.75pt;height:17.25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развитие</w:t>
      </w:r>
      <w:r>
        <w:rPr>
          <w:rFonts w:ascii="Times New Roman" w:hAnsi="Times New Roman" w:eastAsia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умений</w:t>
      </w:r>
      <w:r>
        <w:rPr>
          <w:rFonts w:ascii="Times New Roman" w:hAnsi="Times New Roman" w:eastAsia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ориентироваться</w:t>
      </w:r>
      <w:r>
        <w:rPr>
          <w:rFonts w:ascii="Times New Roman" w:hAnsi="Times New Roman" w:eastAsia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письменном</w:t>
      </w:r>
      <w:r>
        <w:rPr>
          <w:rFonts w:ascii="Times New Roman" w:hAnsi="Times New Roman" w:eastAsia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тексте</w:t>
      </w:r>
      <w:r>
        <w:rPr>
          <w:rFonts w:ascii="Times New Roman" w:hAnsi="Times New Roman" w:eastAsia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аудиотексте</w:t>
      </w:r>
      <w:r>
        <w:rPr>
          <w:rFonts w:ascii="Times New Roman" w:hAnsi="Times New Roman" w:eastAsia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на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крымскотатарском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языке;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right="116"/>
        <w:jc w:val="both"/>
        <w:spacing w:after="0" w:line="240" w:lineRule="auto"/>
        <w:tabs>
          <w:tab w:val="left" w:pos="1643" w:leader="none"/>
          <w:tab w:val="left" w:pos="2736" w:leader="none"/>
          <w:tab w:val="left" w:pos="4096" w:leader="none"/>
          <w:tab w:val="left" w:pos="5940" w:leader="none"/>
          <w:tab w:val="left" w:pos="7250" w:leader="none"/>
          <w:tab w:val="left" w:pos="7701" w:leader="none"/>
          <w:tab w:val="left" w:pos="816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-5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1925" cy="219075"/>
                <wp:effectExtent l="0" t="0" r="0" b="0"/>
                <wp:docPr id="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161925" cy="219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12.75pt;height:17.25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развитие умений обобщать информацию, выделять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её</w:t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из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различных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источников;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right="115"/>
        <w:jc w:val="both"/>
        <w:spacing w:after="0" w:line="240" w:lineRule="auto"/>
        <w:rPr>
          <w:rFonts w:ascii="Times New Roman" w:hAnsi="Times New Roman" w:eastAsia="Times New Roman" w:cs="Times New Roman"/>
          <w:spacing w:val="-1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использование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выборочного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перевода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для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достижения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понимания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текста;</w:t>
      </w:r>
      <w:r>
        <w:rPr>
          <w:rFonts w:ascii="Times New Roman" w:hAnsi="Times New Roman" w:eastAsia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участие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проектной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деятельности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межпредметного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характера,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том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числе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использованием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Интернета.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</w:r>
    </w:p>
    <w:p>
      <w:pPr>
        <w:jc w:val="center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MS Mincho" w:cs="Times New Roman"/>
          <w:b/>
          <w:sz w:val="24"/>
          <w:szCs w:val="24"/>
        </w:rPr>
      </w:pPr>
      <w:r>
        <w:rPr>
          <w:rFonts w:ascii="Times New Roman" w:hAnsi="Times New Roman" w:eastAsia="MS Mincho" w:cs="Times New Roman"/>
          <w:b/>
          <w:sz w:val="24"/>
          <w:szCs w:val="24"/>
        </w:rPr>
        <w:t xml:space="preserve">6.Планируемые результаты освоения курса:</w:t>
      </w:r>
      <w:r>
        <w:rPr>
          <w:rFonts w:ascii="Times New Roman" w:hAnsi="Times New Roman" w:eastAsia="MS Mincho" w:cs="Times New Roman"/>
          <w:b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ab/>
        <w:t xml:space="preserve">Данная программа обеспечивает формирование личностных, </w:t>
      </w:r>
      <w:r>
        <w:rPr>
          <w:rFonts w:ascii="Times New Roman" w:hAnsi="Times New Roman" w:eastAsia="MS Mincho" w:cs="Times New Roman"/>
          <w:sz w:val="24"/>
          <w:szCs w:val="24"/>
        </w:rPr>
        <w:t xml:space="preserve">метапредметных</w:t>
      </w:r>
      <w:r>
        <w:rPr>
          <w:rFonts w:ascii="Times New Roman" w:hAnsi="Times New Roman" w:eastAsia="MS Mincho" w:cs="Times New Roman"/>
          <w:sz w:val="24"/>
          <w:szCs w:val="24"/>
        </w:rPr>
        <w:t xml:space="preserve"> и предметных результатов.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ind w:left="20" w:right="20"/>
        <w:jc w:val="both"/>
        <w:spacing w:after="0" w:line="240" w:lineRule="auto"/>
        <w:tabs>
          <w:tab w:val="left" w:pos="7954" w:leader="none"/>
        </w:tabs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b/>
          <w:bCs/>
          <w:sz w:val="24"/>
          <w:szCs w:val="24"/>
          <w:shd w:val="clear" w:color="auto" w:fill="ffffff"/>
        </w:rPr>
        <w:t xml:space="preserve"> Личностные</w:t>
      </w:r>
      <w:r>
        <w:rPr>
          <w:rFonts w:ascii="Times New Roman" w:hAnsi="Times New Roman" w:eastAsia="MS Mincho" w:cs="Times New Roman"/>
          <w:sz w:val="24"/>
          <w:szCs w:val="24"/>
        </w:rPr>
        <w:t xml:space="preserve"> </w:t>
      </w:r>
      <w:r>
        <w:rPr>
          <w:rFonts w:ascii="Times New Roman" w:hAnsi="Times New Roman" w:eastAsia="MS Mincho" w:cs="Times New Roman"/>
          <w:b/>
          <w:sz w:val="24"/>
          <w:szCs w:val="24"/>
        </w:rPr>
        <w:t xml:space="preserve">результаты</w:t>
      </w:r>
      <w:r>
        <w:rPr>
          <w:rFonts w:ascii="Times New Roman" w:hAnsi="Times New Roman" w:eastAsia="MS Mincho" w:cs="Times New Roman"/>
          <w:sz w:val="24"/>
          <w:szCs w:val="24"/>
        </w:rPr>
        <w:t xml:space="preserve">: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numPr>
          <w:ilvl w:val="0"/>
          <w:numId w:val="22"/>
        </w:numPr>
        <w:ind w:left="20" w:right="20"/>
        <w:jc w:val="both"/>
        <w:spacing w:after="0" w:line="240" w:lineRule="auto"/>
        <w:tabs>
          <w:tab w:val="left" w:pos="265" w:leader="none"/>
        </w:tabs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совершенствование духовно-нравственных качеств личности, воспитание чувства любви к Крыму, уважительного отношения к </w:t>
      </w:r>
      <w:r>
        <w:rPr>
          <w:rFonts w:ascii="Times New Roman" w:hAnsi="Times New Roman" w:eastAsia="MS Mincho" w:cs="Times New Roman"/>
          <w:sz w:val="24"/>
          <w:szCs w:val="24"/>
        </w:rPr>
        <w:t xml:space="preserve">крымскотатарской</w:t>
      </w:r>
      <w:r>
        <w:rPr>
          <w:rFonts w:ascii="Times New Roman" w:hAnsi="Times New Roman" w:eastAsia="MS Mincho" w:cs="Times New Roman"/>
          <w:sz w:val="24"/>
          <w:szCs w:val="24"/>
        </w:rPr>
        <w:t xml:space="preserve"> литературе, к литературе и культурам других народов: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ind w:right="20"/>
        <w:jc w:val="both"/>
        <w:spacing w:after="0" w:line="240" w:lineRule="auto"/>
        <w:tabs>
          <w:tab w:val="left" w:pos="188" w:leader="none"/>
          <w:tab w:val="left" w:pos="5434" w:leader="none"/>
          <w:tab w:val="left" w:pos="8852" w:leader="none"/>
        </w:tabs>
        <w:rPr>
          <w:rFonts w:ascii="Times New Roman" w:hAnsi="Times New Roman" w:eastAsia="MS Mincho" w:cs="Times New Roman"/>
          <w:b/>
          <w:sz w:val="24"/>
          <w:szCs w:val="24"/>
        </w:rPr>
      </w:pPr>
      <w:r>
        <w:rPr>
          <w:rFonts w:ascii="Times New Roman" w:hAnsi="Times New Roman" w:eastAsia="MS Mincho" w:cs="Times New Roman"/>
          <w:b/>
          <w:sz w:val="24"/>
          <w:szCs w:val="24"/>
        </w:rPr>
        <w:t xml:space="preserve">.</w:t>
      </w:r>
      <w:r>
        <w:rPr>
          <w:rFonts w:ascii="Times New Roman" w:hAnsi="Times New Roman" w:eastAsia="MS Mincho" w:cs="Times New Roman"/>
          <w:sz w:val="24"/>
          <w:szCs w:val="24"/>
        </w:rPr>
        <w:t xml:space="preserve">  использование различных источников информации (словари, энциклопедии, </w:t>
      </w:r>
      <w:r>
        <w:rPr>
          <w:rFonts w:ascii="Times New Roman" w:hAnsi="Times New Roman" w:eastAsia="MS Mincho" w:cs="Times New Roman"/>
          <w:sz w:val="24"/>
          <w:szCs w:val="24"/>
        </w:rPr>
        <w:t xml:space="preserve">интернет-ресурсы</w:t>
      </w:r>
      <w:r>
        <w:rPr>
          <w:rFonts w:ascii="Times New Roman" w:hAnsi="Times New Roman" w:eastAsia="MS Mincho" w:cs="Times New Roman"/>
          <w:sz w:val="24"/>
          <w:szCs w:val="24"/>
        </w:rPr>
        <w:t xml:space="preserve"> и др.)</w:t>
      </w:r>
      <w:r>
        <w:rPr>
          <w:rFonts w:ascii="Times New Roman" w:hAnsi="Times New Roman" w:eastAsia="MS Mincho" w:cs="Times New Roman"/>
          <w:sz w:val="24"/>
          <w:szCs w:val="24"/>
        </w:rPr>
        <w:tab/>
      </w:r>
      <w:r>
        <w:rPr>
          <w:rFonts w:ascii="Times New Roman" w:hAnsi="Times New Roman" w:eastAsia="MS Mincho" w:cs="Times New Roman"/>
          <w:b/>
          <w:sz w:val="24"/>
          <w:szCs w:val="24"/>
        </w:rPr>
      </w:r>
    </w:p>
    <w:p>
      <w:pPr>
        <w:ind w:left="840"/>
        <w:spacing w:after="0" w:line="240" w:lineRule="auto"/>
        <w:tabs>
          <w:tab w:val="left" w:pos="7934" w:leader="none"/>
        </w:tabs>
        <w:rPr>
          <w:rFonts w:ascii="Times New Roman" w:hAnsi="Times New Roman" w:eastAsia="MS Mincho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eastAsia="MS Mincho" w:cs="Times New Roman"/>
          <w:b/>
          <w:sz w:val="24"/>
          <w:szCs w:val="24"/>
        </w:rPr>
        <w:t xml:space="preserve">Метапредметные</w:t>
      </w:r>
      <w:r>
        <w:rPr>
          <w:rFonts w:ascii="Times New Roman" w:hAnsi="Times New Roman" w:eastAsia="MS Mincho" w:cs="Times New Roman"/>
          <w:bCs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eastAsia="MS Mincho" w:cs="Times New Roman"/>
          <w:b/>
          <w:bCs/>
          <w:sz w:val="24"/>
          <w:szCs w:val="24"/>
          <w:shd w:val="clear" w:color="auto" w:fill="ffffff"/>
        </w:rPr>
        <w:t xml:space="preserve">результаты:</w:t>
      </w:r>
      <w:r>
        <w:rPr>
          <w:rFonts w:ascii="Times New Roman" w:hAnsi="Times New Roman" w:eastAsia="MS Mincho" w:cs="Times New Roman"/>
          <w:b/>
          <w:bCs/>
          <w:sz w:val="24"/>
          <w:szCs w:val="24"/>
          <w:shd w:val="clear" w:color="auto" w:fill="ffffff"/>
        </w:rPr>
      </w:r>
    </w:p>
    <w:p>
      <w:pPr>
        <w:numPr>
          <w:ilvl w:val="0"/>
          <w:numId w:val="22"/>
        </w:numPr>
        <w:ind w:left="20" w:right="20"/>
        <w:jc w:val="both"/>
        <w:spacing w:after="0" w:line="240" w:lineRule="auto"/>
        <w:tabs>
          <w:tab w:val="left" w:pos="294" w:leader="none"/>
          <w:tab w:val="left" w:pos="8362" w:leader="none"/>
        </w:tabs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умение понимать проблему, подбирать аргументы для подтверждения собственной гипотезы, выделять характерные причинно-следственные связи в устных и письменных высказываниях; формулировать</w:t>
      </w:r>
      <w:r>
        <w:rPr>
          <w:rFonts w:ascii="Times New Roman" w:hAnsi="Times New Roman" w:eastAsia="MS Mincho" w:cs="Times New Roman"/>
          <w:sz w:val="24"/>
          <w:szCs w:val="24"/>
        </w:rPr>
        <w:tab/>
        <w:t xml:space="preserve">выводы;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numPr>
          <w:ilvl w:val="0"/>
          <w:numId w:val="22"/>
        </w:numPr>
        <w:ind w:left="20"/>
        <w:jc w:val="both"/>
        <w:spacing w:after="0" w:line="240" w:lineRule="auto"/>
        <w:tabs>
          <w:tab w:val="left" w:pos="447" w:leader="none"/>
        </w:tabs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умение самостоятельно организовать собственную деятельность;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numPr>
          <w:ilvl w:val="0"/>
          <w:numId w:val="22"/>
        </w:numPr>
        <w:ind w:left="20" w:right="20"/>
        <w:jc w:val="both"/>
        <w:spacing w:after="0" w:line="240" w:lineRule="auto"/>
        <w:tabs>
          <w:tab w:val="left" w:pos="313" w:leader="none"/>
        </w:tabs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умение работать с разными источниками информации, находить ее, анализировать, использовать в самостоятельной деятельности.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ind w:left="840"/>
        <w:spacing w:after="0" w:line="240" w:lineRule="auto"/>
        <w:tabs>
          <w:tab w:val="left" w:pos="7934" w:leader="none"/>
        </w:tabs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b/>
          <w:bCs/>
          <w:sz w:val="24"/>
          <w:szCs w:val="24"/>
          <w:shd w:val="clear" w:color="auto" w:fill="ffffff"/>
        </w:rPr>
        <w:t xml:space="preserve">Предметные</w:t>
      </w:r>
      <w:r>
        <w:rPr>
          <w:rFonts w:ascii="Times New Roman" w:hAnsi="Times New Roman" w:eastAsia="MS Mincho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eastAsia="MS Mincho" w:cs="Times New Roman"/>
          <w:b/>
          <w:sz w:val="24"/>
          <w:szCs w:val="24"/>
        </w:rPr>
        <w:t xml:space="preserve">результаты: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numPr>
          <w:ilvl w:val="0"/>
          <w:numId w:val="22"/>
        </w:numPr>
        <w:ind w:left="20" w:right="20"/>
        <w:jc w:val="both"/>
        <w:spacing w:after="0" w:line="240" w:lineRule="auto"/>
        <w:tabs>
          <w:tab w:val="left" w:pos="337" w:leader="none"/>
        </w:tabs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понимание проблематики изученных произведений </w:t>
      </w:r>
      <w:r>
        <w:rPr>
          <w:rFonts w:ascii="Times New Roman" w:hAnsi="Times New Roman" w:eastAsia="MS Mincho" w:cs="Times New Roman"/>
          <w:sz w:val="24"/>
          <w:szCs w:val="24"/>
        </w:rPr>
        <w:t xml:space="preserve">крымскотатарской</w:t>
      </w:r>
      <w:r>
        <w:rPr>
          <w:rFonts w:ascii="Times New Roman" w:hAnsi="Times New Roman" w:eastAsia="MS Mincho" w:cs="Times New Roman"/>
          <w:sz w:val="24"/>
          <w:szCs w:val="24"/>
        </w:rPr>
        <w:t xml:space="preserve"> литературы;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numPr>
          <w:ilvl w:val="0"/>
          <w:numId w:val="22"/>
        </w:numPr>
        <w:ind w:left="20"/>
        <w:jc w:val="both"/>
        <w:spacing w:after="0" w:line="240" w:lineRule="auto"/>
        <w:tabs>
          <w:tab w:val="left" w:pos="279" w:leader="none"/>
        </w:tabs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понимание связи литературных произведений с эпохой их написания,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numPr>
          <w:ilvl w:val="0"/>
          <w:numId w:val="22"/>
        </w:numPr>
        <w:ind w:left="20" w:right="20"/>
        <w:jc w:val="both"/>
        <w:spacing w:after="0" w:line="240" w:lineRule="auto"/>
        <w:tabs>
          <w:tab w:val="left" w:pos="380" w:leader="none"/>
          <w:tab w:val="left" w:pos="2502" w:leader="none"/>
          <w:tab w:val="left" w:pos="4599" w:leader="none"/>
          <w:tab w:val="left" w:pos="7628" w:leader="none"/>
        </w:tabs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характеризовать его героев, сопоставлять героев одного или нескольких  произведений;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numPr>
          <w:ilvl w:val="0"/>
          <w:numId w:val="22"/>
        </w:numPr>
        <w:ind w:left="20" w:right="20"/>
        <w:jc w:val="both"/>
        <w:spacing w:after="0" w:line="240" w:lineRule="auto"/>
        <w:tabs>
          <w:tab w:val="left" w:pos="375" w:leader="none"/>
          <w:tab w:val="left" w:pos="4167" w:leader="none"/>
          <w:tab w:val="left" w:pos="7652" w:leader="none"/>
        </w:tabs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определение в произведении сюжета, композиции, изобразительн</w:t>
      </w:r>
      <w:r>
        <w:rPr>
          <w:rFonts w:ascii="Times New Roman" w:hAnsi="Times New Roman" w:eastAsia="MS Mincho" w:cs="Times New Roman"/>
          <w:sz w:val="24"/>
          <w:szCs w:val="24"/>
        </w:rPr>
        <w:t xml:space="preserve">о-</w:t>
      </w:r>
      <w:r>
        <w:rPr>
          <w:rFonts w:ascii="Times New Roman" w:hAnsi="Times New Roman" w:eastAsia="MS Mincho" w:cs="Times New Roman"/>
          <w:sz w:val="24"/>
          <w:szCs w:val="24"/>
        </w:rPr>
        <w:t xml:space="preserve"> выразительных средств языка, понимание их роли в раскрытии идейно- художественного  содержания произведения;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numPr>
          <w:ilvl w:val="0"/>
          <w:numId w:val="22"/>
        </w:numPr>
        <w:ind w:left="20"/>
        <w:jc w:val="both"/>
        <w:spacing w:after="0" w:line="240" w:lineRule="auto"/>
        <w:tabs>
          <w:tab w:val="left" w:pos="178" w:leader="none"/>
        </w:tabs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владение элементарными литературными терминами;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numPr>
          <w:ilvl w:val="0"/>
          <w:numId w:val="22"/>
        </w:numPr>
        <w:ind w:left="20" w:right="20"/>
        <w:jc w:val="both"/>
        <w:spacing w:after="0" w:line="240" w:lineRule="auto"/>
        <w:tabs>
          <w:tab w:val="left" w:pos="394" w:leader="none"/>
          <w:tab w:val="left" w:pos="4465" w:leader="none"/>
          <w:tab w:val="left" w:pos="8324" w:leader="none"/>
        </w:tabs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приобщение к духовно-нравственным ценностям </w:t>
      </w:r>
      <w:r>
        <w:rPr>
          <w:rFonts w:ascii="Times New Roman" w:hAnsi="Times New Roman" w:eastAsia="MS Mincho" w:cs="Times New Roman"/>
          <w:sz w:val="24"/>
          <w:szCs w:val="24"/>
        </w:rPr>
        <w:t xml:space="preserve">крымскотатарской</w:t>
      </w:r>
      <w:r>
        <w:rPr>
          <w:rFonts w:ascii="Times New Roman" w:hAnsi="Times New Roman" w:eastAsia="MS Mincho" w:cs="Times New Roman"/>
          <w:sz w:val="24"/>
          <w:szCs w:val="24"/>
        </w:rPr>
        <w:t xml:space="preserve"> литературы и культуры, сопоставление их с духовно-нравственными ценностями других народов;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numPr>
          <w:ilvl w:val="0"/>
          <w:numId w:val="22"/>
        </w:numPr>
        <w:ind w:left="20"/>
        <w:jc w:val="both"/>
        <w:spacing w:after="0" w:line="240" w:lineRule="auto"/>
        <w:tabs>
          <w:tab w:val="left" w:pos="495" w:leader="none"/>
        </w:tabs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понимание авторской позиции и свое отношение к ней;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numPr>
          <w:ilvl w:val="0"/>
          <w:numId w:val="22"/>
        </w:numPr>
        <w:ind w:left="20" w:right="20"/>
        <w:jc w:val="both"/>
        <w:spacing w:after="0" w:line="240" w:lineRule="auto"/>
        <w:tabs>
          <w:tab w:val="left" w:pos="279" w:leader="none"/>
          <w:tab w:val="left" w:pos="8473" w:leader="none"/>
        </w:tabs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восприятие на слух литературных произведений разных жанров, и их осознанное чтение;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numPr>
          <w:ilvl w:val="0"/>
          <w:numId w:val="22"/>
        </w:numPr>
        <w:ind w:left="20" w:right="20"/>
        <w:jc w:val="both"/>
        <w:spacing w:after="0" w:line="240" w:lineRule="auto"/>
        <w:tabs>
          <w:tab w:val="left" w:pos="313" w:leader="none"/>
        </w:tabs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умение пересказывать прозаические произведения или их отрывки с использованием образных средств </w:t>
      </w:r>
      <w:r>
        <w:rPr>
          <w:rFonts w:ascii="Times New Roman" w:hAnsi="Times New Roman" w:eastAsia="MS Mincho" w:cs="Times New Roman"/>
          <w:sz w:val="24"/>
          <w:szCs w:val="24"/>
        </w:rPr>
        <w:t xml:space="preserve">крымскотатарского</w:t>
      </w:r>
      <w:r>
        <w:rPr>
          <w:rFonts w:ascii="Times New Roman" w:hAnsi="Times New Roman" w:eastAsia="MS Mincho" w:cs="Times New Roman"/>
          <w:sz w:val="24"/>
          <w:szCs w:val="24"/>
        </w:rPr>
        <w:t xml:space="preserve"> языка и цитат из текста; отвечать на вопросы по прослушанному или прочитанному тексту; создавать устные монологические высказывания; вести диалог;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numPr>
          <w:ilvl w:val="0"/>
          <w:numId w:val="22"/>
        </w:numPr>
        <w:ind w:left="20" w:right="20"/>
        <w:jc w:val="both"/>
        <w:spacing w:after="0" w:line="240" w:lineRule="auto"/>
        <w:tabs>
          <w:tab w:val="left" w:pos="322" w:leader="none"/>
        </w:tabs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написание классных и домашних изложений и сочинений на темы, связанные с тематикой и проблематикой изученных произведений, творческих работ, рефератов на литературные и общекультурные темы.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английскому языку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5-9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УМК: «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Спотлайт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»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zh-CN"/>
        </w:rPr>
      </w:pP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Английский язык. 5 класс: учебник для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общеобразоват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. организаций / Ю.Е. Ваулина, Д. Дули, О.Е.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Подоляко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, В. Эванс – 9-е изд. – М.: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Express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Publishing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: Просвещение, 2018. – 164 с.;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zh-CN"/>
        </w:rPr>
      </w:pP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Английский язык. 6 класс: учебник для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общеобразоват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. организаций / Ю.Е. Ваулина, Д. Дули, О.Е.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Подоляко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, В. Эванс – 13-е изд., стер. – М.: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Express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Publishing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: Просвещение, 2022. – 144 с.;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zh-CN"/>
        </w:rPr>
      </w:pP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Английский язык. 7 класс: учебник для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общеобразоват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. организаций / Ю.Е. Ваулина, Д. Дули, О.Е.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Подоляко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, В. Эванс – 14-е изд., стер. – М.: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Express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Publishing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: Просвещение, 2022. – 104 с.;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:5-7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Рабочая программа по английскому языку составлена на основе:</w:t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jc w:val="both"/>
        <w:spacing w:after="0" w:line="240" w:lineRule="auto"/>
        <w:tabs>
          <w:tab w:val="left" w:pos="284" w:leader="none"/>
          <w:tab w:val="left" w:pos="567" w:leader="none"/>
          <w:tab w:val="left" w:pos="1418" w:leader="none"/>
        </w:tabs>
        <w:rPr>
          <w:rFonts w:ascii="Times New Roman" w:hAnsi="Times New Roman" w:eastAsia="Calibri" w:cs="Times New Roman"/>
          <w:bCs/>
          <w:sz w:val="24"/>
          <w:szCs w:val="24"/>
          <w:lang w:eastAsia="zh-CN"/>
        </w:rPr>
      </w:pP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1. </w:t>
      </w:r>
      <w:r>
        <w:rPr>
          <w:rFonts w:ascii="Times New Roman" w:hAnsi="Times New Roman" w:eastAsia="Calibri" w:cs="Times New Roman"/>
          <w:bCs/>
          <w:sz w:val="24"/>
          <w:szCs w:val="24"/>
          <w:lang w:eastAsia="zh-CN"/>
        </w:rPr>
        <w:t xml:space="preserve">Федеральным государственным образовательным стандартом основного общего образования / приказ </w:t>
      </w:r>
      <w:r>
        <w:rPr>
          <w:rFonts w:ascii="Times New Roman" w:hAnsi="Times New Roman" w:eastAsia="Times New Roman" w:cs="Calibri"/>
          <w:sz w:val="24"/>
        </w:rPr>
        <w:t xml:space="preserve">Министерства просвещения Российской Федерации от 31 мая 2021 года № 287 «Об утверждении федерального государственного образовательного стандарта основного общего образования»</w:t>
      </w:r>
      <w:r>
        <w:rPr>
          <w:rFonts w:ascii="Times New Roman" w:hAnsi="Times New Roman" w:eastAsia="Calibri" w:cs="Times New Roman"/>
          <w:bCs/>
          <w:sz w:val="24"/>
          <w:szCs w:val="24"/>
          <w:lang w:eastAsia="zh-CN"/>
        </w:rPr>
        <w:t xml:space="preserve">;</w:t>
      </w:r>
      <w:r>
        <w:rPr>
          <w:rFonts w:ascii="Times New Roman" w:hAnsi="Times New Roman" w:eastAsia="Calibri" w:cs="Times New Roman"/>
          <w:bCs/>
          <w:sz w:val="24"/>
          <w:szCs w:val="24"/>
          <w:lang w:eastAsia="zh-C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zh-CN"/>
        </w:rPr>
      </w:pP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2. Федеральной рабочей программой основного общего образования. Иностранный (английский) язык (для 5-9 классов образовательных организаций) – Москва, 2023;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zh-CN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  <w:t xml:space="preserve">3.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Английский язык. 5 класс: учебник для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общеобразоват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. организаций / Ю.Е. Ваулина, Д. Дули, О.Е.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Подоляко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, В. Эванс – 9-е изд. – М.: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Express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Publishing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: Просвещение, 2018. – 164 с.;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zh-CN"/>
        </w:rPr>
      </w:pP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Английский язык. 6 класс: учебник для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общеобразоват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. организаций / Ю.Е. Ваулина, Д. Дули, О.Е.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Подоляко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, В. Эванс – 13-е изд., стер. – М.: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Express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Publishing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: Просвещение, 2022. – 144 с.;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zh-CN"/>
        </w:rPr>
      </w:pP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Английский язык. 7 класс: учебник для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общеобразоват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. организаций / Ю.Е. Ваулина, Д. Дули, О.Е.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Подоляко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, В. Эванс – 14-е изд., стер. – М.: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Express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Publishing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: Просвещение, 2022. – 104 с.;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  <w:t xml:space="preserve">4. Основной образовательной программой основного общего образования (5-7 классы) МБОУ «Нижнегорская школа-гимназия»;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  <w:t xml:space="preserve">5. </w:t>
      </w:r>
      <w:r>
        <w:rPr>
          <w:rFonts w:ascii="Times New Roman" w:hAnsi="Times New Roman" w:eastAsia="Calibri" w:cs="Times New Roman"/>
          <w:sz w:val="24"/>
          <w:lang w:eastAsia="zh-CN"/>
        </w:rPr>
        <w:t xml:space="preserve">Положением о рабочей программе (ФГОС-2021).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  <w:t xml:space="preserve">Срок реализации программы – 2023-2024 учебный год.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 xml:space="preserve">Программа по иностранному языку (английскому)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</w:t>
      </w:r>
      <w:r>
        <w:rPr>
          <w:rFonts w:ascii="Times New Roman" w:hAnsi="Times New Roman" w:eastAsia="Times New Roman" w:cs="Times New Roman"/>
          <w:sz w:val="24"/>
        </w:rPr>
        <w:t xml:space="preserve">воспитания</w:t>
      </w:r>
      <w:r>
        <w:rPr>
          <w:rFonts w:ascii="Times New Roman" w:hAnsi="Times New Roman" w:eastAsia="Times New Roman" w:cs="Times New Roman"/>
          <w:sz w:val="24"/>
        </w:rPr>
        <w:t xml:space="preserve"> обучающихся на уровне основного общего образования средствами учебного предмета, определяет обязательную (инвариантную) часть содержания программы по иност</w:t>
      </w:r>
      <w:r>
        <w:rPr>
          <w:rFonts w:ascii="Times New Roman" w:hAnsi="Times New Roman" w:eastAsia="Times New Roman" w:cs="Times New Roman"/>
          <w:sz w:val="24"/>
        </w:rPr>
        <w:t xml:space="preserve">ранному языку (английскому). Программа по иностранному языку (английскому)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</w:t>
      </w:r>
      <w:r>
        <w:rPr>
          <w:rFonts w:ascii="Times New Roman" w:hAnsi="Times New Roman" w:eastAsia="Times New Roman" w:cs="Times New Roman"/>
          <w:sz w:val="24"/>
        </w:rPr>
        <w:t xml:space="preserve">межпредметных</w:t>
      </w:r>
      <w:r>
        <w:rPr>
          <w:rFonts w:ascii="Times New Roman" w:hAnsi="Times New Roman" w:eastAsia="Times New Roman" w:cs="Times New Roman"/>
          <w:sz w:val="24"/>
        </w:rPr>
        <w:t xml:space="preserve"> связей иностранного языка (английского)  с содержанием учебных предметов, изучаемых на уровне основного общего образования, с учётом возрастных особенностей обучающихся</w:t>
      </w:r>
      <w:r>
        <w:rPr>
          <w:rFonts w:ascii="Times New Roman" w:hAnsi="Times New Roman" w:eastAsia="Times New Roman" w:cs="Times New Roman"/>
          <w:sz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Структура курса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200"/>
        <w:gridCol w:w="8083"/>
        <w:gridCol w:w="1564"/>
      </w:tblGrid>
      <w:tr>
        <w:tblPrEx/>
        <w:trPr>
          <w:trHeight w:val="550"/>
        </w:trPr>
        <w:tc>
          <w:tcPr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r>
          </w:p>
        </w:tc>
        <w:tc>
          <w:tcPr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  <w:t xml:space="preserve">Тема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r>
          </w:p>
        </w:tc>
        <w:tc>
          <w:tcPr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  <w:t xml:space="preserve">часов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r>
          </w:p>
        </w:tc>
      </w:tr>
      <w:tr>
        <w:tblPrEx/>
        <w:trPr>
          <w:trHeight w:val="271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5 класс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Моя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семья.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Мои</w:t>
            </w:r>
            <w:r>
              <w:rPr>
                <w:rFonts w:ascii="Times New Roman" w:hAnsi="Times New Roman" w:eastAsia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друзья.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Семейные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праздники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(День</w:t>
            </w:r>
            <w:r>
              <w:rPr>
                <w:rFonts w:ascii="Times New Roman" w:hAnsi="Times New Roman" w:eastAsia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рождения,</w:t>
            </w:r>
            <w:r>
              <w:rPr>
                <w:rFonts w:ascii="Times New Roman" w:hAnsi="Times New Roman" w:eastAsia="Times New Roman" w:cs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Новый</w:t>
            </w:r>
            <w:r>
              <w:rPr>
                <w:rFonts w:ascii="Times New Roman" w:hAnsi="Times New Roman" w:eastAsia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</w:rPr>
              <w:t xml:space="preserve">год)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8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Внешность и характер человека (литературного персонажа)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Раздел 3. Досуг и увлечения (хобби) современного подростка (чтение, кино, спорт)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bidi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Раздел 4. Здоровый образ жизни: режим труда и отдыха, здоровое питание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bidi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27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Раздел 5. Покупки: одежда, обувь и продукты питания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Раздел 6. Школа, школьная жизнь, школьная форма, изучаемые предметы. Переписка с зарубежными сверстниками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8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i/>
                <w:lang w:val="en-US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7.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Каникулы</w:t>
            </w:r>
            <w:r>
              <w:rPr>
                <w:rFonts w:ascii="Times New Roman" w:hAnsi="Times New Roman" w:eastAsia="Times New Roman" w:cs="Times New Roman"/>
                <w:spacing w:val="-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различное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время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года.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Виды</w:t>
            </w:r>
            <w:r>
              <w:rPr>
                <w:rFonts w:ascii="Times New Roman" w:hAnsi="Times New Roman" w:eastAsia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отдыха</w:t>
            </w:r>
            <w:r>
              <w:rPr>
                <w:rFonts w:ascii="Times New Roman" w:hAnsi="Times New Roman" w:eastAsia="Times New Roman" w:cs="Times New Roman"/>
                <w:i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8.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Природа: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дикие и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домашние</w:t>
            </w:r>
            <w:r>
              <w:rPr>
                <w:rFonts w:ascii="Times New Roman" w:hAnsi="Times New Roman" w:eastAsia="Times New Roman" w:cs="Times New Roman"/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животные.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Погода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Родной</w:t>
            </w:r>
            <w:r>
              <w:rPr>
                <w:rFonts w:ascii="Times New Roman" w:hAnsi="Times New Roman" w:eastAsia="Times New Roman" w:cs="Times New Roman"/>
                <w:spacing w:val="-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город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(село).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Транспорт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10. 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11. Выдающиеся люди родной страны и страны (стран) изучаемого языка: писатели, поэты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84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 класс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1. Взаимоотношения в семье и с друзьями. Семейные праздники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2. Внешность и характер человека (литературного персонажа)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2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3. Досуг и увлечения (хобби) современного подростка (чтение, кино, театр, спорт)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4. Здоровый образ жизни: режим труда и отдыха, фитнес, сбалансированное питание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4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5. Покупки: одежда, обувь и продукты питания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6. Школа, школьная жизнь, школьная форма, изучаемые предметы, любимый предмет, правила поведения в школе. Переписка с зарубежными сверстниками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7. Каникулы в различное время года. Виды отдыха. Путешествия по России и зарубежным странам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8. Природа: дикие и домашние животные. Климат, погода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9. Жизнь в городе и сельской местности. Описание родного города (села). Транспорт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10. Родная страна и страна (страны) изучаемого языка.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37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11. Выдающиеся люди родной страны и страны (стран) изучаемого языка: писатели, поэты, учёные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Всего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98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 класс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1. Взаимоотношения в семье и с друзьями. Семейные праздники. Обязанности по дому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3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2. Внешность и характер человека (литературного персонажа)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3. Досуг и увлечения (хобби) современного подростка (чтение, кино, театр, музей, спорт, музыка)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4. Здоровый образ жизни: режим труда и отдыха, фитнес, сбалансированное питание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5. Покупки: одежда, обувь и продукты питания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6. 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7. Каникулы в различное время года. Виды отдыха. Путешествия по России и зарубежным странам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8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8. Природа: дикие и домашние животные. Климат, погода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9. Жизнь в городе и сельской местности. Описание родного города (села). Транспорт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0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10. Средства массовой информации (телевидение, журналы, Интернет)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82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11. Родная страна и страны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Раздел 12. Выдающиеся люди родной страны и стран изучаемого языка: учёные, писатели, поэты, спортсмены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5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both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rPr>
          <w:rFonts w:ascii="Calibri" w:hAnsi="Calibri" w:eastAsia="Times New Roman" w:cs="Times New Roman"/>
        </w:rPr>
      </w:pPr>
      <w:r>
        <w:rPr>
          <w:rFonts w:ascii="Calibri" w:hAnsi="Calibri" w:eastAsia="Times New Roman" w:cs="Times New Roman"/>
        </w:rPr>
      </w:r>
      <w:r>
        <w:rPr>
          <w:rFonts w:ascii="Calibri" w:hAnsi="Calibri" w:eastAsia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8-9 классов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Название курса</w:t>
      </w:r>
      <w:r>
        <w:rPr>
          <w:rFonts w:ascii="Times New Roman" w:hAnsi="Times New Roman" w:cs="Times New Roman"/>
          <w:sz w:val="24"/>
          <w:szCs w:val="24"/>
        </w:rPr>
        <w:t xml:space="preserve">: Английский язык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УМК</w:t>
      </w:r>
      <w:r>
        <w:rPr>
          <w:rFonts w:ascii="Times New Roman" w:hAnsi="Times New Roman" w:cs="Times New Roman"/>
          <w:b/>
          <w:sz w:val="24"/>
          <w:szCs w:val="24"/>
        </w:rPr>
        <w:t xml:space="preserve">: «</w:t>
      </w:r>
      <w:r>
        <w:rPr>
          <w:rFonts w:ascii="Times New Roman" w:hAnsi="Times New Roman" w:cs="Times New Roman"/>
          <w:b/>
          <w:sz w:val="24"/>
          <w:szCs w:val="24"/>
        </w:rPr>
        <w:t xml:space="preserve">Спотлайт</w:t>
      </w:r>
      <w:r>
        <w:rPr>
          <w:rFonts w:ascii="Times New Roman" w:hAnsi="Times New Roman" w:cs="Times New Roman"/>
          <w:b/>
          <w:sz w:val="24"/>
          <w:szCs w:val="24"/>
        </w:rPr>
        <w:t xml:space="preserve">»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36"/>
          <w:lang w:eastAsia="zh-CN"/>
        </w:rPr>
      </w:pP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Английский язык. 8 класс: учебник / Ю.Е. Ваулина, Д. Дули, О.Е. </w:t>
      </w: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Подоляко</w:t>
      </w: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, В. Эванс. – 13-е изд., стер. – М.: </w:t>
      </w:r>
      <w:r>
        <w:rPr>
          <w:rFonts w:ascii="Times New Roman" w:hAnsi="Times New Roman" w:eastAsia="Calibri" w:cs="Times New Roman"/>
          <w:sz w:val="24"/>
          <w:szCs w:val="20"/>
          <w:lang w:val="en-US" w:eastAsia="zh-CN"/>
        </w:rPr>
        <w:t xml:space="preserve">Express</w:t>
      </w: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 </w:t>
      </w:r>
      <w:r>
        <w:rPr>
          <w:rFonts w:ascii="Times New Roman" w:hAnsi="Times New Roman" w:eastAsia="Calibri" w:cs="Times New Roman"/>
          <w:sz w:val="24"/>
          <w:szCs w:val="20"/>
          <w:lang w:val="en-US" w:eastAsia="zh-CN"/>
        </w:rPr>
        <w:t xml:space="preserve">Publishing</w:t>
      </w: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: Просвещение, 2022. – 216 с.</w:t>
      </w:r>
      <w:r>
        <w:rPr>
          <w:rFonts w:ascii="Times New Roman" w:hAnsi="Times New Roman" w:eastAsia="Calibri" w:cs="Times New Roman"/>
          <w:sz w:val="36"/>
          <w:lang w:eastAsia="zh-C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36"/>
          <w:lang w:eastAsia="zh-CN"/>
        </w:rPr>
      </w:pP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Английский язык. 9 класс: учеб. для </w:t>
      </w: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общеобразоват</w:t>
      </w: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. организаций / Ю.Е. Ваулина, Д. Дули, О.Е. </w:t>
      </w: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Подоляко</w:t>
      </w: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, В. Эванс.  – 13-е изд., стер. – М.: </w:t>
      </w:r>
      <w:r>
        <w:rPr>
          <w:rFonts w:ascii="Times New Roman" w:hAnsi="Times New Roman" w:eastAsia="Calibri" w:cs="Times New Roman"/>
          <w:sz w:val="24"/>
          <w:szCs w:val="20"/>
          <w:lang w:val="en-US" w:eastAsia="zh-CN"/>
        </w:rPr>
        <w:t xml:space="preserve">Express</w:t>
      </w: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 </w:t>
      </w:r>
      <w:r>
        <w:rPr>
          <w:rFonts w:ascii="Times New Roman" w:hAnsi="Times New Roman" w:eastAsia="Calibri" w:cs="Times New Roman"/>
          <w:sz w:val="24"/>
          <w:szCs w:val="20"/>
          <w:lang w:val="en-US" w:eastAsia="zh-CN"/>
        </w:rPr>
        <w:t xml:space="preserve">Publishing</w:t>
      </w: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: Просвещение, 2022. – 232 с.</w:t>
      </w:r>
      <w:r>
        <w:rPr>
          <w:rFonts w:ascii="Times New Roman" w:hAnsi="Times New Roman" w:eastAsia="Calibri" w:cs="Times New Roman"/>
          <w:color w:val="000000"/>
          <w:sz w:val="24"/>
          <w:lang w:eastAsia="zh-CN"/>
        </w:rPr>
        <w:t xml:space="preserve"> </w:t>
      </w:r>
      <w:r>
        <w:rPr>
          <w:rFonts w:ascii="Times New Roman" w:hAnsi="Times New Roman" w:eastAsia="Calibri" w:cs="Times New Roman"/>
          <w:sz w:val="36"/>
          <w:lang w:eastAsia="zh-CN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Класс</w:t>
      </w:r>
      <w:r>
        <w:rPr>
          <w:rFonts w:ascii="Times New Roman" w:hAnsi="Times New Roman" w:cs="Times New Roman"/>
          <w:sz w:val="24"/>
          <w:szCs w:val="24"/>
        </w:rPr>
        <w:t xml:space="preserve">:8-9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часов</w:t>
      </w:r>
      <w:r>
        <w:rPr>
          <w:rFonts w:ascii="Times New Roman" w:hAnsi="Times New Roman" w:cs="Times New Roman"/>
          <w:sz w:val="24"/>
          <w:szCs w:val="24"/>
        </w:rPr>
        <w:t xml:space="preserve">: 102ч. (3 </w:t>
      </w:r>
      <w:r>
        <w:rPr>
          <w:rFonts w:ascii="Times New Roman" w:hAnsi="Times New Roman" w:cs="Times New Roman"/>
          <w:sz w:val="24"/>
          <w:szCs w:val="24"/>
        </w:rPr>
        <w:t xml:space="preserve">часа в неделю)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 реализации программы</w:t>
      </w:r>
      <w:r>
        <w:rPr>
          <w:rFonts w:ascii="Times New Roman" w:hAnsi="Times New Roman" w:cs="Times New Roman"/>
          <w:sz w:val="24"/>
          <w:szCs w:val="24"/>
        </w:rPr>
        <w:t xml:space="preserve">: 2023-2024 учебный год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Составители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ШМО учителей иностранного языка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  <w:t xml:space="preserve">Данная рабочая программа 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учебного предмета «Иностранный язык (</w:t>
      </w:r>
      <w:r>
        <w:rPr>
          <w:rFonts w:ascii="Times New Roman" w:hAnsi="Times New Roman" w:eastAsia="Calibri" w:cs="Times New Roman"/>
          <w:sz w:val="24"/>
          <w:lang w:eastAsia="zh-CN"/>
        </w:rPr>
        <w:t xml:space="preserve">английский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)»</w:t>
      </w:r>
      <w:r>
        <w:rPr>
          <w:rFonts w:ascii="Calibri" w:hAnsi="Calibri" w:eastAsia="Calibri" w:cs="Calibri"/>
          <w:lang w:eastAsia="zh-CN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  <w:t xml:space="preserve">для 8-А, 8-Б, 8-В, 9-А, 9-Б классов разработана в соответствии с: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tabs>
          <w:tab w:val="left" w:pos="284" w:leader="none"/>
          <w:tab w:val="left" w:pos="567" w:leader="none"/>
          <w:tab w:val="left" w:pos="1418" w:leader="none"/>
        </w:tabs>
        <w:rPr>
          <w:rFonts w:ascii="Times New Roman" w:hAnsi="Times New Roman" w:eastAsia="Calibri" w:cs="Times New Roman"/>
          <w:bCs/>
          <w:sz w:val="24"/>
          <w:szCs w:val="24"/>
          <w:lang w:eastAsia="zh-CN"/>
        </w:rPr>
      </w:pP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1. </w:t>
      </w:r>
      <w:r>
        <w:rPr>
          <w:rFonts w:ascii="Times New Roman" w:hAnsi="Times New Roman" w:eastAsia="Calibri" w:cs="Times New Roman"/>
          <w:bCs/>
          <w:sz w:val="24"/>
          <w:szCs w:val="24"/>
          <w:lang w:eastAsia="zh-CN"/>
        </w:rPr>
        <w:t xml:space="preserve">Федеральным государственным образовательным стандартом основного общего образования / приказ </w:t>
      </w:r>
      <w:r>
        <w:rPr>
          <w:rFonts w:ascii="Times New Roman" w:hAnsi="Times New Roman" w:eastAsia="Times New Roman" w:cs="Calibri"/>
          <w:sz w:val="24"/>
        </w:rPr>
        <w:t xml:space="preserve">Министерства образования и науки Российской Федерации от 17 декабря 2010 года № 1897 «Об утверждении федерального государственного образовательного стандарта основного общего образования»</w:t>
      </w:r>
      <w:r>
        <w:rPr>
          <w:rFonts w:ascii="Times New Roman" w:hAnsi="Times New Roman" w:eastAsia="Calibri" w:cs="Times New Roman"/>
          <w:bCs/>
          <w:sz w:val="24"/>
          <w:szCs w:val="24"/>
          <w:lang w:eastAsia="zh-CN"/>
        </w:rPr>
        <w:t xml:space="preserve">;</w:t>
      </w:r>
      <w:r>
        <w:rPr>
          <w:rFonts w:ascii="Times New Roman" w:hAnsi="Times New Roman" w:eastAsia="Calibri" w:cs="Times New Roman"/>
          <w:bCs/>
          <w:sz w:val="24"/>
          <w:szCs w:val="24"/>
          <w:lang w:eastAsia="zh-C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zh-CN"/>
        </w:rPr>
      </w:pPr>
      <w:r>
        <w:rPr>
          <w:rFonts w:ascii="Times New Roman" w:hAnsi="Times New Roman" w:eastAsia="Calibri" w:cs="Times New Roman"/>
          <w:sz w:val="24"/>
          <w:szCs w:val="24"/>
          <w:lang w:eastAsia="zh-CN"/>
        </w:rPr>
        <w:t xml:space="preserve">2. Федеральной рабочей программой основного общего образования. Иностранный (английский) язык (для 5-9 классов образовательных организаций) – Москва, 2023;</w:t>
      </w:r>
      <w:r>
        <w:rPr>
          <w:rFonts w:ascii="Times New Roman" w:hAnsi="Times New Roman" w:eastAsia="Calibri" w:cs="Times New Roman"/>
          <w:sz w:val="24"/>
          <w:szCs w:val="24"/>
          <w:lang w:eastAsia="zh-C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36"/>
          <w:lang w:eastAsia="zh-CN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  <w:t xml:space="preserve">3. </w:t>
      </w: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Английский язык. 8 класс: учебник / Ю.Е. Ваулина, Д. Дули, О.Е. </w:t>
      </w: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Подоляко</w:t>
      </w: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, В. Эванс. – 13-е изд., стер. – М.: </w:t>
      </w:r>
      <w:r>
        <w:rPr>
          <w:rFonts w:ascii="Times New Roman" w:hAnsi="Times New Roman" w:eastAsia="Calibri" w:cs="Times New Roman"/>
          <w:sz w:val="24"/>
          <w:szCs w:val="20"/>
          <w:lang w:val="en-US" w:eastAsia="zh-CN"/>
        </w:rPr>
        <w:t xml:space="preserve">Express</w:t>
      </w: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 </w:t>
      </w:r>
      <w:r>
        <w:rPr>
          <w:rFonts w:ascii="Times New Roman" w:hAnsi="Times New Roman" w:eastAsia="Calibri" w:cs="Times New Roman"/>
          <w:sz w:val="24"/>
          <w:szCs w:val="20"/>
          <w:lang w:val="en-US" w:eastAsia="zh-CN"/>
        </w:rPr>
        <w:t xml:space="preserve">Publishing</w:t>
      </w: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: Просвещение, 2022. – 216 с.</w:t>
      </w:r>
      <w:r>
        <w:rPr>
          <w:rFonts w:ascii="Times New Roman" w:hAnsi="Times New Roman" w:eastAsia="Calibri" w:cs="Times New Roman"/>
          <w:sz w:val="36"/>
          <w:lang w:eastAsia="zh-C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36"/>
          <w:lang w:eastAsia="zh-CN"/>
        </w:rPr>
      </w:pP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Английский язык. 9 класс: учеб. для </w:t>
      </w: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общеобразоват</w:t>
      </w: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. организаций / Ю.Е. Ваулина, Д. Дули, О.Е. </w:t>
      </w: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Подоляко</w:t>
      </w: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, В. Эванс.  – 13-е изд., стер. – М.: </w:t>
      </w:r>
      <w:r>
        <w:rPr>
          <w:rFonts w:ascii="Times New Roman" w:hAnsi="Times New Roman" w:eastAsia="Calibri" w:cs="Times New Roman"/>
          <w:sz w:val="24"/>
          <w:szCs w:val="20"/>
          <w:lang w:val="en-US" w:eastAsia="zh-CN"/>
        </w:rPr>
        <w:t xml:space="preserve">Express</w:t>
      </w: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 </w:t>
      </w:r>
      <w:r>
        <w:rPr>
          <w:rFonts w:ascii="Times New Roman" w:hAnsi="Times New Roman" w:eastAsia="Calibri" w:cs="Times New Roman"/>
          <w:sz w:val="24"/>
          <w:szCs w:val="20"/>
          <w:lang w:val="en-US" w:eastAsia="zh-CN"/>
        </w:rPr>
        <w:t xml:space="preserve">Publishing</w:t>
      </w:r>
      <w:r>
        <w:rPr>
          <w:rFonts w:ascii="Times New Roman" w:hAnsi="Times New Roman" w:eastAsia="Calibri" w:cs="Times New Roman"/>
          <w:sz w:val="24"/>
          <w:szCs w:val="20"/>
          <w:lang w:eastAsia="zh-CN"/>
        </w:rPr>
        <w:t xml:space="preserve">: Просвещение, 2022. – 232 с.</w:t>
      </w:r>
      <w:r>
        <w:rPr>
          <w:rFonts w:ascii="Times New Roman" w:hAnsi="Times New Roman" w:eastAsia="Calibri" w:cs="Times New Roman"/>
          <w:color w:val="000000"/>
          <w:sz w:val="24"/>
          <w:lang w:eastAsia="zh-CN"/>
        </w:rPr>
        <w:t xml:space="preserve"> </w:t>
      </w:r>
      <w:r>
        <w:rPr>
          <w:rFonts w:ascii="Times New Roman" w:hAnsi="Times New Roman" w:eastAsia="Calibri" w:cs="Times New Roman"/>
          <w:sz w:val="36"/>
          <w:lang w:eastAsia="zh-C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  <w:t xml:space="preserve">4. Основной образовательной программой основного общего образования (8-9 классы) МБОУ «Нижнегорская школа-гимназия»;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  <w:t xml:space="preserve">5. </w:t>
      </w:r>
      <w:r>
        <w:rPr>
          <w:rFonts w:ascii="Times New Roman" w:hAnsi="Times New Roman" w:eastAsia="Calibri" w:cs="Times New Roman"/>
          <w:sz w:val="24"/>
          <w:lang w:eastAsia="zh-CN"/>
        </w:rPr>
        <w:t xml:space="preserve">Положением о рабочей программе (ФГОС-2021).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  <w:t xml:space="preserve">Срок реализации программы – 2023-2024 учебный год.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lang w:eastAsia="zh-CN"/>
        </w:rPr>
      </w:pPr>
      <w:r>
        <w:rPr>
          <w:rFonts w:ascii="Times New Roman" w:hAnsi="Times New Roman" w:eastAsia="Calibri" w:cs="Times New Roman"/>
          <w:sz w:val="24"/>
          <w:lang w:eastAsia="zh-CN"/>
        </w:rPr>
        <w:t xml:space="preserve">Программа по иностранному языку (английскому) на уровне основного общего образования составлена на основе требований к результатам ос</w:t>
      </w:r>
      <w:r>
        <w:rPr>
          <w:rFonts w:ascii="Times New Roman" w:hAnsi="Times New Roman" w:eastAsia="Calibri" w:cs="Times New Roman"/>
          <w:sz w:val="24"/>
          <w:lang w:eastAsia="zh-CN"/>
        </w:rPr>
        <w:t xml:space="preserve">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  <w:r>
        <w:rPr>
          <w:rFonts w:ascii="Times New Roman" w:hAnsi="Times New Roman" w:eastAsia="Calibri" w:cs="Times New Roman"/>
          <w:sz w:val="24"/>
          <w:lang w:eastAsia="zh-C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lang w:eastAsia="zh-CN"/>
        </w:rPr>
      </w:pPr>
      <w:r>
        <w:rPr>
          <w:rFonts w:ascii="Times New Roman" w:hAnsi="Times New Roman" w:eastAsia="Calibri" w:cs="Times New Roman"/>
          <w:sz w:val="24"/>
          <w:lang w:eastAsia="zh-CN"/>
        </w:rPr>
        <w:t xml:space="preserve">Программа по иностранному языку (английскому) разработана с целью оказания методической помощи учителю в создании рабочей программы по учебному предмету, даёт представление о целях </w:t>
      </w:r>
      <w:r>
        <w:rPr>
          <w:rFonts w:ascii="Times New Roman" w:hAnsi="Times New Roman" w:eastAsia="Calibri" w:cs="Times New Roman"/>
          <w:sz w:val="24"/>
          <w:lang w:eastAsia="zh-CN"/>
        </w:rPr>
        <w:t xml:space="preserve">образования, развития и </w:t>
      </w:r>
      <w:r>
        <w:rPr>
          <w:rFonts w:ascii="Times New Roman" w:hAnsi="Times New Roman" w:eastAsia="Calibri" w:cs="Times New Roman"/>
          <w:sz w:val="24"/>
          <w:lang w:eastAsia="zh-CN"/>
        </w:rPr>
        <w:t xml:space="preserve">воспитания</w:t>
      </w:r>
      <w:r>
        <w:rPr>
          <w:rFonts w:ascii="Times New Roman" w:hAnsi="Times New Roman" w:eastAsia="Calibri" w:cs="Times New Roman"/>
          <w:sz w:val="24"/>
          <w:lang w:eastAsia="zh-CN"/>
        </w:rPr>
        <w:t xml:space="preserve"> обучающихся на уровне основного общего образования средствами учебного предмета, определяет обязательную (инвариантную) часть содержания программы по иност</w:t>
      </w:r>
      <w:r>
        <w:rPr>
          <w:rFonts w:ascii="Times New Roman" w:hAnsi="Times New Roman" w:eastAsia="Calibri" w:cs="Times New Roman"/>
          <w:sz w:val="24"/>
          <w:lang w:eastAsia="zh-CN"/>
        </w:rPr>
        <w:t xml:space="preserve">ранному языку (английскому). Программа по иностранному языку (английскому)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</w:t>
      </w:r>
      <w:r>
        <w:rPr>
          <w:rFonts w:ascii="Times New Roman" w:hAnsi="Times New Roman" w:eastAsia="Calibri" w:cs="Times New Roman"/>
          <w:sz w:val="24"/>
          <w:lang w:eastAsia="zh-CN"/>
        </w:rPr>
        <w:t xml:space="preserve">межпредметных</w:t>
      </w:r>
      <w:r>
        <w:rPr>
          <w:rFonts w:ascii="Times New Roman" w:hAnsi="Times New Roman" w:eastAsia="Calibri" w:cs="Times New Roman"/>
          <w:sz w:val="24"/>
          <w:lang w:eastAsia="zh-CN"/>
        </w:rPr>
        <w:t xml:space="preserve"> связей иностранного языка (английского)  с содержанием учебных предметов, изучаемых на уровне основного общего образования, с учётом возрастных особенностей обучающихся. В программе по иностранному языку (английскому)  для основного об</w:t>
      </w:r>
      <w:r>
        <w:rPr>
          <w:rFonts w:ascii="Times New Roman" w:hAnsi="Times New Roman" w:eastAsia="Calibri" w:cs="Times New Roman"/>
          <w:sz w:val="24"/>
          <w:lang w:eastAsia="zh-CN"/>
        </w:rPr>
        <w:t xml:space="preserve">щего образования предусмотрено развитие речевых умений и языковых навыков, представленных в федеральной рабочей программе по иностранному языку (английскому) начального общего образования, что обеспечивает преемственность между уровнями общего образования.</w:t>
      </w:r>
      <w:r>
        <w:rPr>
          <w:rFonts w:ascii="Times New Roman" w:hAnsi="Times New Roman" w:eastAsia="Calibri" w:cs="Times New Roman"/>
          <w:sz w:val="24"/>
          <w:lang w:eastAsia="zh-CN"/>
        </w:rPr>
      </w:r>
    </w:p>
    <w:p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Структура курса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200"/>
        <w:gridCol w:w="8083"/>
        <w:gridCol w:w="1564"/>
      </w:tblGrid>
      <w:tr>
        <w:tblPrEx/>
        <w:trPr>
          <w:trHeight w:val="309"/>
        </w:trPr>
        <w:tc>
          <w:tcPr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r>
          </w:p>
        </w:tc>
        <w:tc>
          <w:tcPr>
            <w:tcW w:w="3726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  <w:t xml:space="preserve">Тема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  <w:t xml:space="preserve">раздел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r>
          </w:p>
        </w:tc>
        <w:tc>
          <w:tcPr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  <w:t xml:space="preserve">часов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r>
          </w:p>
        </w:tc>
      </w:tr>
      <w:tr>
        <w:tblPrEx/>
        <w:trPr>
          <w:trHeight w:val="246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5 класс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26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 1. Взаимоотношения в семье и с друзьями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9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Раздел 2. Внешность и характер человека (литературного персонажа)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Раздел 3. Досуг и увлечения (хобби) современного подростка (чтение, кино, театр, музей, спорт, музыка)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Раздел 4. Здоровый образ жизни: режим труда и отдыха, фитнес, сбалансированное питание. Посещение врача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Раздел 5. Покупки: одежда, обувь и продукты питания. Карманные деньги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Раздел 6. 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Раздел 7. Виды отдыха в различное время года. Путешествия по России и зарубежным странам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Раздел 8. Природа: флора и фауна. Проблемы экологии. Климат, погода. Стихийные бедствия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29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Раздел 9. Условия проживания в городской/сельской местности. Транспорт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Раздел 10. Средства массовой информации (телевидение, радио, пресса, Интернет)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Раздел 11. Родная страна и страны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Раздел 12. Выдающиеся люди родной страны и стран изучаемого языка: учёные, писатели, поэты, художники, музыканты, спортсмены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16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200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000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9 класс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Раздел 1. Взаимоотношения в семье и с друзьями. Конфликты и их разрешение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22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Раздел 2. Внешность и характер человека (литературного персонажа)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Раздел 3. Досуг и увлечения (хобби) современного подростка (чтение, кино, театр, музыка, музей, спорт, живопись; компьютерные игры). Роль книги в жизни подростка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Раздел 4. Здоровый образ жизни: режим труда и отдыха, фитнес, сбалансированное питание. Посещение врача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Раздел 5. Покупки: одежда, обувь и продукты питания. Карманные деньги. Молодёжная мода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Раздел 6. Школа, школьная жизнь, изучаемые предметы и отношение к ним. Взаимоотношения в школе: проблемы и их решение. Переписка с зарубежными сверстниками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Раздел 7. Виды отдыха в различное время года. Путешествия по России и зарубежным странам. Транспорт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shd w:val="clear" w:color="auto" w:fill="auto"/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 8. Природа: флора и фауна. Проблемы экологии. Защита окружающей среды. Климат, погода. Стихийные бедствия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Раздел 9. Средства массовой информации (телевидение, радио, пресса, Интернет)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Раздел 10. Родная</w:t>
            </w:r>
            <w:r>
              <w:rPr>
                <w:rFonts w:ascii="Times New Roman" w:hAnsi="Times New Roman" w:cs="Times New Roman"/>
              </w:rPr>
              <w:t xml:space="preserve"> страна и страны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Раздел 11. 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53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26" w:type="pct"/>
            <w:textDirection w:val="lrTb"/>
            <w:noWrap w:val="false"/>
          </w:tcPr>
          <w:p>
            <w:pPr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21" w:type="pct"/>
            <w:textDirection w:val="lrTb"/>
            <w:noWrap w:val="false"/>
          </w:tcPr>
          <w:p>
            <w:pPr>
              <w:jc w:val="center"/>
              <w:spacing w:after="0" w:line="240" w:lineRule="exact"/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  <w:t xml:space="preserve">102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bidi="ru-RU"/>
              </w:rPr>
            </w:r>
          </w:p>
        </w:tc>
      </w:tr>
    </w:tbl>
    <w:p>
      <w:pPr>
        <w:jc w:val="both"/>
        <w:spacing w:after="0" w:line="240" w:lineRule="auto"/>
        <w:rPr>
          <w:rFonts w:ascii="Calibri" w:hAnsi="Calibri" w:eastAsia="Times New Roman" w:cs="Times New Roman"/>
        </w:rPr>
      </w:pPr>
      <w:r>
        <w:rPr>
          <w:rFonts w:ascii="Calibri" w:hAnsi="Calibri" w:eastAsia="Times New Roman" w:cs="Times New Roman"/>
        </w:rPr>
      </w:r>
      <w:r>
        <w:rPr>
          <w:rFonts w:ascii="Calibri" w:hAnsi="Calibri" w:eastAsia="Times New Roman" w:cs="Times New Roman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математике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5-</w:t>
      </w:r>
      <w:r>
        <w:rPr>
          <w:rFonts w:ascii="Times New Roman" w:hAnsi="Times New Roman" w:cs="Times New Roman"/>
          <w:b/>
          <w:sz w:val="24"/>
          <w:szCs w:val="24"/>
        </w:rPr>
        <w:t xml:space="preserve">6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Рабочая программа по математике для 5-6 классов для предметной линии учебников В.Я. </w:t>
      </w:r>
      <w:r>
        <w:rPr>
          <w:rFonts w:ascii="Times New Roman" w:hAnsi="Times New Roman" w:eastAsia="Calibri" w:cs="Times New Roman"/>
          <w:sz w:val="24"/>
          <w:szCs w:val="24"/>
        </w:rPr>
        <w:t xml:space="preserve">Виленкина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и др. составлена с использованием материалов Ф</w:t>
      </w:r>
      <w:r>
        <w:rPr>
          <w:rFonts w:ascii="Times New Roman" w:hAnsi="Times New Roman" w:eastAsia="Calibri" w:cs="Times New Roman"/>
          <w:sz w:val="24"/>
          <w:szCs w:val="24"/>
        </w:rPr>
        <w:t xml:space="preserve">едерального государственного образовательного стандарта основного общего образования, Примерной программы по математике для 5-6 классов основной школы, учебного пособия: обучение математике в 5-6 классах, методического пособия для учителя к учебникам Н.Я. </w:t>
      </w:r>
      <w:r>
        <w:rPr>
          <w:rFonts w:ascii="Times New Roman" w:hAnsi="Times New Roman" w:eastAsia="Calibri" w:cs="Times New Roman"/>
          <w:sz w:val="24"/>
          <w:szCs w:val="24"/>
        </w:rPr>
        <w:t xml:space="preserve">Виленкина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В.И. Жохова, А.С. </w:t>
      </w:r>
      <w:r>
        <w:rPr>
          <w:rFonts w:ascii="Times New Roman" w:hAnsi="Times New Roman" w:eastAsia="Calibri" w:cs="Times New Roman"/>
          <w:sz w:val="24"/>
          <w:szCs w:val="24"/>
        </w:rPr>
        <w:t xml:space="preserve">Чеснокова</w:t>
      </w:r>
      <w:r>
        <w:rPr>
          <w:rFonts w:ascii="Times New Roman" w:hAnsi="Times New Roman" w:eastAsia="Calibri" w:cs="Times New Roman"/>
          <w:sz w:val="24"/>
          <w:szCs w:val="24"/>
        </w:rPr>
        <w:t xml:space="preserve">, С.И. </w:t>
      </w:r>
      <w:r>
        <w:rPr>
          <w:rFonts w:ascii="Times New Roman" w:hAnsi="Times New Roman" w:eastAsia="Calibri" w:cs="Times New Roman"/>
          <w:sz w:val="24"/>
          <w:szCs w:val="24"/>
        </w:rPr>
        <w:t xml:space="preserve">Шварцбурда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Базисного учебного плана образовательного учреждения на 2023 – 2024 </w:t>
      </w:r>
      <w:r>
        <w:rPr>
          <w:rFonts w:ascii="Times New Roman" w:hAnsi="Times New Roman" w:eastAsia="Calibri" w:cs="Times New Roman"/>
          <w:sz w:val="24"/>
          <w:szCs w:val="24"/>
        </w:rPr>
        <w:t xml:space="preserve">уч</w:t>
      </w:r>
      <w:r>
        <w:rPr>
          <w:rFonts w:ascii="Times New Roman" w:hAnsi="Times New Roman" w:eastAsia="Calibri" w:cs="Times New Roman"/>
          <w:sz w:val="24"/>
          <w:szCs w:val="24"/>
        </w:rPr>
        <w:t xml:space="preserve">/год. 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 рабочей программе учтены идеи и положения Концепции развития математического образования в Российской Федерации. 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Рабочая программа педагога реализуется на основе: </w:t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1. Математика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:</w:t>
      </w:r>
      <w:r>
        <w:rPr>
          <w:rFonts w:ascii="Times New Roman" w:hAnsi="Times New Roman" w:eastAsia="Calibri" w:cs="Times New Roman"/>
          <w:sz w:val="24"/>
          <w:szCs w:val="24"/>
        </w:rPr>
        <w:t xml:space="preserve"> 5-й класс : базовый уровень : учебник : в 2-х частях / Н.Я. </w:t>
      </w:r>
      <w:r>
        <w:rPr>
          <w:rFonts w:ascii="Times New Roman" w:hAnsi="Times New Roman" w:eastAsia="Calibri" w:cs="Times New Roman"/>
          <w:sz w:val="24"/>
          <w:szCs w:val="24"/>
        </w:rPr>
        <w:t xml:space="preserve">Виленкин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В.И. Жохов, А.С. Чесноков </w:t>
      </w:r>
      <w:r>
        <w:rPr>
          <w:rFonts w:ascii="Symbol" w:hAnsi="Symbol" w:eastAsia="Symbol" w:cs="Symbol"/>
          <w:sz w:val="24"/>
          <w:szCs w:val="24"/>
        </w:rPr>
        <w:t xml:space="preserve">[</w:t>
      </w:r>
      <w:r>
        <w:rPr>
          <w:rFonts w:ascii="Times New Roman" w:hAnsi="Times New Roman" w:eastAsia="Calibri" w:cs="Times New Roman"/>
          <w:sz w:val="24"/>
          <w:szCs w:val="24"/>
        </w:rPr>
        <w:t xml:space="preserve">и др.</w:t>
      </w:r>
      <w:r>
        <w:rPr>
          <w:rFonts w:ascii="Symbol" w:hAnsi="Symbol" w:eastAsia="Symbol" w:cs="Symbol"/>
          <w:sz w:val="24"/>
          <w:szCs w:val="24"/>
        </w:rPr>
        <w:t xml:space="preserve">]</w:t>
      </w:r>
      <w:r>
        <w:rPr>
          <w:rFonts w:ascii="Times New Roman" w:hAnsi="Times New Roman" w:eastAsia="Calibri" w:cs="Times New Roman"/>
          <w:sz w:val="24"/>
          <w:szCs w:val="24"/>
        </w:rPr>
        <w:t xml:space="preserve">. – 3-е изд.,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перераб</w:t>
      </w:r>
      <w:r>
        <w:rPr>
          <w:rFonts w:ascii="Times New Roman" w:hAnsi="Times New Roman" w:eastAsia="Calibri" w:cs="Times New Roman"/>
          <w:sz w:val="24"/>
          <w:szCs w:val="24"/>
        </w:rPr>
        <w:t xml:space="preserve">. – Москва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: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Просвещение, 2023. 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2. Математика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:</w:t>
      </w:r>
      <w:r>
        <w:rPr>
          <w:rFonts w:ascii="Times New Roman" w:hAnsi="Times New Roman" w:eastAsia="Calibri" w:cs="Times New Roman"/>
          <w:sz w:val="24"/>
          <w:szCs w:val="24"/>
        </w:rPr>
        <w:t xml:space="preserve"> 6-й класс : базовый уровень : учебник : в 2-х частях / Н.Я. </w:t>
      </w:r>
      <w:r>
        <w:rPr>
          <w:rFonts w:ascii="Times New Roman" w:hAnsi="Times New Roman" w:eastAsia="Calibri" w:cs="Times New Roman"/>
          <w:sz w:val="24"/>
          <w:szCs w:val="24"/>
        </w:rPr>
        <w:t xml:space="preserve">Виленкин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В.И. Жохов, А.С. Чесноков </w:t>
      </w:r>
      <w:r>
        <w:rPr>
          <w:rFonts w:ascii="Symbol" w:hAnsi="Symbol" w:eastAsia="Symbol" w:cs="Symbol"/>
          <w:sz w:val="24"/>
          <w:szCs w:val="24"/>
        </w:rPr>
        <w:t xml:space="preserve">[</w:t>
      </w:r>
      <w:r>
        <w:rPr>
          <w:rFonts w:ascii="Times New Roman" w:hAnsi="Times New Roman" w:eastAsia="Calibri" w:cs="Times New Roman"/>
          <w:sz w:val="24"/>
          <w:szCs w:val="24"/>
        </w:rPr>
        <w:t xml:space="preserve">и др.</w:t>
      </w:r>
      <w:r>
        <w:rPr>
          <w:rFonts w:ascii="Symbol" w:hAnsi="Symbol" w:eastAsia="Symbol" w:cs="Symbol"/>
          <w:sz w:val="24"/>
          <w:szCs w:val="24"/>
        </w:rPr>
        <w:t xml:space="preserve">]</w:t>
      </w:r>
      <w:r>
        <w:rPr>
          <w:rFonts w:ascii="Times New Roman" w:hAnsi="Times New Roman" w:eastAsia="Calibri" w:cs="Times New Roman"/>
          <w:sz w:val="24"/>
          <w:szCs w:val="24"/>
        </w:rPr>
        <w:t xml:space="preserve">. – 3-е изд.,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перераб</w:t>
      </w:r>
      <w:r>
        <w:rPr>
          <w:rFonts w:ascii="Times New Roman" w:hAnsi="Times New Roman" w:eastAsia="Calibri" w:cs="Times New Roman"/>
          <w:sz w:val="24"/>
          <w:szCs w:val="24"/>
        </w:rPr>
        <w:t xml:space="preserve">. – Москва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: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Просвещение, 2023. 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3. Математика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:</w:t>
      </w:r>
      <w:r>
        <w:rPr>
          <w:rFonts w:ascii="Times New Roman" w:hAnsi="Times New Roman" w:eastAsia="Calibri" w:cs="Times New Roman"/>
          <w:sz w:val="24"/>
          <w:szCs w:val="24"/>
        </w:rPr>
        <w:t xml:space="preserve"> 5—6-е классы : базовый уровень : методическое пособие к предметной линии учебников по математике Н. Я. </w:t>
      </w:r>
      <w:r>
        <w:rPr>
          <w:rFonts w:ascii="Times New Roman" w:hAnsi="Times New Roman" w:eastAsia="Calibri" w:cs="Times New Roman"/>
          <w:sz w:val="24"/>
          <w:szCs w:val="24"/>
        </w:rPr>
        <w:t xml:space="preserve">Виленкина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В. И. Жохова, А. С. </w:t>
      </w:r>
      <w:r>
        <w:rPr>
          <w:rFonts w:ascii="Times New Roman" w:hAnsi="Times New Roman" w:eastAsia="Calibri" w:cs="Times New Roman"/>
          <w:sz w:val="24"/>
          <w:szCs w:val="24"/>
        </w:rPr>
        <w:t xml:space="preserve">Чеснокова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и др. — 2-е изд., стер. — Москва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: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Просвещение, 2021. — 64 с.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4. Математика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:</w:t>
      </w:r>
      <w:r>
        <w:rPr>
          <w:rFonts w:ascii="Times New Roman" w:hAnsi="Times New Roman" w:eastAsia="Calibri" w:cs="Times New Roman"/>
          <w:sz w:val="24"/>
          <w:szCs w:val="24"/>
        </w:rPr>
        <w:t xml:space="preserve"> 5-й класс : базовый уровень : контрольные работы : учебное пособие / Л.Б. Крайнева. – Москва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: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Просвещение, 2021. – 80 с.</w:t>
      </w:r>
      <w:r>
        <w:rPr>
          <w:rFonts w:ascii="Times New Roman" w:hAnsi="Times New Roman" w:eastAsia="Calibri" w:cs="Times New Roman"/>
          <w:sz w:val="24"/>
          <w:szCs w:val="24"/>
        </w:rPr>
        <w:t xml:space="preserve"> :</w:t>
      </w:r>
      <w:r>
        <w:rPr>
          <w:rFonts w:ascii="Times New Roman" w:hAnsi="Times New Roman" w:eastAsia="Calibri" w:cs="Times New Roman"/>
          <w:sz w:val="24"/>
          <w:szCs w:val="24"/>
        </w:rPr>
        <w:t xml:space="preserve"> ил. 5. Математика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:</w:t>
      </w:r>
      <w:r>
        <w:rPr>
          <w:rFonts w:ascii="Times New Roman" w:hAnsi="Times New Roman" w:eastAsia="Calibri" w:cs="Times New Roman"/>
          <w:sz w:val="24"/>
          <w:szCs w:val="24"/>
        </w:rPr>
        <w:t xml:space="preserve"> 6-й класс : базовый уровень : контрольные работы : учебное пособие / Л.Б. Крайнева. – Москва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: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Просвещение, 2021. – 80 с.</w:t>
      </w:r>
      <w:r>
        <w:rPr>
          <w:rFonts w:ascii="Times New Roman" w:hAnsi="Times New Roman" w:eastAsia="Calibri" w:cs="Times New Roman"/>
          <w:sz w:val="24"/>
          <w:szCs w:val="24"/>
        </w:rPr>
        <w:t xml:space="preserve"> :</w:t>
      </w:r>
      <w:r>
        <w:rPr>
          <w:rFonts w:ascii="Times New Roman" w:hAnsi="Times New Roman" w:eastAsia="Calibri" w:cs="Times New Roman"/>
          <w:sz w:val="24"/>
          <w:szCs w:val="24"/>
        </w:rPr>
        <w:t xml:space="preserve"> ил.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 Назначение программы. </w:t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Предметная программа по математике обеспечивает поэтапное достижение планируемых результатов освоения Основной образовательной программы школы. Она определяет цели, содержание курса, планируемые результаты по математике для каждого года обучения.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Математическое образование является обязательной и неотъемлемой частью общего образования на всех ступенях школы. Обучение математике в основной школе направлено на достижение следующих целей: 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ЦЕЛИ ИЗУЧЕНИЯ УЧЕБНОГО КУРСА «МАТЕМАТИКА» </w:t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Приоритетными целями обучения математике в 5—6 классах являются: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Symbol" w:hAnsi="Symbol" w:eastAsia="Symbol" w:cs="Symbol"/>
          <w:sz w:val="24"/>
          <w:szCs w:val="24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Symbol" w:hAnsi="Symbol" w:eastAsia="Symbol" w:cs="Symbol"/>
          <w:sz w:val="24"/>
          <w:szCs w:val="24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</w:rPr>
        <w:t xml:space="preserve"> 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 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Symbol" w:hAnsi="Symbol" w:eastAsia="Symbol" w:cs="Symbol"/>
          <w:sz w:val="24"/>
          <w:szCs w:val="24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подведение обучающихся на доступном для них уровне к осознанию взаимосвязи математики и окружающего мира; 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Symbol" w:hAnsi="Symbol" w:eastAsia="Symbol" w:cs="Symbol"/>
          <w:sz w:val="24"/>
          <w:szCs w:val="24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</w:rPr>
        <w:t xml:space="preserve"> формирование функциональной математичес</w:t>
      </w:r>
      <w:r>
        <w:rPr>
          <w:rFonts w:ascii="Times New Roman" w:hAnsi="Times New Roman" w:eastAsia="Calibri" w:cs="Times New Roman"/>
          <w:sz w:val="24"/>
          <w:szCs w:val="24"/>
        </w:rPr>
        <w:t xml:space="preserve">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 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ОСНОВНЫЕ ЛИНИИ КУРСА </w:t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Основные линии содержан</w:t>
      </w:r>
      <w:r>
        <w:rPr>
          <w:rFonts w:ascii="Times New Roman" w:hAnsi="Times New Roman" w:eastAsia="Calibri" w:cs="Times New Roman"/>
          <w:sz w:val="24"/>
          <w:szCs w:val="24"/>
        </w:rPr>
        <w:t xml:space="preserve">ия курса математики в 5—6 классах —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происходит знакомст</w:t>
      </w:r>
      <w:r>
        <w:rPr>
          <w:rFonts w:ascii="Times New Roman" w:hAnsi="Times New Roman" w:eastAsia="Calibri" w:cs="Times New Roman"/>
          <w:sz w:val="24"/>
          <w:szCs w:val="24"/>
        </w:rPr>
        <w:t xml:space="preserve">во с элементами алгебры и описательной статистики. Изучение арифметического материала начинается со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</w:t>
      </w:r>
      <w:r>
        <w:rPr>
          <w:rFonts w:ascii="Times New Roman" w:hAnsi="Times New Roman" w:eastAsia="Calibri" w:cs="Times New Roman"/>
          <w:sz w:val="24"/>
          <w:szCs w:val="24"/>
        </w:rPr>
        <w:t xml:space="preserve">те</w:t>
      </w:r>
      <w:r>
        <w:rPr>
          <w:rFonts w:ascii="Times New Roman" w:hAnsi="Times New Roman" w:eastAsia="Calibri" w:cs="Times New Roman"/>
          <w:sz w:val="24"/>
          <w:szCs w:val="24"/>
        </w:rPr>
        <w:t xml:space="preserve">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 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Другой крупный блок в содержании арифметической линии — это дроби. Начало изучения обыкновенных и десятичных дробей отнесено к 5 классу. Это первый этап в освоении дробей, когда происходит знакомство с о</w:t>
      </w:r>
      <w:r>
        <w:rPr>
          <w:rFonts w:ascii="Times New Roman" w:hAnsi="Times New Roman" w:eastAsia="Calibri" w:cs="Times New Roman"/>
          <w:sz w:val="24"/>
          <w:szCs w:val="24"/>
        </w:rPr>
        <w:t xml:space="preserve">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</w:t>
      </w:r>
      <w:r>
        <w:rPr>
          <w:rFonts w:ascii="Times New Roman" w:hAnsi="Times New Roman" w:eastAsia="Calibri" w:cs="Times New Roman"/>
          <w:sz w:val="24"/>
          <w:szCs w:val="24"/>
        </w:rPr>
        <w:t xml:space="preserve">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</w:t>
      </w:r>
      <w:r>
        <w:rPr>
          <w:rFonts w:ascii="Times New Roman" w:hAnsi="Times New Roman" w:eastAsia="Calibri" w:cs="Times New Roman"/>
          <w:sz w:val="24"/>
          <w:szCs w:val="24"/>
        </w:rPr>
        <w:t xml:space="preserve">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подтема</w:t>
      </w:r>
      <w:r>
        <w:rPr>
          <w:rFonts w:ascii="Times New Roman" w:hAnsi="Times New Roman" w:eastAsia="Calibri" w:cs="Times New Roman"/>
          <w:sz w:val="24"/>
          <w:szCs w:val="24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оисходит на основе содержательного подхода. Это позволяет на доступном уровне познакомить учащихся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</w:t>
      </w:r>
      <w:r>
        <w:rPr>
          <w:rFonts w:ascii="Times New Roman" w:hAnsi="Times New Roman" w:eastAsia="Calibri" w:cs="Times New Roman"/>
          <w:sz w:val="24"/>
          <w:szCs w:val="24"/>
        </w:rPr>
        <w:t xml:space="preserve">е закончится, а будет продолжено в курсе алгебры 7 класса, что станет следующим проходом всех принципиальных вопросов, тем самым разделение трудностей облегчает восприятие материала, а распределение во времени способствует прочности приобретаемых навыков. 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 обучении решению текстовых задач в 5—6 классах используются арифметические приёмы решения. Текстовые задачи, решаемые при отработке вычислительных навыков в 5—6 классах, рассматриваются задачи следующих видов: задачи на движение, на </w:t>
      </w:r>
      <w:r>
        <w:rPr>
          <w:rFonts w:ascii="Times New Roman" w:hAnsi="Times New Roman" w:eastAsia="Calibri" w:cs="Times New Roman"/>
          <w:sz w:val="24"/>
          <w:szCs w:val="24"/>
        </w:rPr>
        <w:t xml:space="preserve">части, на покупки, на работу и производительность, на проценты, на отношения и пропорции. Кроме того,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 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 рабочей программе предусмотрено формирование пропедевтических алгебраических представлений. Буква как символ некоторого чи</w:t>
      </w:r>
      <w:r>
        <w:rPr>
          <w:rFonts w:ascii="Times New Roman" w:hAnsi="Times New Roman" w:eastAsia="Calibri" w:cs="Times New Roman"/>
          <w:sz w:val="24"/>
          <w:szCs w:val="24"/>
        </w:rPr>
        <w:t xml:space="preserve">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 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 курсе «Математики» 5—6 классов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</w:t>
      </w:r>
      <w:r>
        <w:rPr>
          <w:rFonts w:ascii="Times New Roman" w:hAnsi="Times New Roman" w:eastAsia="Calibri" w:cs="Times New Roman"/>
          <w:sz w:val="24"/>
          <w:szCs w:val="24"/>
        </w:rPr>
        <w:t xml:space="preserve">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</w:t>
      </w:r>
      <w:r>
        <w:rPr>
          <w:rFonts w:ascii="Times New Roman" w:hAnsi="Times New Roman" w:eastAsia="Calibri" w:cs="Times New Roman"/>
          <w:sz w:val="24"/>
          <w:szCs w:val="24"/>
        </w:rPr>
        <w:t xml:space="preserve">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в начальной школе, систематизируются и расширяются.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 МЕСТО УЧЕБНОГО КУРСА В УЧЕБНОМ ПЛАНЕ</w:t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Согласно учебному плану в 5—6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 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Учебный план на изучение математики в 5—6 классах отводит не менее 5 учебных часов в неделю в течение каждого года обучения, всего не менее 340 учебных часов.</w:t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Style w:val="669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</w:t>
            </w:r>
            <w:r>
              <w:rPr>
                <w:rFonts w:ascii="Times New Roman" w:hAnsi="Times New Roman" w:cs="Times New Roman" w:eastAsiaTheme="minorHAnsi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алгебре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</w:t>
      </w:r>
      <w:r>
        <w:rPr>
          <w:rFonts w:ascii="Times New Roman" w:hAnsi="Times New Roman" w:cs="Times New Roman"/>
          <w:b/>
          <w:sz w:val="24"/>
          <w:szCs w:val="24"/>
        </w:rPr>
        <w:t xml:space="preserve">-9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425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Рабочая программа разработана на основе ФГОС ООО-2021 и ФОП ООО-2023 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соответствии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Федеральной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рабочей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программой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ООО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«Математика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(базовый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уровень)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(предметная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область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«Математика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информатика»)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5-9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классов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образовательных</w:t>
      </w:r>
      <w:r>
        <w:rPr>
          <w:rFonts w:ascii="Times New Roman" w:hAnsi="Times New Roman" w:eastAsia="Times New Roman" w:cs="Times New Roman"/>
          <w:spacing w:val="2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организаций.</w:t>
      </w:r>
      <w:r>
        <w:rPr>
          <w:rFonts w:ascii="Times New Roman" w:hAnsi="Times New Roman" w:eastAsia="Times New Roman" w:cs="Times New Roman"/>
          <w:spacing w:val="19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УМК</w:t>
      </w:r>
      <w:r>
        <w:rPr>
          <w:rFonts w:ascii="Times New Roman" w:hAnsi="Times New Roman" w:eastAsia="Times New Roman" w:cs="Times New Roman"/>
          <w:spacing w:val="18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Алгебра.</w:t>
      </w:r>
      <w:r>
        <w:rPr>
          <w:rFonts w:ascii="Times New Roman" w:hAnsi="Times New Roman" w:eastAsia="Times New Roman" w:cs="Times New Roman"/>
          <w:spacing w:val="19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Макарычев</w:t>
      </w:r>
      <w:r>
        <w:rPr>
          <w:rFonts w:ascii="Times New Roman" w:hAnsi="Times New Roman" w:eastAsia="Times New Roman" w:cs="Times New Roman"/>
          <w:spacing w:val="2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Н.Г.</w:t>
      </w:r>
      <w:r>
        <w:rPr>
          <w:rFonts w:ascii="Times New Roman" w:hAnsi="Times New Roman" w:eastAsia="Times New Roman" w:cs="Times New Roman"/>
          <w:spacing w:val="20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(7,</w:t>
      </w:r>
      <w:r>
        <w:rPr>
          <w:rFonts w:ascii="Times New Roman" w:hAnsi="Times New Roman" w:eastAsia="Times New Roman" w:cs="Times New Roman"/>
          <w:spacing w:val="3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8,</w:t>
      </w:r>
      <w:r>
        <w:rPr>
          <w:rFonts w:ascii="Times New Roman" w:hAnsi="Times New Roman" w:eastAsia="Times New Roman" w:cs="Times New Roman"/>
          <w:spacing w:val="2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9</w:t>
      </w:r>
      <w:r>
        <w:rPr>
          <w:rFonts w:ascii="Times New Roman" w:hAnsi="Times New Roman" w:eastAsia="Times New Roman" w:cs="Times New Roman"/>
          <w:spacing w:val="2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классы)</w:t>
      </w:r>
      <w:r>
        <w:rPr>
          <w:rFonts w:ascii="Times New Roman" w:hAnsi="Times New Roman" w:eastAsia="Times New Roman" w:cs="Times New Roman"/>
          <w:spacing w:val="19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2023-2024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учебный год.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firstLine="353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Рабочая программа по алгебре 7-9 классов для предметной линии учебников Ю.Н.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Макарычева и др. составлена на основе ФГОС ООО. В программе по алгебре учтены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идеи и положения Концепции развития математического образования в Российской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firstLine="36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Цели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изучения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курса.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Алгебра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является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одним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из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опорных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курсов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основного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общего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образования: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она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обеспечивает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изучение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других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дисциплин,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как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естественнонаучного,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так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гуманитарного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циклов,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её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освоение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необходимо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продолжения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образования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повседневной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жизни.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Развитие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</w:t>
      </w:r>
      <w:r>
        <w:rPr>
          <w:rFonts w:ascii="Times New Roman" w:hAnsi="Times New Roman" w:eastAsia="Times New Roman" w:cs="Times New Roman"/>
          <w:spacing w:val="70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обучающихся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научных представлений о происхождении и сущности алгебраических абстракций,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способе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отражения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математической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наукой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явлений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процессов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природе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обществе, роли математического моделирования в научном познании и в практике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способствует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формированию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научного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мировоззрения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качеств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мышления,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необходимых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адаптации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современном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цифровом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обществе.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firstLine="36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Изучение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алгебры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целенаправленно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обеспечивает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развитие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умения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наблюдать,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сравнивать,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находить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закономерности,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развивает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критичность</w:t>
      </w:r>
      <w:r>
        <w:rPr>
          <w:rFonts w:ascii="Times New Roman" w:hAnsi="Times New Roman" w:eastAsia="Times New Roman" w:cs="Times New Roman"/>
          <w:spacing w:val="7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мышления,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способность аргументировано обосновывать свои действия и выводы, формулировать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утверждения.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firstLine="36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Освоение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курса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алгебры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обеспечивает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развитие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логического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мышления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обучающихся: они используют дедуктивные и индуктивные рассуждения, обобщение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конкретизацию,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абстрагирование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аналогию.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firstLine="36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ОСНОВНЫЕ ЛИНИИ КУРСА. В структуре программы учебного курса «Алгебра»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основного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общего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образования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основное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место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занимают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содержательно-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методические</w:t>
      </w:r>
      <w:r>
        <w:rPr>
          <w:rFonts w:ascii="Times New Roman" w:hAnsi="Times New Roman" w:eastAsia="Times New Roman" w:cs="Times New Roman"/>
          <w:spacing w:val="5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линии:</w:t>
      </w:r>
      <w:r>
        <w:rPr>
          <w:rFonts w:ascii="Times New Roman" w:hAnsi="Times New Roman" w:eastAsia="Times New Roman" w:cs="Times New Roman"/>
          <w:spacing w:val="4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«Числа</w:t>
      </w:r>
      <w:r>
        <w:rPr>
          <w:rFonts w:ascii="Times New Roman" w:hAnsi="Times New Roman" w:eastAsia="Times New Roman" w:cs="Times New Roman"/>
          <w:spacing w:val="5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5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вычисления»,</w:t>
      </w:r>
      <w:r>
        <w:rPr>
          <w:rFonts w:ascii="Times New Roman" w:hAnsi="Times New Roman" w:eastAsia="Times New Roman" w:cs="Times New Roman"/>
          <w:spacing w:val="5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«Алгебраические</w:t>
      </w:r>
      <w:r>
        <w:rPr>
          <w:rFonts w:ascii="Times New Roman" w:hAnsi="Times New Roman" w:eastAsia="Times New Roman" w:cs="Times New Roman"/>
          <w:spacing w:val="5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выражения»,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«Уравнения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неравенства»,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«Функции».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Каждая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из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этих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содержательно-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методических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линий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развивается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протяжении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трёх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лет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изучения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курса,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взаимодействуя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другими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его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линиями.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firstLine="425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Содержательной и структурной особенностью учебного курса «Алгебра» является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его интегрированный характер. Содержание линии «Числа и вычисления» служит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основой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дальнейшего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изучения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математики,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способствует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развитию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обучающихся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логического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мышления,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формированию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умения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пользоваться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алгоритмами,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также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приобретению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практических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навыков,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необходимых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повседневной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жизни.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Развитие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понятия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числе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уровне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основного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общего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образования связано с рациональными и иррациональными числами, формированием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представлений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действительном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числе.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Завершение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освоения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числовой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линии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отнесено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среднему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общему</w:t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образованию.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firstLine="425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Содержание</w:t>
      </w:r>
      <w:r>
        <w:rPr>
          <w:rFonts w:ascii="Times New Roman" w:hAnsi="Times New Roman" w:eastAsia="Times New Roman" w:cs="Times New Roman"/>
          <w:spacing w:val="120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двух  </w:t>
      </w:r>
      <w:r>
        <w:rPr>
          <w:rFonts w:ascii="Times New Roman" w:hAnsi="Times New Roman" w:eastAsia="Times New Roman" w:cs="Times New Roman"/>
          <w:spacing w:val="46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алгебраических  </w:t>
      </w:r>
      <w:r>
        <w:rPr>
          <w:rFonts w:ascii="Times New Roman" w:hAnsi="Times New Roman" w:eastAsia="Times New Roman" w:cs="Times New Roman"/>
          <w:spacing w:val="5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линий  </w:t>
      </w:r>
      <w:r>
        <w:rPr>
          <w:rFonts w:ascii="Times New Roman" w:hAnsi="Times New Roman" w:eastAsia="Times New Roman" w:cs="Times New Roman"/>
          <w:spacing w:val="60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–  </w:t>
      </w:r>
      <w:r>
        <w:rPr>
          <w:rFonts w:ascii="Times New Roman" w:hAnsi="Times New Roman" w:eastAsia="Times New Roman" w:cs="Times New Roman"/>
          <w:spacing w:val="5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«Алгебраические  </w:t>
      </w:r>
      <w:r>
        <w:rPr>
          <w:rFonts w:ascii="Times New Roman" w:hAnsi="Times New Roman" w:eastAsia="Times New Roman" w:cs="Times New Roman"/>
          <w:spacing w:val="49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выражения»  </w:t>
      </w:r>
      <w:r>
        <w:rPr>
          <w:rFonts w:ascii="Times New Roman" w:hAnsi="Times New Roman" w:eastAsia="Times New Roman" w:cs="Times New Roman"/>
          <w:spacing w:val="48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«Уравнения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неравенства»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способствует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формированию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обучающихся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математического аппарата, необходимого для решения задач математики, смежных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предметов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практико-ориентированных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задач.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firstLine="36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 задачи обучения алгебре входят также дальнейшее развитие алгоритмического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мышления,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необходимого,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частности,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освоения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курса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информатики,</w:t>
      </w:r>
      <w:r>
        <w:rPr>
          <w:rFonts w:ascii="Times New Roman" w:hAnsi="Times New Roman" w:eastAsia="Times New Roman" w:cs="Times New Roman"/>
          <w:spacing w:val="7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овладение навыками дедуктивных рассуждений. Преобразование символьных форм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способствует развитию воображения, способностей к математическому творчеству.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Содержание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функционально-графической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линии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нацелено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получение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обучающимися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знаний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функциях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как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важнейшей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математической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модели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описания и исследования разнообразных процессов и явлений в природе и обществе.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Изучение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материала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способствует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развитию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 обучающихся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умения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использовать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различные выразительные средства языка математики – словесные, символические,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графические,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вносит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вклад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представлений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роли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математики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развитии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цивилизации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культуры.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МЕСТО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УЧЕБНОГО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КУРСА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-9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УЧЕБНОМ ПЛАНЕ.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firstLine="360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Согласно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учебному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плану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7–9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классах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изучается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учебный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курс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«Алгебра»,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который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включает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следующие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основные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разделы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содержания: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«Числа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вычисления»,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«Алгебраические выражения», «Уравнения и неравенства», «Функции». На изучение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курса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«Алгебра»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отводится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306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часов: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7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классе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–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102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часа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(3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часа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неделю), в 8 классе – 136 часов (4 часа в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неделю), в 9 классе – 136 часа (4 часа 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неделю).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firstLine="28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ПЕРЕЧЕНЬ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УЧЕБНИКОВ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(УМК)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ПОСОБИЙ,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КОТОРЫЕ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НЕОБХОДИМО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ИСПОЛЬЗОВАТЬ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ДЛЯ ОБЕСПЕЧЕНИЯ РЕАЛИЗАЦИИ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ПРОГРАММЫ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498" w:leader="none"/>
        </w:tabs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Учебник</w:t>
      </w:r>
      <w:r>
        <w:rPr>
          <w:rFonts w:ascii="Times New Roman" w:hAnsi="Times New Roman" w:eastAsia="Times New Roman" w:cs="Times New Roman"/>
          <w:spacing w:val="2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Алгебра</w:t>
      </w:r>
      <w:r>
        <w:rPr>
          <w:rFonts w:ascii="Times New Roman" w:hAnsi="Times New Roman" w:eastAsia="Times New Roman" w:cs="Times New Roman"/>
          <w:spacing w:val="2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7</w:t>
      </w:r>
      <w:r>
        <w:rPr>
          <w:rFonts w:ascii="Times New Roman" w:hAnsi="Times New Roman" w:eastAsia="Times New Roman" w:cs="Times New Roman"/>
          <w:spacing w:val="29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класс</w:t>
      </w:r>
      <w:r>
        <w:rPr>
          <w:rFonts w:ascii="Times New Roman" w:hAnsi="Times New Roman" w:eastAsia="Times New Roman" w:cs="Times New Roman"/>
          <w:spacing w:val="2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Базовый</w:t>
      </w:r>
      <w:r>
        <w:rPr>
          <w:rFonts w:ascii="Times New Roman" w:hAnsi="Times New Roman" w:eastAsia="Times New Roman" w:cs="Times New Roman"/>
          <w:spacing w:val="3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уровень.</w:t>
      </w:r>
      <w:r>
        <w:rPr>
          <w:rFonts w:ascii="Times New Roman" w:hAnsi="Times New Roman" w:eastAsia="Times New Roman" w:cs="Times New Roman"/>
          <w:spacing w:val="2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Авторы:</w:t>
      </w:r>
      <w:r>
        <w:rPr>
          <w:rFonts w:ascii="Times New Roman" w:hAnsi="Times New Roman" w:eastAsia="Times New Roman" w:cs="Times New Roman"/>
          <w:spacing w:val="3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Ю.Н.</w:t>
      </w:r>
      <w:r>
        <w:rPr>
          <w:rFonts w:ascii="Times New Roman" w:hAnsi="Times New Roman" w:eastAsia="Times New Roman" w:cs="Times New Roman"/>
          <w:spacing w:val="2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Макарычев,</w:t>
      </w:r>
      <w:r>
        <w:rPr>
          <w:rFonts w:ascii="Times New Roman" w:hAnsi="Times New Roman" w:eastAsia="Times New Roman" w:cs="Times New Roman"/>
          <w:spacing w:val="3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Н.Г.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Миндюк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,</w:t>
      </w:r>
      <w:r>
        <w:rPr>
          <w:rFonts w:ascii="Times New Roman" w:hAnsi="Times New Roman" w:eastAsia="Times New Roman" w:cs="Times New Roman"/>
          <w:spacing w:val="49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К.И.</w:t>
      </w:r>
      <w:r>
        <w:rPr>
          <w:rFonts w:ascii="Times New Roman" w:hAnsi="Times New Roman" w:eastAsia="Times New Roman" w:cs="Times New Roman"/>
          <w:spacing w:val="5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Нешков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,</w:t>
      </w:r>
      <w:r>
        <w:rPr>
          <w:rFonts w:ascii="Times New Roman" w:hAnsi="Times New Roman" w:eastAsia="Times New Roman" w:cs="Times New Roman"/>
          <w:spacing w:val="49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С.В.</w:t>
      </w:r>
      <w:r>
        <w:rPr>
          <w:rFonts w:ascii="Times New Roman" w:hAnsi="Times New Roman" w:eastAsia="Times New Roman" w:cs="Times New Roman"/>
          <w:spacing w:val="48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Суворова</w:t>
      </w:r>
      <w:r>
        <w:rPr>
          <w:rFonts w:ascii="Times New Roman" w:hAnsi="Times New Roman" w:eastAsia="Times New Roman" w:cs="Times New Roman"/>
          <w:spacing w:val="4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под</w:t>
      </w:r>
      <w:r>
        <w:rPr>
          <w:rFonts w:ascii="Times New Roman" w:hAnsi="Times New Roman" w:eastAsia="Times New Roman" w:cs="Times New Roman"/>
          <w:spacing w:val="5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редакцией</w:t>
      </w:r>
      <w:r>
        <w:rPr>
          <w:rFonts w:ascii="Times New Roman" w:hAnsi="Times New Roman" w:eastAsia="Times New Roman" w:cs="Times New Roman"/>
          <w:spacing w:val="4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С.А.</w:t>
      </w:r>
      <w:r>
        <w:rPr>
          <w:rFonts w:ascii="Times New Roman" w:hAnsi="Times New Roman" w:eastAsia="Times New Roman" w:cs="Times New Roman"/>
          <w:spacing w:val="49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Теляковского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spacing w:val="48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Москва «Просвещение»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2023.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numPr>
          <w:ilvl w:val="0"/>
          <w:numId w:val="6"/>
        </w:numPr>
        <w:ind w:left="0" w:firstLine="72"/>
        <w:jc w:val="both"/>
        <w:spacing w:after="0" w:line="240" w:lineRule="auto"/>
        <w:widowControl w:val="off"/>
        <w:tabs>
          <w:tab w:val="left" w:pos="556" w:leader="none"/>
        </w:tabs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Учебник</w:t>
      </w:r>
      <w:r>
        <w:rPr>
          <w:rFonts w:ascii="Times New Roman" w:hAnsi="Times New Roman" w:eastAsia="Times New Roman" w:cs="Times New Roman"/>
          <w:spacing w:val="19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Алгебра</w:t>
      </w:r>
      <w:r>
        <w:rPr>
          <w:rFonts w:ascii="Times New Roman" w:hAnsi="Times New Roman" w:eastAsia="Times New Roman" w:cs="Times New Roman"/>
          <w:spacing w:val="1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8</w:t>
      </w:r>
      <w:r>
        <w:rPr>
          <w:rFonts w:ascii="Times New Roman" w:hAnsi="Times New Roman" w:eastAsia="Times New Roman" w:cs="Times New Roman"/>
          <w:spacing w:val="2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класс</w:t>
      </w:r>
      <w:r>
        <w:rPr>
          <w:rFonts w:ascii="Times New Roman" w:hAnsi="Times New Roman" w:eastAsia="Times New Roman" w:cs="Times New Roman"/>
          <w:spacing w:val="1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Базовый</w:t>
      </w:r>
      <w:r>
        <w:rPr>
          <w:rFonts w:ascii="Times New Roman" w:hAnsi="Times New Roman" w:eastAsia="Times New Roman" w:cs="Times New Roman"/>
          <w:spacing w:val="2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уровень.</w:t>
      </w:r>
      <w:r>
        <w:rPr>
          <w:rFonts w:ascii="Times New Roman" w:hAnsi="Times New Roman" w:eastAsia="Times New Roman" w:cs="Times New Roman"/>
          <w:spacing w:val="20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Авторы:</w:t>
      </w:r>
      <w:r>
        <w:rPr>
          <w:rFonts w:ascii="Times New Roman" w:hAnsi="Times New Roman" w:eastAsia="Times New Roman" w:cs="Times New Roman"/>
          <w:spacing w:val="26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Ю.Н.</w:t>
      </w:r>
      <w:r>
        <w:rPr>
          <w:rFonts w:ascii="Times New Roman" w:hAnsi="Times New Roman" w:eastAsia="Times New Roman" w:cs="Times New Roman"/>
          <w:spacing w:val="20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Макарычев,</w:t>
      </w:r>
      <w:r>
        <w:rPr>
          <w:rFonts w:ascii="Times New Roman" w:hAnsi="Times New Roman" w:eastAsia="Times New Roman" w:cs="Times New Roman"/>
          <w:spacing w:val="26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Н.Г.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Миндюк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,</w:t>
      </w:r>
      <w:r>
        <w:rPr>
          <w:rFonts w:ascii="Times New Roman" w:hAnsi="Times New Roman" w:eastAsia="Times New Roman" w:cs="Times New Roman"/>
          <w:spacing w:val="50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К.</w:t>
      </w:r>
      <w:r>
        <w:rPr>
          <w:rFonts w:ascii="Times New Roman" w:hAnsi="Times New Roman" w:eastAsia="Times New Roman" w:cs="Times New Roman"/>
          <w:spacing w:val="49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И.</w:t>
      </w:r>
      <w:r>
        <w:rPr>
          <w:rFonts w:ascii="Times New Roman" w:hAnsi="Times New Roman" w:eastAsia="Times New Roman" w:cs="Times New Roman"/>
          <w:spacing w:val="56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Нешков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,</w:t>
      </w:r>
      <w:r>
        <w:rPr>
          <w:rFonts w:ascii="Times New Roman" w:hAnsi="Times New Roman" w:eastAsia="Times New Roman" w:cs="Times New Roman"/>
          <w:spacing w:val="49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С.В.</w:t>
      </w:r>
      <w:r>
        <w:rPr>
          <w:rFonts w:ascii="Times New Roman" w:hAnsi="Times New Roman" w:eastAsia="Times New Roman" w:cs="Times New Roman"/>
          <w:spacing w:val="49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Суворова</w:t>
      </w:r>
      <w:r>
        <w:rPr>
          <w:rFonts w:ascii="Times New Roman" w:hAnsi="Times New Roman" w:eastAsia="Times New Roman" w:cs="Times New Roman"/>
          <w:spacing w:val="46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под</w:t>
      </w:r>
      <w:r>
        <w:rPr>
          <w:rFonts w:ascii="Times New Roman" w:hAnsi="Times New Roman" w:eastAsia="Times New Roman" w:cs="Times New Roman"/>
          <w:spacing w:val="56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редакцией</w:t>
      </w:r>
      <w:r>
        <w:rPr>
          <w:rFonts w:ascii="Times New Roman" w:hAnsi="Times New Roman" w:eastAsia="Times New Roman" w:cs="Times New Roman"/>
          <w:spacing w:val="48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С.А.</w:t>
      </w:r>
      <w:r>
        <w:rPr>
          <w:rFonts w:ascii="Times New Roman" w:hAnsi="Times New Roman" w:eastAsia="Times New Roman" w:cs="Times New Roman"/>
          <w:spacing w:val="49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Теляковского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spacing w:val="50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Москва «Просвещение».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498" w:leader="none"/>
        </w:tabs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Учебник</w:t>
      </w:r>
      <w:r>
        <w:rPr>
          <w:rFonts w:ascii="Times New Roman" w:hAnsi="Times New Roman" w:eastAsia="Times New Roman" w:cs="Times New Roman"/>
          <w:spacing w:val="26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Алгебра</w:t>
      </w:r>
      <w:r>
        <w:rPr>
          <w:rFonts w:ascii="Times New Roman" w:hAnsi="Times New Roman" w:eastAsia="Times New Roman" w:cs="Times New Roman"/>
          <w:spacing w:val="2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9</w:t>
      </w:r>
      <w:r>
        <w:rPr>
          <w:rFonts w:ascii="Times New Roman" w:hAnsi="Times New Roman" w:eastAsia="Times New Roman" w:cs="Times New Roman"/>
          <w:spacing w:val="28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класс</w:t>
      </w:r>
      <w:r>
        <w:rPr>
          <w:rFonts w:ascii="Times New Roman" w:hAnsi="Times New Roman" w:eastAsia="Times New Roman" w:cs="Times New Roman"/>
          <w:spacing w:val="2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Базовый</w:t>
      </w:r>
      <w:r>
        <w:rPr>
          <w:rFonts w:ascii="Times New Roman" w:hAnsi="Times New Roman" w:eastAsia="Times New Roman" w:cs="Times New Roman"/>
          <w:spacing w:val="3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уровень.</w:t>
      </w:r>
      <w:r>
        <w:rPr>
          <w:rFonts w:ascii="Times New Roman" w:hAnsi="Times New Roman" w:eastAsia="Times New Roman" w:cs="Times New Roman"/>
          <w:spacing w:val="26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Авторы:</w:t>
      </w:r>
      <w:r>
        <w:rPr>
          <w:rFonts w:ascii="Times New Roman" w:hAnsi="Times New Roman" w:eastAsia="Times New Roman" w:cs="Times New Roman"/>
          <w:spacing w:val="3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Ю.Н.</w:t>
      </w:r>
      <w:r>
        <w:rPr>
          <w:rFonts w:ascii="Times New Roman" w:hAnsi="Times New Roman" w:eastAsia="Times New Roman" w:cs="Times New Roman"/>
          <w:spacing w:val="26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Макарычев,</w:t>
      </w:r>
      <w:r>
        <w:rPr>
          <w:rFonts w:ascii="Times New Roman" w:hAnsi="Times New Roman" w:eastAsia="Times New Roman" w:cs="Times New Roman"/>
          <w:spacing w:val="3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Н.Г.</w:t>
      </w:r>
      <w:r>
        <w:rPr>
          <w:rFonts w:ascii="Times New Roman" w:hAnsi="Times New Roman" w:eastAsia="Times New Roman" w:cs="Times New Roman"/>
          <w:spacing w:val="-6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Миндюк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,</w:t>
      </w:r>
      <w:r>
        <w:rPr>
          <w:rFonts w:ascii="Times New Roman" w:hAnsi="Times New Roman" w:eastAsia="Times New Roman" w:cs="Times New Roman"/>
          <w:spacing w:val="49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К.</w:t>
      </w:r>
      <w:r>
        <w:rPr>
          <w:rFonts w:ascii="Times New Roman" w:hAnsi="Times New Roman" w:eastAsia="Times New Roman" w:cs="Times New Roman"/>
          <w:spacing w:val="48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И.</w:t>
      </w:r>
      <w:r>
        <w:rPr>
          <w:rFonts w:ascii="Times New Roman" w:hAnsi="Times New Roman" w:eastAsia="Times New Roman" w:cs="Times New Roman"/>
          <w:spacing w:val="5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Нешков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,</w:t>
      </w:r>
      <w:r>
        <w:rPr>
          <w:rFonts w:ascii="Times New Roman" w:hAnsi="Times New Roman" w:eastAsia="Times New Roman" w:cs="Times New Roman"/>
          <w:spacing w:val="49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С.В.</w:t>
      </w:r>
      <w:r>
        <w:rPr>
          <w:rFonts w:ascii="Times New Roman" w:hAnsi="Times New Roman" w:eastAsia="Times New Roman" w:cs="Times New Roman"/>
          <w:spacing w:val="48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Суворова</w:t>
      </w:r>
      <w:r>
        <w:rPr>
          <w:rFonts w:ascii="Times New Roman" w:hAnsi="Times New Roman" w:eastAsia="Times New Roman" w:cs="Times New Roman"/>
          <w:spacing w:val="4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под</w:t>
      </w:r>
      <w:r>
        <w:rPr>
          <w:rFonts w:ascii="Times New Roman" w:hAnsi="Times New Roman" w:eastAsia="Times New Roman" w:cs="Times New Roman"/>
          <w:spacing w:val="5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редакцией</w:t>
      </w:r>
      <w:r>
        <w:rPr>
          <w:rFonts w:ascii="Times New Roman" w:hAnsi="Times New Roman" w:eastAsia="Times New Roman" w:cs="Times New Roman"/>
          <w:spacing w:val="4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С.А.</w:t>
      </w:r>
      <w:r>
        <w:rPr>
          <w:rFonts w:ascii="Times New Roman" w:hAnsi="Times New Roman" w:eastAsia="Times New Roman" w:cs="Times New Roman"/>
          <w:spacing w:val="49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Теляковского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spacing w:val="48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Москва «Просвещение».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numPr>
          <w:ilvl w:val="0"/>
          <w:numId w:val="6"/>
        </w:numPr>
        <w:ind w:left="0" w:firstLine="72"/>
        <w:jc w:val="both"/>
        <w:spacing w:after="0" w:line="240" w:lineRule="auto"/>
        <w:widowControl w:val="off"/>
        <w:tabs>
          <w:tab w:val="left" w:pos="592" w:leader="none"/>
        </w:tabs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Методическое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пособие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предметной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линии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учебников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алгебре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Ю.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Макарычева, Н. Г.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Миндюк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, К. И.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Нешкова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и др. Математика АЛГЕБРА 7―9 классы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Базовый</w:t>
      </w:r>
      <w:r>
        <w:rPr>
          <w:rFonts w:ascii="Times New Roman" w:hAnsi="Times New Roman" w:eastAsia="Times New Roman" w:cs="Times New Roman"/>
          <w:spacing w:val="8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уровень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Москва</w:t>
      </w:r>
      <w:r>
        <w:rPr>
          <w:rFonts w:ascii="Times New Roman" w:hAnsi="Times New Roman" w:eastAsia="Times New Roman" w:cs="Times New Roman"/>
          <w:spacing w:val="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«Просвещение»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2023</w:t>
      </w:r>
      <w:r>
        <w:rPr>
          <w:rFonts w:ascii="Times New Roman" w:hAnsi="Times New Roman" w:eastAsia="Times New Roman" w:cs="Times New Roman"/>
          <w:spacing w:val="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2-е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издание.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геометрии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</w:t>
      </w:r>
      <w:r>
        <w:rPr>
          <w:rFonts w:ascii="Times New Roman" w:hAnsi="Times New Roman" w:cs="Times New Roman"/>
          <w:b/>
          <w:sz w:val="24"/>
          <w:szCs w:val="24"/>
        </w:rPr>
        <w:t xml:space="preserve">-9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36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Рабочая программа по  геометрии для 7-9 классов общеобразовательной школы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составлена на основе: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федерального государственного образовательного стандарта основного общего образования;</w:t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- сборника рабочих программ для общеобразовательных учреждений «Геометрия» 7-9 </w:t>
      </w:r>
      <w:r>
        <w:rPr>
          <w:rFonts w:ascii="Times New Roman" w:hAnsi="Times New Roman" w:eastAsia="Calibri" w:cs="Times New Roman"/>
          <w:sz w:val="24"/>
          <w:szCs w:val="24"/>
        </w:rPr>
        <w:t xml:space="preserve">кл</w:t>
      </w:r>
      <w:r>
        <w:rPr>
          <w:rFonts w:ascii="Times New Roman" w:hAnsi="Times New Roman" w:eastAsia="Calibri" w:cs="Times New Roman"/>
          <w:sz w:val="24"/>
          <w:szCs w:val="24"/>
        </w:rPr>
        <w:t xml:space="preserve">. под редакцией </w:t>
      </w:r>
      <w:r>
        <w:rPr>
          <w:rFonts w:ascii="Times New Roman" w:hAnsi="Times New Roman" w:eastAsia="Calibri" w:cs="Times New Roman"/>
          <w:sz w:val="24"/>
          <w:szCs w:val="24"/>
        </w:rPr>
        <w:t xml:space="preserve">Т.А.Бурмистровой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        - примерного тематического планирования по УМК Т.А. </w:t>
      </w:r>
      <w:r>
        <w:rPr>
          <w:rFonts w:ascii="Times New Roman" w:hAnsi="Times New Roman" w:eastAsia="Calibri" w:cs="Times New Roman"/>
          <w:sz w:val="24"/>
          <w:szCs w:val="24"/>
        </w:rPr>
        <w:t xml:space="preserve">Бурмистровой</w:t>
      </w:r>
      <w:r>
        <w:rPr>
          <w:rFonts w:ascii="Times New Roman" w:hAnsi="Times New Roman" w:eastAsia="Calibri" w:cs="Times New Roman"/>
          <w:sz w:val="24"/>
          <w:szCs w:val="24"/>
        </w:rPr>
        <w:t xml:space="preserve">. Издательство «Просвещение», 2014.</w:t>
      </w:r>
      <w:r>
        <w:rPr>
          <w:rFonts w:ascii="Times New Roman" w:hAnsi="Times New Roman" w:eastAsia="Times New Roman" w:cs="Times New Roman"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На реализацию программы необходимо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204 часов за 3 года обучения (68 часов – в 7 классе, 68 часов – в 8 классе, 68 часов – в 9 классе)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из расчёта 2 часа в неделю ежегодно.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Рабочая программа поддерживается  УМК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по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геометрии для 7–9-х классов системы учебников «Просвещение» Л. С.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Атанасян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В. Ф. Бутузов, С. Б. Кадомцев и др., 2015г</w:t>
      </w:r>
      <w:r>
        <w:rPr>
          <w:rFonts w:ascii="Times New Roman" w:hAnsi="Times New Roman" w:eastAsia="Times New Roman" w:cs="Times New Roman"/>
          <w:sz w:val="24"/>
          <w:szCs w:val="24"/>
          <w:lang w:eastAsia="zh-CN"/>
        </w:rPr>
      </w:r>
    </w:p>
    <w:p>
      <w:pPr>
        <w:ind w:firstLine="567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Рабочая программа направлена на: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sz w:val="24"/>
          <w:lang w:eastAsia="en-US"/>
        </w:rPr>
      </w:pPr>
      <w:r>
        <w:rPr>
          <w:rFonts w:ascii="Calibri" w:hAnsi="Calibri" w:eastAsia="Calibri" w:cs="Times New Roman"/>
          <w:b/>
          <w:lang w:eastAsia="en-US"/>
        </w:rPr>
        <w:t xml:space="preserve">                - </w:t>
      </w:r>
      <w:r>
        <w:rPr>
          <w:rFonts w:ascii="Times New Roman" w:hAnsi="Times New Roman" w:eastAsia="Calibri" w:cs="Times New Roman"/>
          <w:b/>
          <w:sz w:val="24"/>
          <w:lang w:eastAsia="en-US"/>
        </w:rPr>
        <w:t xml:space="preserve">формирование ответственного отношения к учению.</w:t>
      </w:r>
      <w:r>
        <w:rPr>
          <w:rFonts w:ascii="Times New Roman" w:hAnsi="Times New Roman" w:eastAsia="Calibri" w:cs="Times New Roman"/>
          <w:b/>
          <w:sz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lang w:eastAsia="en-US"/>
        </w:rPr>
      </w:pPr>
      <w:r>
        <w:rPr>
          <w:rFonts w:ascii="Times New Roman" w:hAnsi="Times New Roman" w:eastAsia="Calibri" w:cs="Times New Roman"/>
          <w:sz w:val="24"/>
          <w:lang w:eastAsia="en-US"/>
        </w:rPr>
        <w:t xml:space="preserve">Готовность и способность обучающихся к саморазвитию и самообразованию </w:t>
      </w:r>
      <w:r>
        <w:rPr>
          <w:rFonts w:ascii="Times New Roman" w:hAnsi="Times New Roman" w:eastAsia="Calibri" w:cs="Times New Roman"/>
          <w:sz w:val="24"/>
          <w:lang w:eastAsia="en-US"/>
        </w:rPr>
        <w:t xml:space="preserve">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 </w:t>
      </w:r>
      <w:r>
        <w:rPr>
          <w:rFonts w:ascii="Times New Roman" w:hAnsi="Times New Roman" w:eastAsia="Calibri" w:cs="Times New Roman"/>
          <w:sz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sz w:val="24"/>
          <w:lang w:eastAsia="en-US"/>
        </w:rPr>
      </w:pPr>
      <w:r>
        <w:rPr>
          <w:rFonts w:ascii="Calibri" w:hAnsi="Calibri" w:eastAsia="Calibri" w:cs="Times New Roman"/>
          <w:b/>
          <w:lang w:eastAsia="en-US"/>
        </w:rPr>
        <w:t xml:space="preserve">                - </w:t>
      </w:r>
      <w:r>
        <w:rPr>
          <w:rFonts w:ascii="Times New Roman" w:hAnsi="Times New Roman" w:eastAsia="Calibri" w:cs="Times New Roman"/>
          <w:b/>
          <w:sz w:val="24"/>
          <w:lang w:eastAsia="en-US"/>
        </w:rPr>
        <w:t xml:space="preserve">создание проблемной ситуации.</w:t>
      </w:r>
      <w:r>
        <w:rPr>
          <w:rFonts w:ascii="Times New Roman" w:hAnsi="Times New Roman" w:eastAsia="Calibri" w:cs="Times New Roman"/>
          <w:b/>
          <w:sz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Уметь видеть математическую задачу в контексте проблемной ситуации в других дисциплинах, в окружающей жизни;</w:t>
      </w:r>
      <w:r>
        <w:rPr>
          <w:rFonts w:ascii="Times New Roman" w:hAnsi="Times New Roman" w:eastAsia="Calibri" w:cs="Times New Roman"/>
          <w:sz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lang w:eastAsia="en-US"/>
        </w:rPr>
        <w:t xml:space="preserve">          -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овладение базовым понятийным аппаратом по основным разделам содержания.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Иметь представление об основных изучаемых понятиях (число, геометрическая фигура, вектор, координаты) как важнейших математических моделях, позволяющих описывать и изучать реальные процессы и явления;</w:t>
      </w:r>
      <w:r>
        <w:rPr>
          <w:rFonts w:ascii="Times New Roman" w:hAnsi="Times New Roman" w:eastAsia="Calibri" w:cs="Times New Roman"/>
          <w:sz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      - умение работать с геометрическим текстом. 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Анализировать, извлекать необходимую информа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цию,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       - умение применять изученные понятия. 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Также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Основные образовательные технологии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процессе изучения предмета наряду с традиционными технологиями используются технологии проблемного, проектного, игрового обучения, ИКТ – технологии.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Формы контроля: 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numPr>
          <w:ilvl w:val="0"/>
          <w:numId w:val="7"/>
        </w:num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устный опрос;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7"/>
        </w:num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письменный контроль;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7"/>
        </w:num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тестовые задания;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7"/>
        </w:num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зачёт;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7"/>
        </w:num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контрольная работа;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7"/>
        </w:num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фронтальный опрос;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numPr>
          <w:ilvl w:val="0"/>
          <w:numId w:val="7"/>
        </w:num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самостоятельная работа;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Рабочая программа по геометрии для 7-9 классов представляет собой целостный документ, включающий разделы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: </w:t>
      </w:r>
      <w:r>
        <w:rPr>
          <w:rFonts w:ascii="Times New Roman" w:hAnsi="Times New Roman" w:eastAsia="Calibri" w:cs="Times New Roman"/>
          <w:bCs/>
          <w:sz w:val="24"/>
          <w:szCs w:val="24"/>
          <w:lang w:eastAsia="en-US"/>
        </w:rPr>
        <w:t xml:space="preserve">пояснительную записку; планируемые результаты учебного предмета «Геометрия», содержание учебного предмета; тематическое планирование; приложения к программе «Календарно – тематическое планирование»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предмету «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Вероятность и статистика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»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</w:t>
      </w:r>
      <w:r>
        <w:rPr>
          <w:rFonts w:ascii="Times New Roman" w:hAnsi="Times New Roman" w:cs="Times New Roman"/>
          <w:b/>
          <w:sz w:val="24"/>
          <w:szCs w:val="24"/>
        </w:rPr>
        <w:t xml:space="preserve">-9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2023-2024 учебный год 7-8 класс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Рабочая программа учебного курса «Вероятность и статистика» в 7–9 классах (далее соответственно – программа учебного курса «Вероятность и статистика», учебный курс). Пояснительная записка.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В современном цифровом мире вероятность и статистика приобретают всё большую значимость, как с точки зрения практических приложений, так и их роли в об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Именно поэтому остро встала необходимость сформировать у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остей, производить простейшие вероятностные расчёты. 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ab/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В соответствии с данными целями в структ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Содержание линии «Представление данных и описательная статистика» слу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Интуити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Общее число часов, рекомендованных для изучения учебного курса «Вероятность и статистика», – 102 часа: в 7 классе – 34 часа (1 час в неделю), в 8 классе – 34 часа (1 час в неделю), в 9 классе – 34 часа (1 час в неделю).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В 2023 – 202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4 учебном году,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в связи с переходным передом в реализации ФОП ООО в 8 классе – 68 часов (2 часа в неделю)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 на содержании 7 – 8 класса.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физике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10455" w:type="dxa"/>
        <w:tblLayout w:type="fixed"/>
        <w:tblLook w:val="04A0" w:firstRow="1" w:lastRow="0" w:firstColumn="1" w:lastColumn="0" w:noHBand="0" w:noVBand="1"/>
      </w:tblPr>
      <w:tblGrid>
        <w:gridCol w:w="2602"/>
        <w:gridCol w:w="7853"/>
      </w:tblGrid>
      <w:tr>
        <w:tblPrEx/>
        <w:trPr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60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Критерии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Описание критерия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60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Уровень образования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основное общее образование, 7-9  класс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60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Нормативная основа разработки программы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  <w:t xml:space="preserve">Данная рабочая программа соответствует Федеральной образовательной программе среднего общего образования, утверждённой приказом Министерства просвещения Российской Федерации от 18.07.2023 № 371.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 xml:space="preserve">Подготовлено с использованием «Конструктора рабочих программ» 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 xml:space="preserve">учителем высшей категории 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 xml:space="preserve">Еремией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 xml:space="preserve"> Л.В.</w:t>
            </w:r>
            <w: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60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Срок реализации программы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60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Количество часов по программе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 по программе: 238  уроков,  7,8 класс 2ч, 9 класс  3 часа  в неделю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60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Учебники и учебные пособия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4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Обучение ведется по учебнику: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Физика.7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кл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.: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учеб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.д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ляобщеобразоват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. учреждений /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А.В.Перышкин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  <w:t xml:space="preserve">. – 7-е изд., –  М.: Дрофа, 2018.– 224 с. 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  <w:sz w:val="24"/>
                <w:szCs w:val="24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/>
              </w:rPr>
              <w:t xml:space="preserve">Физика.8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</w:rPr>
              <w:t xml:space="preserve">кл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</w:rPr>
              <w:t xml:space="preserve">.: учебник /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</w:rPr>
              <w:t xml:space="preserve">А.В.Перышкин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</w:rPr>
              <w:t xml:space="preserve">. –  7-е изд., –  М.: Дрофа, 2019. –  238 с.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color w:val="000000"/>
                <w:spacing w:val="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2"/>
              </w:rPr>
              <w:t xml:space="preserve">Физика.9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</w:rPr>
              <w:t xml:space="preserve">кл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</w:rPr>
              <w:t xml:space="preserve">.: учебник /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</w:rPr>
              <w:t xml:space="preserve">А.В.Пёрышкин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</w:rPr>
              <w:t xml:space="preserve">Е.М.Гутник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</w:rPr>
              <w:t xml:space="preserve">. – 6-е изд., стереотип. –  М.: Дрофа, 2019. – 319 с: ил.</w:t>
            </w:r>
            <w:r>
              <w:rPr>
                <w:rFonts w:ascii="Times New Roman" w:hAnsi="Times New Roman" w:eastAsia="Times New Roman" w:cs="Times New Roman"/>
                <w:color w:val="000000"/>
                <w:spacing w:val="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60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Пояснительная записка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Программа по физике на уровне основного общего образования со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      </w:r>
            <w:r>
              <w:rPr>
                <w:rFonts w:ascii="Calibri" w:hAnsi="Calibri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Содержание программы по физике направлено на формирование естественно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научной грамотности обучающихся и организацию изучения физики на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деятельностной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основе. В программе по физике учитываются возможности учебного предмета в реализации требований ФГОС ООО к планируемым личностным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метапредметным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результатам обучения, а также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межпредметные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связи естественно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научных учебных предметов на уровне основного общего образования.</w:t>
            </w:r>
            <w:r>
              <w:rPr>
                <w:rFonts w:ascii="Calibri" w:hAnsi="Calibri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Программа по физике устанавливает распределение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      </w:r>
            <w:r>
              <w:rPr>
                <w:rFonts w:ascii="Calibri" w:hAnsi="Calibri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Программа по физике разработана с целью оказания методической помощи учителю в создании рабочей программы по учебному предмету.</w:t>
            </w:r>
            <w:r>
              <w:rPr>
                <w:rFonts w:ascii="Calibri" w:hAnsi="Calibri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Физика является системообразующим для естественно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      </w:r>
            <w:r>
              <w:rPr>
                <w:rFonts w:ascii="Calibri" w:hAnsi="Calibri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Одна из главных задач физического образования в структуре общего образования состоит в формировании естественно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научной грамотности и интереса к науке у обучающихся.</w:t>
            </w:r>
            <w:r>
              <w:rPr>
                <w:rFonts w:ascii="Calibri" w:hAnsi="Calibri" w:eastAsia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Изучение физики на базовом уровне предполагает овладение следующими компетентностями, характеризующими естественно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научную грамотность:</w:t>
            </w:r>
            <w:r>
              <w:rPr>
                <w:rFonts w:ascii="Calibri" w:hAnsi="Calibri" w:eastAsia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0"/>
              </w:numPr>
              <w:ind w:left="0" w:hanging="708"/>
              <w:jc w:val="both"/>
              <w:spacing w:after="0" w:line="240" w:lineRule="auto"/>
              <w:widowControl w:val="off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научно объяснять явления;</w:t>
            </w:r>
            <w:r>
              <w:rPr>
                <w:rFonts w:ascii="Calibri" w:hAnsi="Calibri" w:eastAsia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0"/>
              </w:numPr>
              <w:ind w:left="0" w:hanging="708"/>
              <w:jc w:val="both"/>
              <w:spacing w:after="0" w:line="240" w:lineRule="auto"/>
              <w:widowControl w:val="off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оценивать и понимать особенности научного исследования;</w:t>
            </w:r>
            <w:r>
              <w:rPr>
                <w:rFonts w:ascii="Calibri" w:hAnsi="Calibri" w:eastAsia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0"/>
              </w:numPr>
              <w:ind w:left="0" w:hanging="567"/>
              <w:jc w:val="both"/>
              <w:spacing w:after="0" w:line="240" w:lineRule="auto"/>
              <w:widowControl w:val="off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интерпретировать данные и использовать научные доказательства для получения выводов.</w:t>
            </w:r>
            <w:r>
              <w:rPr>
                <w:rFonts w:ascii="Calibri" w:hAnsi="Calibri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5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260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Цель и задачи курса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54" w:type="dxa"/>
            <w:textDirection w:val="lrTb"/>
            <w:noWrap w:val="false"/>
          </w:tcPr>
          <w:p>
            <w:pPr>
              <w:ind w:left="360" w:firstLine="348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изучения физики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1"/>
              </w:numPr>
              <w:ind w:left="0" w:hanging="141"/>
              <w:jc w:val="both"/>
              <w:spacing w:after="0" w:line="240" w:lineRule="auto"/>
              <w:widowControl w:val="off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приобретение интереса и стремления обучающихся к научному изучению природы, развитие их интеллектуальных и творческих способностей;</w:t>
            </w:r>
            <w:r>
              <w:rPr>
                <w:rFonts w:ascii="Calibri" w:hAnsi="Calibri" w:eastAsia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1"/>
              </w:numPr>
              <w:ind w:left="0" w:hanging="141"/>
              <w:jc w:val="both"/>
              <w:spacing w:after="0" w:line="240" w:lineRule="auto"/>
              <w:widowControl w:val="off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развитие представлений о научном методе познания и формирование исследовательского отношения к окружающим явлениям;</w:t>
            </w:r>
            <w:r>
              <w:rPr>
                <w:rFonts w:ascii="Calibri" w:hAnsi="Calibri" w:eastAsia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1"/>
              </w:numPr>
              <w:ind w:left="0" w:hanging="141"/>
              <w:jc w:val="both"/>
              <w:spacing w:after="0" w:line="240" w:lineRule="auto"/>
              <w:widowControl w:val="off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формирование научного мировоззрения как результата изучения основ строения материи и фундаментальных законов физики;</w:t>
            </w:r>
            <w:r>
              <w:rPr>
                <w:rFonts w:ascii="Calibri" w:hAnsi="Calibri" w:eastAsia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1"/>
              </w:numPr>
              <w:ind w:left="0" w:hanging="141"/>
              <w:jc w:val="both"/>
              <w:spacing w:after="0" w:line="240" w:lineRule="auto"/>
              <w:widowControl w:val="off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формирование представлений о роли физики для развития других естественных наук, техники и технологий;</w:t>
            </w:r>
            <w:r>
              <w:rPr>
                <w:rFonts w:ascii="Calibri" w:hAnsi="Calibri" w:eastAsia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1"/>
              </w:numPr>
              <w:ind w:left="0" w:hanging="141"/>
              <w:jc w:val="both"/>
              <w:spacing w:after="0" w:line="240" w:lineRule="auto"/>
              <w:widowControl w:val="off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      </w:r>
            <w:r>
              <w:rPr>
                <w:rFonts w:ascii="Calibri" w:hAnsi="Calibri" w:eastAsia="Times New Roman" w:cs="Times New Roman"/>
                <w:sz w:val="24"/>
                <w:szCs w:val="24"/>
              </w:rPr>
            </w:r>
          </w:p>
          <w:p>
            <w:pPr>
              <w:ind w:firstLine="600"/>
              <w:jc w:val="both"/>
              <w:spacing w:after="0" w:line="240" w:lineRule="auto"/>
              <w:widowControl w:val="off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Достижение этих целей программы по физике на уровне основного общего образования обеспечивается решением следующих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задач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rFonts w:ascii="Calibri" w:hAnsi="Calibri" w:eastAsia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2"/>
              </w:numPr>
              <w:ind w:left="0" w:hanging="283"/>
              <w:jc w:val="both"/>
              <w:spacing w:after="0" w:line="240" w:lineRule="auto"/>
              <w:widowControl w:val="off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приобретение знаний о дискретном строении вещества, о механических, тепловых, электрических, магнитных и квантовых явлениях;</w:t>
            </w:r>
            <w:r>
              <w:rPr>
                <w:rFonts w:ascii="Calibri" w:hAnsi="Calibri" w:eastAsia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2"/>
              </w:numPr>
              <w:ind w:left="0" w:hanging="283"/>
              <w:jc w:val="both"/>
              <w:spacing w:after="0" w:line="240" w:lineRule="auto"/>
              <w:widowControl w:val="off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приобретение умений описывать и объяснять физические явления с использованием полученных знаний;</w:t>
            </w:r>
            <w:r>
              <w:rPr>
                <w:rFonts w:ascii="Calibri" w:hAnsi="Calibri" w:eastAsia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2"/>
              </w:numPr>
              <w:ind w:left="0" w:hanging="283"/>
              <w:jc w:val="both"/>
              <w:spacing w:after="0" w:line="240" w:lineRule="auto"/>
              <w:widowControl w:val="off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освоение методов решения простейших расчётных задач с использованием физических моделей, творческих 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практико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ориентированных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задач;</w:t>
            </w:r>
            <w:r>
              <w:rPr>
                <w:rFonts w:ascii="Calibri" w:hAnsi="Calibri" w:eastAsia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2"/>
              </w:numPr>
              <w:ind w:left="0" w:hanging="283"/>
              <w:jc w:val="both"/>
              <w:spacing w:after="0" w:line="240" w:lineRule="auto"/>
              <w:widowControl w:val="off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      </w:r>
            <w:r>
              <w:rPr>
                <w:rFonts w:ascii="Calibri" w:hAnsi="Calibri" w:eastAsia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2"/>
              </w:numPr>
              <w:ind w:left="0" w:hanging="283"/>
              <w:jc w:val="both"/>
              <w:spacing w:after="0" w:line="240" w:lineRule="auto"/>
              <w:widowControl w:val="off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      </w:r>
            <w:r>
              <w:rPr>
                <w:rFonts w:ascii="Calibri" w:hAnsi="Calibri" w:eastAsia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2"/>
              </w:numPr>
              <w:ind w:left="0" w:hanging="283"/>
              <w:jc w:val="both"/>
              <w:spacing w:after="0" w:line="240" w:lineRule="auto"/>
              <w:widowControl w:val="off"/>
              <w:rPr>
                <w:rFonts w:ascii="Calibri" w:hAnsi="Calibri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      </w:r>
            <w:r>
              <w:rPr>
                <w:rFonts w:ascii="Calibri" w:hAnsi="Calibri" w:eastAsia="Times New Roman" w:cs="Times New Roman"/>
                <w:sz w:val="24"/>
                <w:szCs w:val="24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информатике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7-9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851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14:ligatures w14:val="standardContextual"/>
        </w:rPr>
        <w:t xml:space="preserve">Настоящая рабочая программа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u w:val="single"/>
          <w14:ligatures w14:val="standardContextual"/>
        </w:rPr>
        <w:t xml:space="preserve">по информатике 7 –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u w:val="single"/>
          <w14:ligatures w14:val="standardContextual"/>
        </w:rPr>
        <w:t xml:space="preserve">9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:u w:val="single"/>
          <w14:ligatures w14:val="standardContextual"/>
        </w:rPr>
        <w:t xml:space="preserve"> классы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14:ligatures w14:val="standardContextual"/>
        </w:rPr>
        <w:t xml:space="preserve">(базовый уровень) 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14:ligatures w14:val="standardContextual"/>
        </w:rPr>
        <w:t xml:space="preserve">составлена в соответствии с нормативными документами и методическими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14:ligatures w14:val="standardContextual"/>
        </w:rPr>
        <w:t xml:space="preserve">материалами: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ind w:firstLine="851"/>
        <w:spacing w:after="0" w:line="240" w:lineRule="auto"/>
        <w:shd w:val="clear" w:color="auto" w:fill="ffffff"/>
        <w:widowControl w:val="off"/>
        <w:tabs>
          <w:tab w:val="left" w:pos="845" w:leader="none"/>
        </w:tabs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- Закон № 273-ФЗ «Об образовании в Российской Федерации»;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numPr>
          <w:ilvl w:val="0"/>
          <w:numId w:val="23"/>
        </w:numPr>
        <w:ind w:firstLine="851"/>
        <w:jc w:val="both"/>
        <w:spacing w:after="0" w:line="240" w:lineRule="auto"/>
        <w:shd w:val="clear" w:color="auto" w:fill="ffffff"/>
        <w:widowControl w:val="off"/>
        <w:tabs>
          <w:tab w:val="left" w:pos="936" w:leader="none"/>
        </w:tabs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Федеральный компонент государственного стандарта (начального общего, основного общего, среднего общего образования) по информатике, утвержденный приказом Министерства образования и науки РФ от 05.03.2004 года № 1089;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numPr>
          <w:ilvl w:val="0"/>
          <w:numId w:val="23"/>
        </w:numPr>
        <w:ind w:firstLine="851"/>
        <w:jc w:val="both"/>
        <w:spacing w:after="0" w:line="240" w:lineRule="auto"/>
        <w:shd w:val="clear" w:color="auto" w:fill="ffffff"/>
        <w:widowControl w:val="off"/>
        <w:tabs>
          <w:tab w:val="left" w:pos="936" w:leader="none"/>
        </w:tabs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Федеральный государственный образовательный стандарт, утвержденный Приказом министерства образования и науки РФ, утвержденный Приказом Министерства образования и науки РФ от 17 декабря 2010 г. </w:t>
      </w:r>
      <w:r>
        <w:rPr>
          <w:rFonts w:ascii="Times New Roman" w:hAnsi="Times New Roman" w:eastAsia="Times New Roman" w:cs="Times New Roman"/>
          <w:sz w:val="24"/>
          <w:szCs w:val="24"/>
          <w:lang w:val="en-US"/>
          <w14:ligatures w14:val="standardContextual"/>
        </w:rPr>
        <w:t xml:space="preserve">N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1897 «Об утверждении федерального государственного образовательного стандарта основного общего образования»;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ind w:firstLine="851"/>
        <w:jc w:val="both"/>
        <w:spacing w:after="0" w:line="240" w:lineRule="auto"/>
        <w:shd w:val="clear" w:color="auto" w:fill="ffffff"/>
        <w:widowControl w:val="off"/>
        <w:tabs>
          <w:tab w:val="left" w:pos="902" w:leader="none"/>
        </w:tabs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- примерная программа «Информатика. Программа для основной школы. 7-9 классы» 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Угринович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 Н.Д., Цветкова М.С., 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Самылкина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 Н.Н. – М.:БИНОМ. Лаборатория знаний, 2013г.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ind w:firstLine="851"/>
        <w:jc w:val="both"/>
        <w:spacing w:after="0" w:line="240" w:lineRule="auto"/>
        <w:shd w:val="clear" w:color="auto" w:fill="ffffff"/>
        <w:widowControl w:val="off"/>
        <w:tabs>
          <w:tab w:val="left" w:pos="902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Информатика. 7 класс. Базовый уровень 5-е издание, стереотипное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Авторы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:Л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. Л.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Босова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, А. Ю.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Босова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  Из серии: Базовый. 2023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</w:r>
    </w:p>
    <w:p>
      <w:pPr>
        <w:ind w:firstLine="851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- Информатика. 8 класс. Базовый уровень 5-е издание, стереотипное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Авторы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:Л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. Л.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Босова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, А. Ю.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Босова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  Из серии: Базовый. 2023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</w:r>
    </w:p>
    <w:p>
      <w:pPr>
        <w:ind w:firstLine="851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- Информатика. 9 класс. Базовый уровень 5-е издание, стереотипное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Авторы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:Л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. Л.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Босова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, А. Ю.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Босова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  Из серии: Базовый. 2023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​‌‌​-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Информатика.10 класс. Базовый уровень 5-е издание, стереотипное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Авторы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:Л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. Л.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Босова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, А. Ю.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Босова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 Из серии: Базовый. 2023г.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</w:r>
    </w:p>
    <w:p>
      <w:pPr>
        <w:ind w:firstLine="851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​‌‌​-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Информатика.11 класс. Базовый уровень 5-е издание, стереотипное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Авторы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:Л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. Л.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Босова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, А. Ю.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Босова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  <w:t xml:space="preserve"> Из серии: Базовый. 2023г.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14:ligatures w14:val="standardContextual"/>
        </w:rPr>
      </w:r>
    </w:p>
    <w:p>
      <w:pPr>
        <w:ind w:firstLine="851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Данная учебная программа конкретизирует содержание предметных тем образовательного стандарта, дает распределение учебных часов по разделам курса и последовательность изучения разделов информатики в 7-11 классах с учетом 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межпредметных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 и 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внутрипредметных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 связей, логики учебного процесса, возрастных особенностей учащихся.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jc w:val="center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14:ligatures w14:val="standardContextual"/>
        </w:rPr>
        <w:t xml:space="preserve">7-9 класс (основное общее образование)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ind w:firstLine="851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Рабочая программа составлена в соответствии с требованиями федерального компонента государственных образовательных стандартов начального общего, основного общего и среднего (полного) общего образования. 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jc w:val="center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standardContextual"/>
        </w:rPr>
        <w:t xml:space="preserve">Цели и задачи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ind w:firstLine="851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Целями изучения информатики на уровне основного общего образования являются: 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ind w:firstLine="851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- 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ind w:firstLine="851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- обеспечение условий, способствующих развитию алгоритмического мышления как необходимого условия профессиональн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ind w:firstLine="851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- формирование и развитие компетенций обучающихся в об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ind w:firstLine="851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- воспитание ответств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ind w:firstLine="851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Основные задачи учебного предмета «Информатика» – сформировать 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у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 обучающихся: 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ind w:firstLine="851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- понимание принципов устройства и функционирования объектов цифрового окружения, представления об истории и тенденциях 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развития информатики периода цифровой трансформации современного общества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ind w:firstLine="851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- 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ind w:firstLine="851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- базовые знания об информационном моделировании, в том числе о математическом моделировании;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ind w:firstLine="851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- 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ind w:firstLine="851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- умения и навыки составления простых программ по построенному алгоритму на одном из языков программирования высокого уровня;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ind w:firstLine="851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- умения и навыки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ind w:firstLine="851"/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- 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jc w:val="center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14:ligatures w14:val="standardContextual"/>
        </w:rPr>
        <w:t xml:space="preserve">Количество учебных часов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  <w14:ligatures w14:val="standardContextual"/>
        </w:rPr>
      </w:r>
    </w:p>
    <w:p>
      <w:pPr>
        <w:ind w:firstLine="851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jc w:val="center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jc w:val="center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14:ligatures w14:val="standardContextual"/>
        </w:rPr>
        <w:t xml:space="preserve">Учебно-методический комплект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- Информатика. 7 класс. Базовый уровень 5-е издание, стереотипное 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Авторы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:Л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. Л. 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Босова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, А. Ю. 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Босова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  Из серии: Базовый. 2023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- Информатика. 8 класс. Базовый уровень 5-е издание, стереотипное 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Авторы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:Л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. Л. 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Босова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, А. Ю. 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Босова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  Из серии: Базовый. 2023 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jc w:val="both"/>
        <w:spacing w:after="0" w:line="240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pP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- Информатика. 9 класс. Базовый уровень 5-е издание, стереотипное 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Авторы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:Л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. Л. 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Босова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, А. Ю. 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Босова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  <w:t xml:space="preserve">  Из серии: Базовый. 2023</w:t>
      </w:r>
      <w:r>
        <w:rPr>
          <w:rFonts w:ascii="Times New Roman" w:hAnsi="Times New Roman" w:eastAsia="Times New Roman" w:cs="Times New Roman"/>
          <w:sz w:val="24"/>
          <w:szCs w:val="24"/>
          <w14:ligatures w14:val="standardContextual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географии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5-9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Программа по географии отражает основные требования ФГОС ООО к личностным,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метапредметным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 и предметным результатам освоения образовательных программ.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Программа по географии даёт представление о целях обучения, воспитания и развития обучающихся средствами учебного предм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межпредметных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 и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внутрипредметных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 связей, логики учебного проце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Для реализации данной программы используется: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Программа основного общего образования по географии.5-9 классы.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География 5 – 6 классы: учебник для  общеобразовательных учреждений / (А.И. Алексеев, Е.К. Липкина,  В. В.    Николина и др.): М.: М.: Просвещение, 2023 – (Академический школьный учебник) (Полярная звезда).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Алексеев А. И., Николина В. В., Липкина Е. К. и др. География. 7 класс: учебник для общеобразовательных организаций. – М.: Просвещение, 2022 (Полярная звезда), География 8</w:t>
      </w:r>
      <w:r>
        <w:rPr>
          <w:rFonts w:ascii="Times New Roman" w:hAnsi="Times New Roman" w:eastAsia="Calibri" w:cs="Times New Roman"/>
          <w:sz w:val="24"/>
          <w:szCs w:val="24"/>
          <w:lang w:val="en-US" w:eastAsia="en-US"/>
        </w:rPr>
        <w:t xml:space="preserve"> 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класс.: учебник линии «Полярная звезда» под редакцией А.И. Алексеева, В.В. Николиной, Е.К. Липкиной,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Москва, «Просвещение», 2022.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Географии 9 класс. Автор _А.И. Алексеев, В.В. Николина, Е.К. Липкина линии «Полярная звезда». – М.: Просвещение 2022 г.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Содержание учебного предмета «География» способствует реализации программы воспитания и социализации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обучающихся образовательной программы ОУ через курс «География. Землеведение. 5- 6 классы», курс «География. Материки, океаны, народы и страны. 7 класс», курс «География России. Природа. Население. Хозяйство. 8 – 9 класс, курс «География России программы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развития универсальных учебных действий (или междисциплинарных программ) обучающихся образовательной программы ОУ. Учебный предмет «География» является приоритетным для формирования следующих УУД: личностных, регулятивных, коммуникативных, познавательных.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 В рабочей программе спланированы уроки, на которых осуществляется проектная и учебно-исследовательская деятельность обучающихся.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Содержание учебного предмета «География» способствует дальнейшему формированию ИКТ- компетентности обучающихся.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В рабочей программе спланированы уроки, на которых осуществляется проектная и учебно-исследовательская деятельность обучающихся.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Изучение гео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графии в школе позволяет сформировать комплексное, системное и социально ориентированное представление о Земле как планете людей, являющееся одной из основ практической повседневной жизни. География – единственная наука, изучающая природные и общественные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явления, структуру, функционирование и эволюцию географической оболочки в целом, отдельных ее частей, природных и природно-общественных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геосистем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и их компонентов в целях научного обоснования террит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ориальной организации общества. Кроме того, география - единственная наука, которая знакомит учащихся с территориальным (региональным) подходом как особым методом научного познания и инструментом воздействия на природные и социально-экономические процессы.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 Изучение курса гео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графии в школе обеспечивает удовлетворение интеллектуальных потребностей индивида в знании природы, населения и хозяйства Земли (повышение уровня культуры в обществе), ознакомление с сущностью природных и техногенных процессов в целях личной безопасности.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Основные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цели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изучения географии в школе: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- познание на конкретных примерах многообразия современного географического пространства на разных его уровнях (от локального до глобального) для формирования географической картины мира;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- познание характера, сущности и динамики главных природных, экологических, социально-экономических, социальных, геополитических и иных процессов, происходящих в географическом пространстве России и мира;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- понимание главных особенностей взаимодействия природы и общества на современном этапе его развития, значения охраны окружающей среды и рационального природопользования, осуществления стратегии устойчивого развития в масштабах России и мира;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- понимание закономерностей размещения населения и территориальной организации хозяйства в связи с природными, социально-экономическими и экологическими факторами, зависимости проблем адаптации и здоровья человека от географических условий проживания;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- глубокое и всестороннее изучение географии России, включая ее геополитическое положение, природу, население, хозяйство, регионы, особенности природопользования в их взаимозависимости.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Построение учебного содер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жания курса осуществляется по принципу его логической целостности, от общего к частному. Поэтому содержание программы структурировано в виде двух основных блоков: «География Земли» и «География России», в каждом из которых выделяются тематические разделы.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Место предмета в базисном учебном плане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География в основной школе изучается с 5 по 9 класс.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На изучение географии в 5 – 6 классах отводится по 34 часов (1 час в неделю), в 7, 8 и 9 классах по 68 ч (2 ч) в неделю.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Тематическое распределение часов в 5 классе</w:t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tbl>
      <w:tblPr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77"/>
        <w:gridCol w:w="5007"/>
        <w:gridCol w:w="2211"/>
      </w:tblGrid>
      <w:tr>
        <w:tblPrEx/>
        <w:trPr>
          <w:trHeight w:val="4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№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п/п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Разделы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темы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Количество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часов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3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Введение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География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- наука о планете Земля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Раздел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 1.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История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географических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открытий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7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Раздел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 2.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Изображения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земной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поверхности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Раздел 3.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Земля - планета Солнечной системы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Раздел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 4.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Оболочки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Земли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Раздел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 5.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Заключение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Резервное время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Итого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: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34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Практические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работы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10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Итоговые работы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1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Тематическое распределение часов в 6 классе</w:t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977"/>
        <w:gridCol w:w="5685"/>
        <w:gridCol w:w="1843"/>
      </w:tblGrid>
      <w:tr>
        <w:tblPrEx/>
        <w:trPr>
          <w:trHeight w:val="4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№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п/п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Разделы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темы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Количество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часов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26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Введение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Раздел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 1.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en-US"/>
              </w:rPr>
              <w:t xml:space="preserve">Гидросфера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Атмосфера – воздушная оболочка Земли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Раздел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 3.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Биосфера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 –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оболочка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жизни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Раздел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 4.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Географическая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оболочка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Резерв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Итого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: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34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Практические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работы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Итоговые работы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Тематическое распределение часов в 8 классе</w:t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977"/>
        <w:gridCol w:w="5685"/>
        <w:gridCol w:w="1843"/>
      </w:tblGrid>
      <w:tr>
        <w:tblPrEx/>
        <w:trPr>
          <w:trHeight w:val="5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№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п/п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Разделы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темы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Количество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часов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Раздел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 1.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Географическое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пространство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России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Раздел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 2.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en-US"/>
              </w:rPr>
              <w:t xml:space="preserve">Природа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en-US"/>
              </w:rPr>
              <w:t xml:space="preserve">России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40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Раздел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 3.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en-US"/>
              </w:rPr>
              <w:t xml:space="preserve">Население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en-US"/>
              </w:rPr>
              <w:t xml:space="preserve">России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Раздел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4.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en-US"/>
              </w:rPr>
              <w:t xml:space="preserve">Резервное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en-US"/>
              </w:rPr>
              <w:t xml:space="preserve">время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Итого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: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68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Практические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работы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Итоговые работы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val="en-US"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val="en-US" w:eastAsia="en-US"/>
        </w:rPr>
      </w:r>
      <w:r>
        <w:rPr>
          <w:rFonts w:ascii="Times New Roman" w:hAnsi="Times New Roman" w:eastAsia="Calibri" w:cs="Times New Roman"/>
          <w:sz w:val="24"/>
          <w:szCs w:val="24"/>
          <w:lang w:val="en-US"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Тематическое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распределение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часов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в 7 классе</w:t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977"/>
        <w:gridCol w:w="5685"/>
        <w:gridCol w:w="1843"/>
      </w:tblGrid>
      <w:tr>
        <w:tblPrEx/>
        <w:trPr>
          <w:trHeight w:val="47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№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п/п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Разделы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темы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Количество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часо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3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Раздел 1.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Главные закономерности природы Земли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Раздел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en-US"/>
              </w:rPr>
              <w:t xml:space="preserve">Человечество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en-US"/>
              </w:rPr>
              <w:t xml:space="preserve">на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en-US"/>
              </w:rPr>
              <w:t xml:space="preserve">Земле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Раздел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en-US"/>
              </w:rPr>
              <w:t xml:space="preserve">Материки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en-US"/>
              </w:rPr>
              <w:t xml:space="preserve"> и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en-US"/>
              </w:rPr>
              <w:t xml:space="preserve">страны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Раздел 4.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en-US"/>
              </w:rPr>
              <w:t xml:space="preserve">Резервное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en-US"/>
              </w:rPr>
              <w:t xml:space="preserve">время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5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3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Итого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: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  <w:t xml:space="preserve">68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/>
              </w:rPr>
            </w:r>
          </w:p>
        </w:tc>
      </w:tr>
      <w:tr>
        <w:tblPrEx/>
        <w:trPr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Практические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работы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3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Итоговыее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работы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</w: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Тематическое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распределение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часов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в 9 классе</w:t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W w:w="0" w:type="auto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 w:firstRow="1" w:lastRow="0" w:firstColumn="1" w:lastColumn="0" w:noHBand="0" w:noVBand="0"/>
      </w:tblPr>
      <w:tblGrid>
        <w:gridCol w:w="977"/>
        <w:gridCol w:w="5656"/>
        <w:gridCol w:w="1843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п/п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Раздел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темы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Количество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часов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en-US"/>
              </w:rPr>
              <w:t xml:space="preserve">Хозяйство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en-US"/>
              </w:rPr>
              <w:t xml:space="preserve">России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en-US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en-US"/>
              </w:rPr>
              <w:t xml:space="preserve">Регионы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en-US"/>
              </w:rPr>
              <w:t xml:space="preserve">России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30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en-US"/>
              </w:rPr>
              <w:t xml:space="preserve">Россия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en-US"/>
              </w:rPr>
              <w:t xml:space="preserve"> в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en-US"/>
              </w:rPr>
              <w:t xml:space="preserve">современном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en-US"/>
              </w:rPr>
              <w:t xml:space="preserve">мире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en-US"/>
              </w:rPr>
              <w:t xml:space="preserve">Резервное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val="en-US" w:eastAsia="en-US"/>
              </w:rPr>
              <w:t xml:space="preserve">время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Итого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: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68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en-US"/>
              </w:rPr>
              <w:t xml:space="preserve">Практические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en-US"/>
              </w:rPr>
              <w:t xml:space="preserve">работы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5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Итоговые работы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en-US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биологии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5-9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677"/>
        <w:tblW w:w="1074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9185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Название курса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Биология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Класс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5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Количество часов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34 (1 час в неделю)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Составила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Шестовец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 С.С. учитель биологии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Цель курса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eastAsia="en-US"/>
              </w:rPr>
              <w:t xml:space="preserve">• усвоение системы научных знаний о живой природе и закономерностях её развития, для формирования современных представлений о естественнонаучной картине мира; 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eastAsia="en-US"/>
              </w:rPr>
            </w:r>
          </w:p>
          <w:p>
            <w:pPr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eastAsia="en-US"/>
              </w:rPr>
              <w:t xml:space="preserve">•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биологии; 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eastAsia="en-US"/>
              </w:rPr>
            </w:r>
          </w:p>
          <w:p>
            <w:pPr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eastAsia="en-US"/>
              </w:rPr>
              <w:t xml:space="preserve">• приобретение опыта использования методов биологической науки и проведения несложных биологических экспериментов для изучения живых организмов; 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eastAsia="en-US"/>
              </w:rPr>
            </w:r>
          </w:p>
          <w:p>
            <w:pPr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eastAsia="en-US"/>
              </w:rPr>
              <w:t xml:space="preserve">•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eastAsia="en-US"/>
              </w:rPr>
              <w:t xml:space="preserve">а; умение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местообитаний, видов растений и животных; 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eastAsia="en-US"/>
              </w:rPr>
            </w:r>
          </w:p>
          <w:p>
            <w:pPr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eastAsia="en-US"/>
              </w:rPr>
              <w:t xml:space="preserve">• объяснение роли биологии в практической деятельности людей, места и роли человека в природе; 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eastAsia="en-US"/>
              </w:rPr>
            </w:r>
          </w:p>
          <w:p>
            <w:pPr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eastAsia="en-US"/>
              </w:rPr>
              <w:t xml:space="preserve">• овладение методами биологической науки; наблюдение и описание биологических объектов и процессов; постановка биологических экспериментов и объяснение их результатов; </w:t>
            </w:r>
            <w:r>
              <w:rPr>
                <w:rFonts w:ascii="Times New Roman" w:hAnsi="Times New Roman" w:eastAsia="Calibri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Структура курса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Тематический план 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353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tbl>
            <w:tblPr>
              <w:tblW w:w="15135" w:type="dxa"/>
              <w:tblCellSpacing w:w="1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5"/>
              <w:gridCol w:w="4302"/>
              <w:gridCol w:w="672"/>
              <w:gridCol w:w="2152"/>
              <w:gridCol w:w="2208"/>
              <w:gridCol w:w="5086"/>
            </w:tblGrid>
            <w:tr>
              <w:tblPrEx/>
              <w:trPr>
                <w:tblCellSpacing w:w="15" w:type="dxa"/>
                <w:tblHeader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70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№ 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п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/п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272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Наименование разделов и тем программы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00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Количество часов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041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Электронные (цифровые) образовательные ресурсы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  <w:tblHeader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670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4272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Всего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212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Контрольные работы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2178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Практические работы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5041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70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1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272" w:type="dxa"/>
                  <w:textDirection w:val="lrTb"/>
                  <w:noWrap w:val="false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Биология — наука о живой природе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4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2122" w:type="dxa"/>
                  <w:textDirection w:val="lrTb"/>
                  <w:noWrap w:val="false"/>
                </w:tcPr>
                <w:p>
                  <w:pPr>
                    <w:spacing w:after="0" w:line="256" w:lineRule="auto"/>
                    <w:rPr>
                      <w:rFonts w:ascii="Calibri" w:hAnsi="Calibri" w:eastAsia="Calibri" w:cs="Times New Roman"/>
                      <w:lang w:eastAsia="en-US"/>
                    </w:rPr>
                  </w:pP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2178" w:type="dxa"/>
                  <w:textDirection w:val="lrTb"/>
                  <w:noWrap w:val="false"/>
                </w:tcPr>
                <w:p>
                  <w:pPr>
                    <w:spacing w:after="0" w:line="256" w:lineRule="auto"/>
                    <w:rPr>
                      <w:rFonts w:ascii="Calibri" w:hAnsi="Calibri" w:eastAsia="Calibri" w:cs="Times New Roman"/>
                      <w:lang w:eastAsia="en-US"/>
                    </w:rPr>
                  </w:pP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041" w:type="dxa"/>
                  <w:textDirection w:val="lrTb"/>
                  <w:noWrap w:val="false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Библиотека ЦОК </w:t>
                  </w:r>
                  <w:hyperlink r:id="rId17" w:tooltip="https://m.edsoo.ru/7f413368" w:history="1">
                    <w:r>
                      <w:rPr>
                        <w:rFonts w:ascii="inherit" w:hAnsi="inherit" w:eastAsia="Times New Roman" w:cs="Times New Roman"/>
                        <w:color w:val="0000ff"/>
                        <w:sz w:val="24"/>
                        <w:szCs w:val="24"/>
                      </w:rPr>
                      <w:t xml:space="preserve">https://m.edsoo.ru/7f413368</w:t>
                    </w:r>
                  </w:hyperlink>
                  <w:r/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70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2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272" w:type="dxa"/>
                  <w:textDirection w:val="lrTb"/>
                  <w:noWrap w:val="false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Методы изучения живой природы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4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2122" w:type="dxa"/>
                  <w:textDirection w:val="lrTb"/>
                  <w:noWrap w:val="false"/>
                </w:tcPr>
                <w:p>
                  <w:pPr>
                    <w:spacing w:after="0" w:line="256" w:lineRule="auto"/>
                    <w:rPr>
                      <w:rFonts w:ascii="Calibri" w:hAnsi="Calibri" w:eastAsia="Calibri" w:cs="Times New Roman"/>
                      <w:lang w:eastAsia="en-US"/>
                    </w:rPr>
                  </w:pP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2178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1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041" w:type="dxa"/>
                  <w:textDirection w:val="lrTb"/>
                  <w:noWrap w:val="false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Библиотека ЦОК </w:t>
                  </w:r>
                  <w:hyperlink r:id="rId18" w:tooltip="https://m.edsoo.ru/7f413368" w:history="1">
                    <w:r>
                      <w:rPr>
                        <w:rFonts w:ascii="inherit" w:hAnsi="inherit" w:eastAsia="Times New Roman" w:cs="Times New Roman"/>
                        <w:color w:val="0000ff"/>
                        <w:sz w:val="24"/>
                        <w:szCs w:val="24"/>
                      </w:rPr>
                      <w:t xml:space="preserve">https://m.edsoo.ru/7f413368</w:t>
                    </w:r>
                  </w:hyperlink>
                  <w:r/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70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3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272" w:type="dxa"/>
                  <w:textDirection w:val="lrTb"/>
                  <w:noWrap w:val="false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Организмы — тела живой природы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10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2122" w:type="dxa"/>
                  <w:textDirection w:val="lrTb"/>
                  <w:noWrap w:val="false"/>
                </w:tcPr>
                <w:p>
                  <w:pPr>
                    <w:spacing w:after="0" w:line="256" w:lineRule="auto"/>
                    <w:rPr>
                      <w:rFonts w:ascii="Calibri" w:hAnsi="Calibri" w:eastAsia="Calibri" w:cs="Times New Roman"/>
                      <w:lang w:eastAsia="en-US"/>
                    </w:rPr>
                  </w:pP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2178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1.5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041" w:type="dxa"/>
                  <w:textDirection w:val="lrTb"/>
                  <w:noWrap w:val="false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Библиотека ЦОК </w:t>
                  </w:r>
                  <w:hyperlink r:id="rId19" w:tooltip="https://m.edsoo.ru/7f413368" w:history="1">
                    <w:r>
                      <w:rPr>
                        <w:rFonts w:ascii="inherit" w:hAnsi="inherit" w:eastAsia="Times New Roman" w:cs="Times New Roman"/>
                        <w:color w:val="0000ff"/>
                        <w:sz w:val="24"/>
                        <w:szCs w:val="24"/>
                      </w:rPr>
                      <w:t xml:space="preserve">https://m.edsoo.ru/7f413368</w:t>
                    </w:r>
                  </w:hyperlink>
                  <w:r/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70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4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272" w:type="dxa"/>
                  <w:textDirection w:val="lrTb"/>
                  <w:noWrap w:val="false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Организмы и среда обитания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6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2122" w:type="dxa"/>
                  <w:textDirection w:val="lrTb"/>
                  <w:noWrap w:val="false"/>
                </w:tcPr>
                <w:p>
                  <w:pPr>
                    <w:spacing w:after="0" w:line="256" w:lineRule="auto"/>
                    <w:rPr>
                      <w:rFonts w:ascii="Calibri" w:hAnsi="Calibri" w:eastAsia="Calibri" w:cs="Times New Roman"/>
                      <w:lang w:eastAsia="en-US"/>
                    </w:rPr>
                  </w:pP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2178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0.5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041" w:type="dxa"/>
                  <w:textDirection w:val="lrTb"/>
                  <w:noWrap w:val="false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Библиотека ЦОК </w:t>
                  </w:r>
                  <w:hyperlink r:id="rId20" w:tooltip="https://m.edsoo.ru/7f413368" w:history="1">
                    <w:r>
                      <w:rPr>
                        <w:rFonts w:ascii="inherit" w:hAnsi="inherit" w:eastAsia="Times New Roman" w:cs="Times New Roman"/>
                        <w:color w:val="0000ff"/>
                        <w:sz w:val="24"/>
                        <w:szCs w:val="24"/>
                      </w:rPr>
                      <w:t xml:space="preserve">https://m.edsoo.ru/7f413368</w:t>
                    </w:r>
                  </w:hyperlink>
                  <w:r/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70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5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272" w:type="dxa"/>
                  <w:textDirection w:val="lrTb"/>
                  <w:noWrap w:val="false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Природные сообщества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6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2122" w:type="dxa"/>
                  <w:textDirection w:val="lrTb"/>
                  <w:noWrap w:val="false"/>
                </w:tcPr>
                <w:p>
                  <w:pPr>
                    <w:spacing w:after="0" w:line="256" w:lineRule="auto"/>
                    <w:rPr>
                      <w:rFonts w:ascii="Calibri" w:hAnsi="Calibri" w:eastAsia="Calibri" w:cs="Times New Roman"/>
                      <w:lang w:eastAsia="en-US"/>
                    </w:rPr>
                  </w:pP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2178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0.5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041" w:type="dxa"/>
                  <w:textDirection w:val="lrTb"/>
                  <w:noWrap w:val="false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Библиотека ЦОК </w:t>
                  </w:r>
                  <w:hyperlink r:id="rId21" w:tooltip="https://m.edsoo.ru/7f413368" w:history="1">
                    <w:r>
                      <w:rPr>
                        <w:rFonts w:ascii="inherit" w:hAnsi="inherit" w:eastAsia="Times New Roman" w:cs="Times New Roman"/>
                        <w:color w:val="0000ff"/>
                        <w:sz w:val="24"/>
                        <w:szCs w:val="24"/>
                      </w:rPr>
                      <w:t xml:space="preserve">https://m.edsoo.ru/7f413368</w:t>
                    </w:r>
                  </w:hyperlink>
                  <w:r/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70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6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272" w:type="dxa"/>
                  <w:textDirection w:val="lrTb"/>
                  <w:noWrap w:val="false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Живая природа и человек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3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2122" w:type="dxa"/>
                  <w:textDirection w:val="lrTb"/>
                  <w:noWrap w:val="false"/>
                </w:tcPr>
                <w:p>
                  <w:pPr>
                    <w:spacing w:after="0" w:line="256" w:lineRule="auto"/>
                    <w:rPr>
                      <w:rFonts w:ascii="Calibri" w:hAnsi="Calibri" w:eastAsia="Calibri" w:cs="Times New Roman"/>
                      <w:lang w:eastAsia="en-US"/>
                    </w:rPr>
                  </w:pP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2178" w:type="dxa"/>
                  <w:textDirection w:val="lrTb"/>
                  <w:noWrap w:val="false"/>
                </w:tcPr>
                <w:p>
                  <w:pPr>
                    <w:spacing w:after="0" w:line="256" w:lineRule="auto"/>
                    <w:rPr>
                      <w:rFonts w:ascii="Calibri" w:hAnsi="Calibri" w:eastAsia="Calibri" w:cs="Times New Roman"/>
                      <w:lang w:eastAsia="en-US"/>
                    </w:rPr>
                  </w:pP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041" w:type="dxa"/>
                  <w:textDirection w:val="lrTb"/>
                  <w:noWrap w:val="false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Библиотека ЦОК </w:t>
                  </w:r>
                  <w:hyperlink r:id="rId22" w:tooltip="https://m.edsoo.ru/7f413368" w:history="1">
                    <w:r>
                      <w:rPr>
                        <w:rFonts w:ascii="inherit" w:hAnsi="inherit" w:eastAsia="Times New Roman" w:cs="Times New Roman"/>
                        <w:color w:val="0000ff"/>
                        <w:sz w:val="24"/>
                        <w:szCs w:val="24"/>
                      </w:rPr>
                      <w:t xml:space="preserve">https://m.edsoo.ru/7f413368</w:t>
                    </w:r>
                  </w:hyperlink>
                  <w:r/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70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7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272" w:type="dxa"/>
                  <w:textDirection w:val="lrTb"/>
                  <w:noWrap w:val="false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Резервное время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1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2122" w:type="dxa"/>
                  <w:textDirection w:val="lrTb"/>
                  <w:noWrap w:val="false"/>
                </w:tcPr>
                <w:p>
                  <w:pPr>
                    <w:spacing w:after="0" w:line="256" w:lineRule="auto"/>
                    <w:rPr>
                      <w:rFonts w:ascii="Calibri" w:hAnsi="Calibri" w:eastAsia="Calibri" w:cs="Times New Roman"/>
                      <w:lang w:eastAsia="en-US"/>
                    </w:rPr>
                  </w:pP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2178" w:type="dxa"/>
                  <w:textDirection w:val="lrTb"/>
                  <w:noWrap w:val="false"/>
                </w:tcPr>
                <w:p>
                  <w:pPr>
                    <w:spacing w:after="0" w:line="256" w:lineRule="auto"/>
                    <w:rPr>
                      <w:rFonts w:ascii="Calibri" w:hAnsi="Calibri" w:eastAsia="Calibri" w:cs="Times New Roman"/>
                      <w:lang w:eastAsia="en-US"/>
                    </w:rPr>
                  </w:pP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041" w:type="dxa"/>
                  <w:textDirection w:val="lrTb"/>
                  <w:noWrap w:val="false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Библиотека ЦОК </w:t>
                  </w:r>
                  <w:hyperlink r:id="rId23" w:tooltip="https://m.edsoo.ru/7f413368" w:history="1">
                    <w:r>
                      <w:rPr>
                        <w:rFonts w:ascii="inherit" w:hAnsi="inherit" w:eastAsia="Times New Roman" w:cs="Times New Roman"/>
                        <w:color w:val="0000ff"/>
                        <w:sz w:val="24"/>
                        <w:szCs w:val="24"/>
                      </w:rPr>
                      <w:t xml:space="preserve">https://m.edsoo.ru/7f413368</w:t>
                    </w:r>
                  </w:hyperlink>
                  <w:r/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972" w:type="dxa"/>
                  <w:textDirection w:val="lrTb"/>
                  <w:noWrap w:val="false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ОБЩЕЕ КОЛИЧЕСТВО ЧАСОВ ПО ПРОГРАММЕ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34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212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0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2178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3.5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041" w:type="dxa"/>
                  <w:textDirection w:val="lrTb"/>
                  <w:noWrap w:val="false"/>
                </w:tcPr>
                <w:p>
                  <w:pPr>
                    <w:spacing w:after="0" w:line="256" w:lineRule="auto"/>
                    <w:rPr>
                      <w:rFonts w:ascii="Calibri" w:hAnsi="Calibri" w:eastAsia="Calibri" w:cs="Times New Roman"/>
                      <w:lang w:eastAsia="en-US"/>
                    </w:rPr>
                  </w:pP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</w:p>
              </w:tc>
            </w:tr>
          </w:tbl>
          <w:p>
            <w:pP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Название курса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Биология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Класс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6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Количество часов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34 (1 час в неделю)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Составила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Шестовец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 С.С. учитель биологии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Цель курса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ind w:firstLine="288"/>
              <w:jc w:val="both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• Осознание основных принципов и правил отношения к живой природе, основ здорового образа жизни и 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здоровьесберегающих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 технологий; 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сформированность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 объектам;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  <w:p>
            <w:pPr>
              <w:ind w:firstLine="288"/>
              <w:jc w:val="both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• формирование личностных представлений о ценности природы, осознание значимости и общности глобальных проблем человечества;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  <w:p>
            <w:pPr>
              <w:ind w:firstLine="288"/>
              <w:jc w:val="both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•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  <w:p>
            <w:pPr>
              <w:ind w:firstLine="288"/>
              <w:jc w:val="both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  <w:p>
            <w:pPr>
              <w:ind w:firstLine="288"/>
              <w:jc w:val="both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• овладение составляющими исследовательской и проектной деяте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  <w:p>
            <w:pPr>
              <w:ind w:firstLine="288"/>
              <w:jc w:val="both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• умение организовывать учебно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мнение;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  <w:p>
            <w:pPr>
              <w:ind w:firstLine="288"/>
              <w:jc w:val="both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• усвоение системы научных знаний о живой природе и закономерностях её развития, для формирования современных представлений о естественнонаучной 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картине мира;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  <w:p>
            <w:pPr>
              <w:ind w:firstLine="288"/>
              <w:jc w:val="both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•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биологии;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  <w:p>
            <w:pPr>
              <w:ind w:firstLine="288"/>
              <w:jc w:val="both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• приобретение опыта использования методов биологической науки и проведения несложных биологических экспериментов для изучения живых организмов;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Структура курса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Тематический план 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tbl>
            <w:tblPr>
              <w:tblW w:w="8930" w:type="dxa"/>
              <w:tblCellSpacing w:w="1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1"/>
              <w:gridCol w:w="4604"/>
              <w:gridCol w:w="672"/>
              <w:gridCol w:w="1737"/>
              <w:gridCol w:w="1276"/>
            </w:tblGrid>
            <w:tr>
              <w:tblPrEx/>
              <w:trPr>
                <w:tblCellSpacing w:w="15" w:type="dxa"/>
                <w:tblHeader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6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№ 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п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/п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574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Наименование разделов и тем программы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3640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Количество часов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  <w:tblHeader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596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4574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Всего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707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Контроль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н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ые работы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3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Практические работы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6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1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574" w:type="dxa"/>
                  <w:textDirection w:val="lrTb"/>
                  <w:noWrap w:val="false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Растительный организм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8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707" w:type="dxa"/>
                  <w:textDirection w:val="lrTb"/>
                  <w:noWrap w:val="false"/>
                </w:tcPr>
                <w:p>
                  <w:pPr>
                    <w:spacing w:after="0" w:line="256" w:lineRule="auto"/>
                    <w:rPr>
                      <w:rFonts w:ascii="Calibri" w:hAnsi="Calibri" w:eastAsia="Calibri" w:cs="Times New Roman"/>
                      <w:lang w:eastAsia="en-US"/>
                    </w:rPr>
                  </w:pP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3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1.5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6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2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574" w:type="dxa"/>
                  <w:textDirection w:val="lrTb"/>
                  <w:noWrap w:val="false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Строение и многообразие покрытосеменных растений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11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707" w:type="dxa"/>
                  <w:textDirection w:val="lrTb"/>
                  <w:noWrap w:val="false"/>
                </w:tcPr>
                <w:p>
                  <w:pPr>
                    <w:spacing w:after="0" w:line="256" w:lineRule="auto"/>
                    <w:rPr>
                      <w:rFonts w:ascii="Calibri" w:hAnsi="Calibri" w:eastAsia="Calibri" w:cs="Times New Roman"/>
                      <w:lang w:eastAsia="en-US"/>
                    </w:rPr>
                  </w:pP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3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3.5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6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3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574" w:type="dxa"/>
                  <w:textDirection w:val="lrTb"/>
                  <w:noWrap w:val="false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Жизнедеятельность растительного организма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14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707" w:type="dxa"/>
                  <w:textDirection w:val="lrTb"/>
                  <w:noWrap w:val="false"/>
                </w:tcPr>
                <w:p>
                  <w:pPr>
                    <w:spacing w:after="0" w:line="256" w:lineRule="auto"/>
                    <w:rPr>
                      <w:rFonts w:ascii="Calibri" w:hAnsi="Calibri" w:eastAsia="Calibri" w:cs="Times New Roman"/>
                      <w:lang w:eastAsia="en-US"/>
                    </w:rPr>
                  </w:pP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3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3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6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4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574" w:type="dxa"/>
                  <w:textDirection w:val="lrTb"/>
                  <w:noWrap w:val="false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Резервное время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1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707" w:type="dxa"/>
                  <w:textDirection w:val="lrTb"/>
                  <w:noWrap w:val="false"/>
                </w:tcPr>
                <w:p>
                  <w:pPr>
                    <w:spacing w:after="0" w:line="256" w:lineRule="auto"/>
                    <w:rPr>
                      <w:rFonts w:ascii="Calibri" w:hAnsi="Calibri" w:eastAsia="Calibri" w:cs="Times New Roman"/>
                      <w:lang w:eastAsia="en-US"/>
                    </w:rPr>
                  </w:pP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31" w:type="dxa"/>
                  <w:textDirection w:val="lrTb"/>
                  <w:noWrap w:val="false"/>
                </w:tcPr>
                <w:p>
                  <w:pPr>
                    <w:spacing w:after="0" w:line="256" w:lineRule="auto"/>
                    <w:rPr>
                      <w:rFonts w:ascii="Calibri" w:hAnsi="Calibri" w:eastAsia="Calibri" w:cs="Times New Roman"/>
                      <w:lang w:eastAsia="en-US"/>
                    </w:rPr>
                  </w:pP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  <w:r>
                    <w:rPr>
                      <w:rFonts w:ascii="Calibri" w:hAnsi="Calibri" w:eastAsia="Calibri" w:cs="Times New Roman"/>
                      <w:lang w:eastAsia="en-US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200" w:type="dxa"/>
                  <w:textDirection w:val="lrTb"/>
                  <w:noWrap w:val="false"/>
                </w:tcPr>
                <w:p>
                  <w:pPr>
                    <w:spacing w:before="100" w:beforeAutospacing="1" w:after="100" w:afterAutospacing="1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ОБЩЕЕ КОЛИЧЕСТВО ЧАСОВ ПО ПРОГРАММЕ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34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707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0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3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  <w:t xml:space="preserve">8</w:t>
                  </w:r>
                  <w:r>
                    <w:rPr>
                      <w:rFonts w:ascii="inherit" w:hAnsi="inherit" w:eastAsia="Times New Roman" w:cs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jc w:val="both"/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tbl>
      <w:tblPr>
        <w:tblStyle w:val="678"/>
        <w:tblW w:w="10598" w:type="dxa"/>
        <w:tblLayout w:type="fixed"/>
        <w:tblLook w:val="04A0" w:firstRow="1" w:lastRow="0" w:firstColumn="1" w:lastColumn="0" w:noHBand="0" w:noVBand="1"/>
      </w:tblPr>
      <w:tblGrid>
        <w:gridCol w:w="1413"/>
        <w:gridCol w:w="9185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Название курса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Биология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Класс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7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Количество часов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34 (1 час в неделю)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Составители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Шестовец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 С.С. учитель биологии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Цель курса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ind w:firstLine="147"/>
              <w:jc w:val="both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• Осознание основных принципов и правил отношения к живой природе, основ здорового образа жизни и 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здоровьесберегающих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 технологий; 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сформированность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 объектам;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  <w:p>
            <w:pPr>
              <w:ind w:firstLine="147"/>
              <w:jc w:val="both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• формирование личностных представлений о ценности природы, осознание значимости и общности глобальных проблем человечества;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  <w:p>
            <w:pPr>
              <w:ind w:firstLine="147"/>
              <w:jc w:val="both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•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  <w:p>
            <w:pPr>
              <w:ind w:firstLine="147"/>
              <w:jc w:val="both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  <w:p>
            <w:pPr>
              <w:ind w:firstLine="147"/>
              <w:jc w:val="both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• овладение составляющими исследовательской и проектной деяте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  <w:p>
            <w:pPr>
              <w:ind w:firstLine="147"/>
              <w:jc w:val="both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• умение организовывать учебно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мнение;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  <w:p>
            <w:pPr>
              <w:ind w:firstLine="147"/>
              <w:jc w:val="both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• усвоение системы научных знаний о живой природе и закономерностях её развития, для формирования современных представлений о естественнонаучной картине мира;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  <w:p>
            <w:pPr>
              <w:ind w:firstLine="147"/>
              <w:jc w:val="both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•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биологии;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  <w:p>
            <w:pPr>
              <w:ind w:firstLine="147"/>
              <w:jc w:val="both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• приобретение опыта использования методов биологической науки и проведения 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несложных биологических экспериментов для изучения живых организмов;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Структура курса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Тематический план 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3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185" w:type="dxa"/>
            <w:textDirection w:val="lrTb"/>
            <w:noWrap w:val="false"/>
          </w:tcPr>
          <w:tbl>
            <w:tblPr>
              <w:tblW w:w="8930" w:type="dxa"/>
              <w:tblCellSpacing w:w="1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111"/>
              <w:gridCol w:w="672"/>
              <w:gridCol w:w="1666"/>
              <w:gridCol w:w="1914"/>
            </w:tblGrid>
            <w:tr>
              <w:tblPrEx/>
              <w:trPr>
                <w:tblCellSpacing w:w="15" w:type="dxa"/>
                <w:tblHeader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22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№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п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/п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081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Наименование разделов и тем программы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207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Количество часов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  <w:tblHeader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522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4081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Всего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636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Контрольные работы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86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Практические работы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2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1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081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Систематические группы растений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19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636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86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4.5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2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2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081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Развитие растительного мира на Земле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2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636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8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2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081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Растения в природных сообществах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636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8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2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4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081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Растения и человек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636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8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2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5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081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Грибы. Лишайники. Бактерии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7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636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86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2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633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ОБЩЕЕ КОЛИЧЕСТВО ЧАСОВ ПО ПРОГРАММЕ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34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636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0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86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6.5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jc w:val="both"/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tbl>
      <w:tblPr>
        <w:tblStyle w:val="678"/>
        <w:tblW w:w="10598" w:type="dxa"/>
        <w:tblLayout w:type="fixed"/>
        <w:tblLook w:val="04A0" w:firstRow="1" w:lastRow="0" w:firstColumn="1" w:lastColumn="0" w:noHBand="0" w:noVBand="1"/>
      </w:tblPr>
      <w:tblGrid>
        <w:gridCol w:w="1526"/>
        <w:gridCol w:w="260"/>
        <w:gridCol w:w="8812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26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Название курса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2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Биология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26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Класс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2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8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26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Количество часов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2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68 (2 часа в неделю)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26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Составители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2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Шестовец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 С.С. учитель биологии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26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  <w:t xml:space="preserve">Цель курса</w:t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2" w:type="dxa"/>
            <w:textDirection w:val="lrTb"/>
            <w:noWrap w:val="false"/>
          </w:tcPr>
          <w:p>
            <w:pPr>
              <w:ind w:firstLine="317"/>
              <w:jc w:val="both"/>
              <w:shd w:val="clear" w:color="auto" w:fill="ffffff"/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Зоология – наука о животных. Разделы зоологии. Связь зоологии с другими науками и техникой.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r>
          </w:p>
          <w:p>
            <w:pPr>
              <w:ind w:firstLine="317"/>
              <w:jc w:val="both"/>
              <w:shd w:val="clear" w:color="auto" w:fill="ffffff"/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Общие признаки животных. Отличия животных от растений. Многообразие животного мира. Одноклеточные и многоклеточные животные. Форма тела животного, симметрия, размеры тела и 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другое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r>
          </w:p>
          <w:p>
            <w:pPr>
              <w:ind w:firstLine="317"/>
              <w:jc w:val="both"/>
              <w:shd w:val="clear" w:color="auto" w:fill="ffffff"/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Животная клетка. Открытие животной клетки (А. Левенгук). 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лизосомы, клеточный центр).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 Процессы, происходящие в клетке. Деление клетки. Ткани животных, их разнообразие. Органы и системы органов животных. Организм – единое целое.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r>
          </w:p>
          <w:p>
            <w:pPr>
              <w:ind w:firstLine="317"/>
              <w:jc w:val="both"/>
              <w:shd w:val="clear" w:color="auto" w:fill="ffffff"/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Опора и движение животных. Особенности гидростатического, наружного и внутреннего скелета у животных. Передвижение у 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одноклеточных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 (амёбовидное, жгутиковое). Мышечные движения у многоклеточных: полёт насекомых, птиц, плавание рыб, движение по суше позвоночных животных (ползание, бег, ходьба и другое). Рычажные конечности.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r>
          </w:p>
          <w:p>
            <w:pPr>
              <w:ind w:firstLine="317"/>
              <w:jc w:val="both"/>
              <w:shd w:val="clear" w:color="auto" w:fill="ffffff"/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Питание и пищеварение у животных. Значение питания. Питание и пищеварение у простейших. 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Внутриполостное и внутриклеточное пищеварение, замкнутая и сквозная пищеварительная система у беспозвоночных.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млекопитающих.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r>
          </w:p>
          <w:p>
            <w:pPr>
              <w:ind w:firstLine="317"/>
              <w:jc w:val="both"/>
              <w:shd w:val="clear" w:color="auto" w:fill="ffffff"/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Дыхание животных. Значение дыхания. Газообмен через всю поверхность клетки. Жаберное дыхание. Наружные и внутренние жабры. Кожное, трахейное, лёгочное дыхание у обитателей суши. Особенности кожного дыхания. Роль воздушных мешков у птиц.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r>
          </w:p>
          <w:p>
            <w:pPr>
              <w:ind w:firstLine="317"/>
              <w:jc w:val="both"/>
              <w:shd w:val="clear" w:color="auto" w:fill="ffffff"/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Транспорт веществ у животных. Роль транспорта веществ в организме животных. Замкнутая и незамкнутая кровеносные системы у беспозвоночных. Сердце, кровеносные со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суды. Спинной и брюшной сосуды, капилляры, «ложные сердца» у дождевого червя. Особенности строения незамкнутой кровеносной системы у моллюсков и насекомых. Круги кровообращения и особенности строения сердец у позвоночных, усложнение системы кровообращения.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r>
          </w:p>
          <w:p>
            <w:pPr>
              <w:ind w:firstLine="317"/>
              <w:jc w:val="both"/>
              <w:shd w:val="clear" w:color="auto" w:fill="ffffff"/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Выделение у животных. Значение выделения конечных продуктов обмена веществ. Сократительные вакуоли у простейших. Звёздчатые клетки и канальцы у плоских червей, выделительные трубочки и воронки у кольчатых червей. 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Мальпигиевы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 сосуды у насекомых. Почки (туловищные и тазовые), мочеточники, мочевой пузырь у позвоночных животных. Особенности выделения у птиц, связанные с полётом.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r>
          </w:p>
          <w:p>
            <w:pPr>
              <w:ind w:firstLine="317"/>
              <w:jc w:val="both"/>
              <w:shd w:val="clear" w:color="auto" w:fill="ffffff"/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Покровы тела у животных. Покровы у беспозвоночных. Усложнение строения кожи у позвоночных. Кожа как орган выделения. Роль кожи в теплоотдаче. Производные кожи. Средства пассивной и активной защиты у животных.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r>
          </w:p>
          <w:p>
            <w:pPr>
              <w:ind w:firstLine="317"/>
              <w:jc w:val="both"/>
              <w:shd w:val="clear" w:color="auto" w:fill="ffffff"/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Координация и регуляция жизнедеятельности у животных. Раздражимость у одноклеточных животных. Таксисы (фототаксис, 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трофотаксис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, хемотаксис и другие таксисы). Нервная регуляция. Нервная система, её значение. Нервная система у беспозвоночных: сетчатая (диффузная), стволовая, узловая. 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Нервная система у позвоночных (трубчатая): головной и спинной мозг, нервы. Усложнение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 гормоны. Поло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вой диморфизм. Органы чувств, их значение. Рецепторы. Простые и сложные (фасеточные) глаза у насекомых. Орган зрения и слуха у позвоночных, их усложнение. Органы обоняния, вкуса и осязания у беспозвоночных и позвоночных животных. Орган боковой линии у рыб.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r>
          </w:p>
          <w:p>
            <w:pPr>
              <w:ind w:firstLine="317"/>
              <w:jc w:val="both"/>
              <w:shd w:val="clear" w:color="auto" w:fill="ffffff"/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Поведение животных. Врождённое и приобретённое поведение (инстинкт и научение). Научение: условные рефлексы, импринтинг (запечатление), 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инсайт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 (постижение). Поведение: пищевое, оборонительное, территориальное, брачное, исследовательское. Стимулы поведения.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r>
          </w:p>
          <w:p>
            <w:pPr>
              <w:ind w:firstLine="317"/>
              <w:jc w:val="both"/>
              <w:shd w:val="clear" w:color="auto" w:fill="ffffff"/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Размножение и развитие животных. Б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есполое размножение: деление клетки одноклеточного организма на две, почкование,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Партеногенез. Зарод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ышевое развитие. Строение яйца птицы. Внутриутробное развитие 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неполный.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r>
          </w:p>
          <w:p>
            <w:pPr>
              <w:ind w:firstLine="317"/>
              <w:jc w:val="both"/>
              <w:shd w:val="clear" w:color="auto" w:fill="ffffff"/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Воздействие человека на животных в природе: прямое и косвенное. Промысловые животные (рыболовство, охота). Ведение промысла животных на основе научного подхода. Загрязнение окружающей среды.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r>
          </w:p>
          <w:p>
            <w:pPr>
              <w:ind w:firstLine="317"/>
              <w:jc w:val="both"/>
              <w:shd w:val="clear" w:color="auto" w:fill="ffffff"/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Одомашнивание животных. Селекция, породы, искусственный отбор, дикие предки домашних животных. Значение домашних животных в жизни человека. Животные сельскохозяйственных угодий. Методы борьбы с животными-вредителями.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r>
          </w:p>
          <w:p>
            <w:pPr>
              <w:ind w:firstLine="317"/>
              <w:jc w:val="both"/>
              <w:shd w:val="clear" w:color="auto" w:fill="ffffff"/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Город как особая искусственная среда, созданная человеком. Синантропные виды животных. Условия их обитания. Беспозвоночные и позвоночные животные города. Адаптация животных к новым условиям.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  <w:t xml:space="preserve"> Рекреационный пресс на животных диких видов в условиях города. Безнадзорные домашние животные. Питомники. Восстановление численности редких видов животных: особо охраняемые природные территории (ООПТ). Красная книга России. Меры сохранения животного мира.</w:t>
            </w:r>
            <w:r>
              <w:rPr>
                <w:rFonts w:ascii="Times New Roman" w:hAnsi="Times New Roman" w:eastAsia="Times New Roman"/>
                <w:color w:val="333333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26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Структура курса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  <w:t xml:space="preserve">Тематический план</w:t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26" w:type="dxa"/>
            <w:textDirection w:val="lrTb"/>
            <w:noWrap w:val="false"/>
          </w:tcPr>
          <w:p>
            <w:pP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72" w:type="dxa"/>
            <w:textDirection w:val="lrTb"/>
            <w:noWrap w:val="false"/>
          </w:tcPr>
          <w:tbl>
            <w:tblPr>
              <w:tblW w:w="8817" w:type="dxa"/>
              <w:tblCellSpacing w:w="1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2"/>
              <w:gridCol w:w="4789"/>
              <w:gridCol w:w="672"/>
              <w:gridCol w:w="1297"/>
              <w:gridCol w:w="1417"/>
            </w:tblGrid>
            <w:tr>
              <w:tblPrEx/>
              <w:trPr>
                <w:tblCellSpacing w:w="15" w:type="dxa"/>
                <w:tblHeader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7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№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п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/п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759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Наименование разделов и тем программы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334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Количество часов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  <w:tblHeader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597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W w:w="4759" w:type="dxa"/>
                  <w:vAlign w:val="center"/>
                  <w:vMerge w:val="continue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Всего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67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Контроль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ные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работы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37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Практичес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кие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работы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1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759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Животный организм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4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6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37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0.5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2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759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Строение и жизнедеятельность организма животного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12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6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37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759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Основные категории систематики животных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1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6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372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4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759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Одноклеточные животные - простейшие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6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37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1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5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759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Многоклеточные животные. Кишечнополостные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2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6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37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1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6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759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Плоские, круглые, кольчатые черви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4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6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37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1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7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759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Членистоногие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6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6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37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1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8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759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Моллюски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2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6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37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0.5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9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759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Хордовые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1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6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372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10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759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Рыбы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4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6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37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1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11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759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Земноводные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6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372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12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759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Пресмыкающиеся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6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372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13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759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Птицы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4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6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37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1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14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759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Млекопитающие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7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6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37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1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15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759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Развитие животного мира на Земле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4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6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37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0.5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16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759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Животные в природных сообществах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6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372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17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759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Животные и человек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3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6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372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9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18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4759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Резервное время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2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67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372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</w:tr>
            <w:tr>
              <w:tblPrEx/>
              <w:trPr>
                <w:tblCellSpacing w:w="15" w:type="dxa"/>
              </w:trPr>
              <w:tc>
                <w:tcPr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5386" w:type="dxa"/>
                  <w:textDirection w:val="lrTb"/>
                  <w:noWrap w:val="false"/>
                </w:tcPr>
                <w:p>
                  <w:pPr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ОБЩЕЕ КОЛИЧЕСТВО ЧАСОВ ПО ПРОГРАММЕ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64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68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267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0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372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exact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11.5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jc w:val="both"/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/>
                <w:b/>
                <w:sz w:val="24"/>
                <w:szCs w:val="24"/>
                <w:lang w:eastAsia="en-US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Название курса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12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 xml:space="preserve">Биология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Класс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12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Количество часов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12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 xml:space="preserve">68 (2 часа в неделю)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Составители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12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 xml:space="preserve">Шестовец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  <w:t xml:space="preserve"> С.С. учитель биологии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Цель курса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1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Ученик научится: 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-характеризовать особенности строения и процессов жизнедеятельности организма человека, их практическую значимость; 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-применять методы биологической науки при изучении организма человека: проводить наблюдения за состоянием собственного организма, измерения, ставить несложные биологические эксперименты и объяснять их результаты; 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-использовать составляющие исследовательской и проектной деятельности по изучению организма чел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овека: приводить доказательства родства человека с млекопитающими животными, сравнивать клетки, ткани, процессы жизнедеятельности организма человека; выявлять взаимосвязи между особенностями строения клеток, тканей, органов, систем органов и их функциями; 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-ориентироваться в системе познавательных ценностей: оценивать информацию об организме человека, получаемую из разных источников, последствия влияния факторов риска на здоровье человека.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Ученик получит возможность научиться: 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-использовать на практике приёмы оказания первой помощи при простудных заболеваниях, ожогах, обморожениях, травмах, спасении утопающего; рациональной организации труда и отдыха; проведения наблюдений за состоянием собственного организма; 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-выделять эстетические достоинства человеческого тела; 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-реализовывать установки здорового образа жизни; 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-ориентироваться в системе моральных норм и ценностей по отношению к собственному здоровью и здоровью других людей; 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-находить в учебной и научно-популярной литературе информацию об организме человека, оформлять её в виде устных сообщений, докладов, рефератов, презентаций; 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Структура курса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12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Тематический план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86" w:type="dxa"/>
            <w:textDirection w:val="lrTb"/>
            <w:noWrap w:val="false"/>
          </w:tcPr>
          <w:p>
            <w:pPr>
              <w:ind w:firstLine="709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812" w:type="dxa"/>
            <w:textDirection w:val="lrTb"/>
            <w:noWrap w:val="false"/>
          </w:tcPr>
          <w:tbl>
            <w:tblPr>
              <w:tblpPr w:horzAnchor="margin" w:tblpXSpec="left" w:vertAnchor="text" w:tblpY="965" w:leftFromText="180" w:topFromText="0" w:rightFromText="180" w:bottomFromText="160"/>
              <w:tblW w:w="8705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529"/>
              <w:gridCol w:w="3147"/>
              <w:gridCol w:w="1087"/>
              <w:gridCol w:w="963"/>
              <w:gridCol w:w="1339"/>
              <w:gridCol w:w="1640"/>
            </w:tblGrid>
            <w:tr>
              <w:tblPrEx/>
              <w:trPr>
                <w:trHeight w:val="396"/>
              </w:trPr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52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№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 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п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/п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3147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Тема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none" w:color="000000" w:sz="4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087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Кол-во часов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963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Контр.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работы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133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Практ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.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 и 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лабор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.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работы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640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  Контр.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тесты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52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1.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314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Введение. Биология в системе наук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087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2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963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-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133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-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640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52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2.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314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Основы цитологии-науке о клетке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087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10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963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133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640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-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52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3.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314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Размножение и индивидуальное развитие организмов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087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5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963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-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133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-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640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52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4.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314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Основы генетики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087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10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963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-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133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2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640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52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5.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314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Генетика человека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087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3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963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-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133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640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-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52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6.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314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Эволюционное учение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087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12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963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133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640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52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  <w:t xml:space="preserve">7.</w:t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314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  <w:t xml:space="preserve">Основы селекции и биотехнологии</w:t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087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  <w:t xml:space="preserve">3</w:t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963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  <w:t xml:space="preserve">1</w:t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133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  <w:t xml:space="preserve">-</w:t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640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  <w:t xml:space="preserve">-</w:t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52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8.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314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Возникновение и развитие жизни на Земле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087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4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963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133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-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640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-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52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9.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314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Взаимосвязи организмов и окружающей среды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087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14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963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133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5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640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52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10.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314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Повторение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087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5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963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133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640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52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  <w:r>
                    <w:rPr>
                      <w:rFonts w:ascii="Times New Roman" w:hAnsi="Times New Roman" w:eastAsia="Calibri" w:cs="Times New Roman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314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Итого: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087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68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963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5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0" w:type="dxa"/>
                    <w:top w:w="0" w:type="dxa"/>
                    <w:right w:w="10" w:type="dxa"/>
                    <w:bottom w:w="0" w:type="dxa"/>
                  </w:tcMar>
                  <w:tcW w:w="1339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11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15" w:type="dxa"/>
                    <w:top w:w="15" w:type="dxa"/>
                    <w:right w:w="15" w:type="dxa"/>
                    <w:bottom w:w="15" w:type="dxa"/>
                  </w:tcMar>
                  <w:tcW w:w="1640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  <w:t xml:space="preserve">4</w:t>
                  </w:r>
                  <w:r>
                    <w:rPr>
                      <w:rFonts w:ascii="Times New Roman" w:hAnsi="Times New Roman" w:eastAsia="Calibri" w:cs="Times New Roman"/>
                      <w:color w:val="000000"/>
                      <w:sz w:val="24"/>
                      <w:szCs w:val="24"/>
                      <w:lang w:eastAsia="en-US"/>
                    </w:rPr>
                  </w:r>
                </w:p>
              </w:tc>
            </w:tr>
          </w:tbl>
          <w:p>
            <w:pP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r>
          </w:p>
        </w:tc>
      </w:tr>
    </w:tbl>
    <w:p>
      <w:pPr>
        <w:jc w:val="both"/>
        <w:spacing w:after="160" w:line="254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химии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8-9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Программы разработаны на основ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е федерального государственного образовательного стандарта основного общего образования, Концепции духовно нравственного развития и воспитания личности гражданина России, планируемых результатов основного общего образования, Программы по химии 8-9 классы.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Предметная линия учебников Г. Е. Рудзитиса, Ф. Г. Фельдмана: пособие для учителей общеобразовательных. организаций / Н. Н.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Гара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. — М.: Просвещение УЧЕБНО-МЕТОДИЧЕСКИЙ КОМПЛЕКС (УМК) Автор, название учебника Класс Издательство Рудзитис Г.Е., Фельдман Ф.Г. Химия 8 Просвещение Рудзитис Г.Е., Фельдман Ф.Г. Химия 9 Просвещение УЧЕБНЫЙ ПЛАН (КОЛИЧЕСТВО ЧАСОВ)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8 класс – 2 часа в неделю, 68 часов в год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9 класс – 2 часа в неделю, 68 часов в год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ЦЕЛИ: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освоение важнейших знаний об основных понятиях и законах химии, химической символике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; 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  развитие познавательных интересов и интеллектуальных способностей в процессе прове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дения химического эксперимента, самостоятельного приобретения знаний в соответствии с возникающими жизненными потребностями; воспитание отношения к химии как к одному из фундаментальных компонентов естествознания и элементу общечеловеческой культуры; приме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ЗАДАЧИ: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привить познавательный интерес к новому для учеников предмету через систему разнообразных по форме уроков изучения но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вого материала, лабораторные работы, экскурсии, нестандартные уроки контроля знаний; создавать условия для формирования у учащихся предметной и учебно -  исследовательской компетентностей: обеспечить усвоение учащимися знаний основ химической науки: важней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ших факторов, понятий, химических законов и теорий, языка науки, доступных обобщений мировоззренческого характера в соответствии со стандартом химического образования; способствовать формированию у школьников предметных умений и навыков: умения работать с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химическим оборудованием, наблюдать и описывать химические явления, сравнивать их, ставить несложные химические опыты, вести наблюдения через систему лабораторных, практических работ и экскурсии;  продолжить развивать у обучающихся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общеучебные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умения и навыки: особое внимание уделить развитию умения пересказывать текст, аккуратно вести записи в тетради и делать рисунки.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Программы обеспечивают достижение выпускниками основной школы определённых личностных,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метапредметных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и предметных результатов.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ЛИЧНОСТНЫЕ РЕЗУЛЬТАТЫ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Родину, за российскую химическую науку.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многообразию современного мира.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Формирование ответственного отношения к учению, готовности и способности к саморазвитию и самообразованию на основе мотива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учётом устойчивых познавательных интересов.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Развитие готовности к решению творческих задач, умения находить адекватные способы поведения и взаимодействия с партнёрами во время учебной и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внеучебной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деятельности, способности оценивать проблемные ситуации и оперативно принимать ответственные решения в различных продуктивных видах деятельности (учебная поисково-исследовательская, клубная, проектная, кружковая).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МЕТАПРЕДМЕТНЫЕ РЕЗУЛЬТАТЫ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Овладение навыками самостоятельного приобретения новых знаний, организации учебной деятельности, поиска средств её осуществления.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Умение планировать пути достижения целей на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Умение понимать проблему, ставить вопросы, выдвигать гипотезу, давать определения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Умение соотносить свои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Формировани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инструментальной основы развития коммуникативных и познавательных универсальных учебных действий.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Умение создавать, применять и преобразовывать знаки и символы, модели и схемы для решения учебных и познавательных задач.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Умение извлекать информацию из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различных источников (включая средства массовой информации, 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Умение на практике пользоваться основными логическими приёмами, методами наблюдения, моделирования, объяснения, решения проблем, прогнозирования.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Умение организовать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Умение выполнять познавательные и практические задания, в том числе проектные.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Умение самостоятельно и аргументированно оценивать свои действия и действия одноклассников, содержательно об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определённой сложности.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Умение работать в группе —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партнёра, формулировать и аргументировать своё мнение, корректно отстаиват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ь свою позицию и координировать её с позицией партнёров, в том числе в ситуации столкновения интересов; продуктивно разрешать конфликты на основе учёта интересов и позиций всех его участников, поиска и оценки альтернативных способов разрешения конфликтов.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ПРЕДМЕТНЫЕ РЕЗУЛЬТАТЫ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Осознани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Овладение основами химической грамотности: способностью анализировать и объ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Формирование у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свойств. </w:t>
      </w: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Приобретение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Умение оказывать первую помощь при отравлениях, ожогах и других травмах, связанных с веществами и лабораторным оборудованием.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Овладение приёмами работы с информацией химического содержания, представленной в разной форме (в виде текста, формул, графиков, табличных данных, схем, фотографий).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</w:t>
      </w: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Созд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своей профессиональной деятельности.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Symbol" w:hAnsi="Symbol" w:eastAsia="Symbol" w:cs="Symbol"/>
          <w:sz w:val="24"/>
          <w:szCs w:val="24"/>
          <w:lang w:eastAsia="en-US"/>
        </w:rPr>
        <w:t xml:space="preserve">·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ФОРМЫ ТЕКУЩЕГО КОНТРОЛЯ И ПРОМЕЖУТОЧНОЙ АТТЕСТАЦИИ Для оценки учебных достижений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обучающихся используется: текущий контроль в виде проверочных работ и тестов; тематический контроль в виде контрольных работ; итоговый контроль в виде контрольной работы и теста. Формы контроля: фронтальный опрос, индивидуальная работа у доски, индивидуал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ьная работа по карточкам, дифференцированная самостоятельная работа, дифференцированная проверочная работа, химический диктант, тестовый контроль, в том числе с компьютерной поддержкой, устные зачеты, практические и лабораторные работы, контрольная работа.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  <w:t xml:space="preserve">ТЕМАТИЧЕСКОЕ ПЛАНИРОВАНИЕ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  <w:t xml:space="preserve"> 8 КЛАСС 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tbl>
      <w:tblPr>
        <w:tblW w:w="10448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51"/>
        <w:gridCol w:w="6946"/>
        <w:gridCol w:w="2551"/>
      </w:tblGrid>
      <w:tr>
        <w:tblPrEx/>
        <w:trPr>
          <w:trHeight w:val="144"/>
        </w:trPr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951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п/п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6946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Наименование разделов и тем программы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5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Количество часов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1044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Раздел 1.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Первоначальные химические понятия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1.1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694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Химия — важная область естествознания и практической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деятельности человека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5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5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36"/>
        </w:trPr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1.2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694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Вещества и химические реакции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5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15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789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Итого по разделу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5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20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1044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Раздел 2.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Важнейшие представители неорганических веществ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2.1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694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Воздух. Кислород. Понятие об оксидах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5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6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2.2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694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Водород.Понятие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о кислотах и солях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5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8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2.3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694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Вода. Растворы. Понятие об основаниях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5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5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2.4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694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Основные классы неорганических соединений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5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11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789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Итого по разделу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5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30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1044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Раздел 3.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Периодический закон и Периодическая система химических элементов Д. И. Менделеева. Строение атомов. Химическая связь.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Окислительно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-восстановительные реакции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327"/>
        </w:trPr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3.1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694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Периодический закон и Периодическая система химических элементов Д. И. Менделе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ева. Строение атома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5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7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9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3.2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694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Химическая связь.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Окислительно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-восстановительные реакции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5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8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789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Итого по разделу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5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15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789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Резервное время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5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3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7897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ОБЩЕЕ КОЛИЧЕСТВО ЧАСОВ ПО ПРОГРАММЕ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551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68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  <w:t xml:space="preserve">9 КЛАСС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</w:r>
    </w:p>
    <w:tbl>
      <w:tblPr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val="04A0" w:firstRow="1" w:lastRow="0" w:firstColumn="1" w:lastColumn="0" w:noHBand="0" w:noVBand="1"/>
      </w:tblPr>
      <w:tblGrid>
        <w:gridCol w:w="1046"/>
        <w:gridCol w:w="7290"/>
        <w:gridCol w:w="2078"/>
      </w:tblGrid>
      <w:tr>
        <w:tblPrEx/>
        <w:trPr>
          <w:trHeight w:val="144"/>
        </w:trPr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1046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№ п/п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7290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Наименование разделов и тем программы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07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Количество часов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Раздел 1.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Вещество и химические реакции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1.1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729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Повторение и углубление знаний основных разделов курса 8 класса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07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1.2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729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Основные закономерности химических реакций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07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1.3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729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Электролитическая диссоциация. Химические реакции в растворах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07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833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Итого по разделу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07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17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Раздел 2.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Неметаллы и их соединения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2.1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729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Общая характеристика химических элементов VIIА-группы. Галогены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07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2.2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729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Общая характеристика химических элементов VIА-группы. Сера и её соединения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07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2.3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729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Общая характеристика химических элементов VА-группы. Азот, фосфор и их соединения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07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7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2.4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729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Общая характеристика химических элементов IVА-группы. Углерод и кремний и их соединения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07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833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Итого по разделу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07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25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Раздел 3.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Металлы и их соединения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3.1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729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Общие свойства металлов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07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3.2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729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Важнейшие металлы и их соединения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07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16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833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Итого по разделу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07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20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0" w:type="auto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Раздел 4.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Химия и окружающая среда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104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4.1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7290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Вещества и материалы в жизни человека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07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833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Итого по разделу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07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833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Резервное время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07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44"/>
        </w:trPr>
        <w:tc>
          <w:tcPr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8336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ОБЩЕЕ КОЛИЧЕСТВО ЧАСОВ ПО ПРОГРАММЕ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left w:w="100" w:type="dxa"/>
              <w:top w:w="50" w:type="dxa"/>
              <w:right w:w="108" w:type="dxa"/>
              <w:bottom w:w="0" w:type="dxa"/>
            </w:tcMar>
            <w:tcW w:w="2078" w:type="dxa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68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истории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5-9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600"/>
        <w:jc w:val="both"/>
        <w:spacing w:after="0" w:line="264" w:lineRule="auto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Место предмета «История» в системе школьного образования опре</w:t>
      </w:r>
      <w:r>
        <w:rPr>
          <w:rFonts w:ascii="Times New Roman" w:hAnsi="Times New Roman" w:eastAsia="Calibri" w:cs="Times New Roman"/>
          <w:color w:val="000000"/>
          <w:lang w:eastAsia="en-US"/>
        </w:rPr>
        <w:t xml:space="preserve">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</w:t>
      </w:r>
      <w:r>
        <w:rPr>
          <w:rFonts w:ascii="Times New Roman" w:hAnsi="Times New Roman" w:eastAsia="Calibri" w:cs="Times New Roman"/>
          <w:color w:val="000000"/>
          <w:lang w:eastAsia="en-US"/>
        </w:rPr>
        <w:t xml:space="preserve">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  <w:r>
        <w:rPr>
          <w:rFonts w:ascii="Times New Roman" w:hAnsi="Times New Roman" w:eastAsia="Calibri" w:cs="Times New Roman"/>
          <w:lang w:eastAsia="en-US"/>
        </w:rPr>
      </w:r>
    </w:p>
    <w:p>
      <w:pPr>
        <w:ind w:left="120"/>
        <w:jc w:val="both"/>
        <w:spacing w:after="0" w:line="264" w:lineRule="auto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lang w:eastAsia="en-US"/>
        </w:rPr>
        <w:t xml:space="preserve">ЦЕЛИ ИЗУЧЕНИЯ УЧЕБНОГО ПРЕДМЕТА «ИСТОРИЯ»</w:t>
      </w:r>
      <w:r>
        <w:rPr>
          <w:rFonts w:ascii="Times New Roman" w:hAnsi="Times New Roman" w:eastAsia="Calibri" w:cs="Times New Roman"/>
          <w:lang w:eastAsia="en-US"/>
        </w:rPr>
      </w:r>
    </w:p>
    <w:p>
      <w:pPr>
        <w:ind w:firstLine="600"/>
        <w:jc w:val="both"/>
        <w:spacing w:after="0" w:line="264" w:lineRule="auto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</w:t>
      </w:r>
      <w:r>
        <w:rPr>
          <w:rFonts w:ascii="Times New Roman" w:hAnsi="Times New Roman" w:eastAsia="Calibri" w:cs="Times New Roman"/>
          <w:color w:val="000000"/>
          <w:lang w:eastAsia="en-US"/>
        </w:rPr>
        <w:t xml:space="preserve">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</w:t>
      </w:r>
      <w:r>
        <w:rPr>
          <w:rFonts w:ascii="Times New Roman" w:hAnsi="Times New Roman" w:eastAsia="Calibri" w:cs="Times New Roman"/>
          <w:color w:val="000000"/>
          <w:lang w:eastAsia="en-US"/>
        </w:rPr>
        <w:t xml:space="preserve">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  <w:r>
        <w:rPr>
          <w:rFonts w:ascii="Times New Roman" w:hAnsi="Times New Roman" w:eastAsia="Calibri" w:cs="Times New Roman"/>
          <w:lang w:eastAsia="en-US"/>
        </w:rPr>
      </w:r>
    </w:p>
    <w:p>
      <w:pPr>
        <w:ind w:firstLine="600"/>
        <w:jc w:val="both"/>
        <w:spacing w:after="0" w:line="264" w:lineRule="auto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  <w:r>
        <w:rPr>
          <w:rFonts w:ascii="Times New Roman" w:hAnsi="Times New Roman" w:eastAsia="Calibri" w:cs="Times New Roman"/>
          <w:lang w:eastAsia="en-US"/>
        </w:rPr>
      </w:r>
    </w:p>
    <w:p>
      <w:pPr>
        <w:ind w:firstLine="600"/>
        <w:jc w:val="both"/>
        <w:spacing w:after="0" w:line="264" w:lineRule="auto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В основной школе ключевыми задачами являются:</w:t>
      </w:r>
      <w:r>
        <w:rPr>
          <w:rFonts w:ascii="Times New Roman" w:hAnsi="Times New Roman" w:eastAsia="Calibri" w:cs="Times New Roman"/>
          <w:lang w:eastAsia="en-US"/>
        </w:rPr>
      </w:r>
    </w:p>
    <w:p>
      <w:pPr>
        <w:numPr>
          <w:ilvl w:val="0"/>
          <w:numId w:val="8"/>
        </w:numPr>
        <w:ind w:left="284"/>
        <w:jc w:val="both"/>
        <w:spacing w:after="0" w:line="264" w:lineRule="auto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формирование у молодого поколения ориентиров для гражданской, </w:t>
      </w:r>
      <w:r>
        <w:rPr>
          <w:rFonts w:ascii="Times New Roman" w:hAnsi="Times New Roman" w:eastAsia="Calibri" w:cs="Times New Roman"/>
          <w:color w:val="000000"/>
          <w:lang w:eastAsia="en-US"/>
        </w:rPr>
        <w:t xml:space="preserve">этнонациональной</w:t>
      </w:r>
      <w:r>
        <w:rPr>
          <w:rFonts w:ascii="Times New Roman" w:hAnsi="Times New Roman" w:eastAsia="Calibri" w:cs="Times New Roman"/>
          <w:color w:val="000000"/>
          <w:lang w:eastAsia="en-US"/>
        </w:rPr>
        <w:t xml:space="preserve">, социальной, культурной </w:t>
      </w:r>
      <w:r>
        <w:rPr>
          <w:rFonts w:ascii="Times New Roman" w:hAnsi="Times New Roman" w:eastAsia="Calibri" w:cs="Times New Roman"/>
          <w:color w:val="000000"/>
          <w:lang w:eastAsia="en-US"/>
        </w:rPr>
        <w:t xml:space="preserve">самоовладение</w:t>
      </w:r>
      <w:r>
        <w:rPr>
          <w:rFonts w:ascii="Times New Roman" w:hAnsi="Times New Roman" w:eastAsia="Calibri" w:cs="Times New Roman"/>
          <w:color w:val="000000"/>
          <w:lang w:eastAsia="en-US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  <w:r>
        <w:rPr>
          <w:rFonts w:ascii="Times New Roman" w:hAnsi="Times New Roman" w:eastAsia="Calibri" w:cs="Times New Roman"/>
          <w:lang w:eastAsia="en-US"/>
        </w:rPr>
      </w:r>
    </w:p>
    <w:p>
      <w:pPr>
        <w:numPr>
          <w:ilvl w:val="0"/>
          <w:numId w:val="8"/>
        </w:numPr>
        <w:ind w:left="284"/>
        <w:jc w:val="both"/>
        <w:spacing w:after="0" w:line="264" w:lineRule="auto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  <w:r>
        <w:rPr>
          <w:rFonts w:ascii="Times New Roman" w:hAnsi="Times New Roman" w:eastAsia="Calibri" w:cs="Times New Roman"/>
          <w:lang w:eastAsia="en-US"/>
        </w:rPr>
      </w:r>
    </w:p>
    <w:p>
      <w:pPr>
        <w:numPr>
          <w:ilvl w:val="0"/>
          <w:numId w:val="8"/>
        </w:numPr>
        <w:ind w:left="284"/>
        <w:jc w:val="both"/>
        <w:spacing w:after="0" w:line="264" w:lineRule="auto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  <w:r>
        <w:rPr>
          <w:rFonts w:ascii="Times New Roman" w:hAnsi="Times New Roman" w:eastAsia="Calibri" w:cs="Times New Roman"/>
          <w:lang w:eastAsia="en-US"/>
        </w:rPr>
      </w:r>
    </w:p>
    <w:p>
      <w:pPr>
        <w:numPr>
          <w:ilvl w:val="0"/>
          <w:numId w:val="8"/>
        </w:numPr>
        <w:ind w:left="284"/>
        <w:jc w:val="both"/>
        <w:spacing w:after="0" w:line="264" w:lineRule="auto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r>
        <w:rPr>
          <w:rFonts w:ascii="Times New Roman" w:hAnsi="Times New Roman" w:eastAsia="Calibri" w:cs="Times New Roman"/>
          <w:color w:val="000000"/>
          <w:lang w:eastAsia="en-US"/>
        </w:rPr>
        <w:t xml:space="preserve">полиэтничном</w:t>
      </w:r>
      <w:r>
        <w:rPr>
          <w:rFonts w:ascii="Times New Roman" w:hAnsi="Times New Roman" w:eastAsia="Calibri" w:cs="Times New Roman"/>
          <w:color w:val="000000"/>
          <w:lang w:eastAsia="en-US"/>
        </w:rPr>
        <w:t xml:space="preserve"> и многоконфе</w:t>
      </w:r>
      <w:r>
        <w:rPr>
          <w:rFonts w:ascii="Times New Roman" w:hAnsi="Times New Roman" w:eastAsia="Calibri" w:cs="Times New Roman"/>
          <w:color w:val="000000"/>
          <w:lang w:eastAsia="en-US"/>
        </w:rPr>
        <w:t xml:space="preserve">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  <w:r>
        <w:rPr>
          <w:rFonts w:ascii="Times New Roman" w:hAnsi="Times New Roman" w:eastAsia="Calibri" w:cs="Times New Roman"/>
          <w:lang w:eastAsia="en-US"/>
        </w:rPr>
      </w:r>
    </w:p>
    <w:p>
      <w:pPr>
        <w:ind w:left="120"/>
        <w:jc w:val="both"/>
        <w:spacing w:after="0" w:line="264" w:lineRule="auto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lang w:eastAsia="en-US"/>
        </w:rPr>
        <w:t xml:space="preserve">            МЕСТО УЧЕБНОГО ПРЕДМЕТА «ИСТОРИЯ» В УЧЕБНОМ ПЛАНЕ</w:t>
      </w:r>
      <w:r>
        <w:rPr>
          <w:rFonts w:ascii="Times New Roman" w:hAnsi="Times New Roman" w:eastAsia="Calibri" w:cs="Times New Roman"/>
          <w:lang w:eastAsia="en-US"/>
        </w:rPr>
      </w:r>
    </w:p>
    <w:p>
      <w:pPr>
        <w:ind w:left="120"/>
        <w:jc w:val="both"/>
        <w:spacing w:after="0" w:line="264" w:lineRule="auto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color w:val="000000"/>
          <w:lang w:eastAsia="en-US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  <w:r>
        <w:rPr>
          <w:rFonts w:ascii="Times New Roman" w:hAnsi="Times New Roman" w:eastAsia="Calibri" w:cs="Times New Roman"/>
          <w:lang w:eastAsia="en-US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обществознанию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5-9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8"/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Рабочая программа по обществознанию (6-9 классы) составлена на основе следующих н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ормативных документов: Федерального государственного образовательного стандарта основного общего образования, на основе Примерной программы по обществознанию для 6-9 классов, авторской программы по обществознанию к предметной линии учебников под редакцией 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Л.Н.Боголюбова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 и обеспечивает конкретизацию содержания, объема, порядка изучения данной учебной дисципли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ны в рамках освоения основной образовательной программы (основного общего образования) с учетом целей, задач и особенностей учебно- воспитательного процесса в образовательном учреждении. При составлении рабочей программы использовались материалы программ: 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Л.Н.Боголюбов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. Обществознание. Программы общеобразовательных учреждений. 6-9 классов. М.: Просвещение, 2022г.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  <w:t xml:space="preserve">Место предмета в федеральном базисном учебном плане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Федеральный базисный учебный план для образовательных учреждений РФ отводит 136 часов для обязательного изучения учебного предмета «Обществознание» на этапе основного общего образования.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Согласно календарному учебному графику школы на 2023-2024 уч. год в 6-9 классах учебный план рассчитан на 34 учебные недели.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Следовательно: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- рабочая программа 6 класса рассчитана на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val="en-US" w:eastAsia="zh-CN"/>
        </w:rPr>
        <w:t xml:space="preserve"> </w:t>
      </w:r>
      <w:r>
        <w:rPr>
          <w:rFonts w:ascii="Times New Roman" w:hAnsi="Times New Roman" w:eastAsia="sans-serif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  <w:t xml:space="preserve">34 часа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val="en-US" w:eastAsia="zh-CN"/>
        </w:rPr>
        <w:t xml:space="preserve"> 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в год, из расчёта 1 учебный час в неделю;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- рабочая программа 7 класса рассчитана на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val="en-US" w:eastAsia="zh-CN"/>
        </w:rPr>
        <w:t xml:space="preserve"> </w:t>
      </w:r>
      <w:r>
        <w:rPr>
          <w:rFonts w:ascii="Times New Roman" w:hAnsi="Times New Roman" w:eastAsia="sans-serif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  <w:t xml:space="preserve">34 часа</w:t>
      </w:r>
      <w:r>
        <w:rPr>
          <w:rFonts w:ascii="Times New Roman" w:hAnsi="Times New Roman" w:eastAsia="sans-serif" w:cs="Times New Roman"/>
          <w:b/>
          <w:bCs/>
          <w:color w:val="000000"/>
          <w:sz w:val="24"/>
          <w:szCs w:val="24"/>
          <w:shd w:val="clear" w:color="auto" w:fill="ffffff"/>
          <w:lang w:val="en-US" w:eastAsia="zh-CN"/>
        </w:rPr>
        <w:t xml:space="preserve"> 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в год, из расчёта 1 учебный час в неделю;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- рабочая программа 8 класса рассчитана на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val="en-US" w:eastAsia="zh-CN"/>
        </w:rPr>
        <w:t xml:space="preserve"> </w:t>
      </w:r>
      <w:r>
        <w:rPr>
          <w:rFonts w:ascii="Times New Roman" w:hAnsi="Times New Roman" w:eastAsia="sans-serif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  <w:t xml:space="preserve">34 часа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val="en-US" w:eastAsia="zh-CN"/>
        </w:rPr>
        <w:t xml:space="preserve"> 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в год, из расчёта 1 учебный час в неделю;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- рабочая программа 9 класса рассчитана на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val="en-US" w:eastAsia="zh-CN"/>
        </w:rPr>
        <w:t xml:space="preserve"> </w:t>
      </w:r>
      <w:r>
        <w:rPr>
          <w:rFonts w:ascii="Times New Roman" w:hAnsi="Times New Roman" w:eastAsia="sans-serif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  <w:t xml:space="preserve">34 часа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val="en-US" w:eastAsia="zh-CN"/>
        </w:rPr>
        <w:t xml:space="preserve"> 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в год, из расчёта 1 час.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Изучение о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бществознания (включая экономику и право) на базовом уровне основного общего образования направлено на достижение следующих целей: Цели обществоведческого образования в основной школе состоят в том, чтобы средствами учебного предмета активно содействовать: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  <w:t xml:space="preserve">1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.Воспитанию общероссийской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  <w:t xml:space="preserve">2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.Развитию личности на исключительно важном этапе ее социализации — в подростковом возрасте, повышению уровня ее духовно-нравственной, политической и правовой культуры, становлению социального поведения, основанного на уваже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нии закона и правопорядка; углублению интереса к изучению социальных и гуманитарных дисциплин; формированию способности к личному самоопределению, самореализации, самоконтроля; повышению мотивации к высокопроизводительной, наукоемкой трудовой деятельности;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  <w:t xml:space="preserve">3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.Формированию у учащихся целостной картины общества, адекватной современному уровню знаний о нем и доступной по содержанию для школьников младшего и среднего подросткового возраста; освоению уча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щимися тех знаний об основных сферах человеческой деятельности и о социальных институтах, о формах регулирования общественных отношений, которые необходимы для взаимодействия с социальной средой и выполнения типичных социальных ролей человека и гражданина;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  <w:t xml:space="preserve">4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.Овладению учащимися умениями получать из разнообразных источников и кр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итически осмысливать социальную информацию, систематизировать, анализировать полученные данные; освоению ими способов познавательной, коммуникативной, практической деятельности, необходимых для участия в жизни гражданского общества и правового государства;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  <w:t xml:space="preserve">5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.Формированию у учащихся опыта применения полученных знаний и умений для определения собств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енной позиции в общественной жизни; для решения типичных задач в области социальных отношений; для осуществления гражданской и общественной деятельности, развития межличностных отношений, включая отношения между людьми различных национальностей и вероиспов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еданий, а также в семейно-бытовой сфере; для соотнесения собственного поведения и поступков других людей с нравственными ценностями и нормами поведения, установленными законом; для содействия правовыми способами и средствами защите правопорядка в обществе.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Программа предусматривает выделение двух самостоятельных, связанных между собой этапов. Первый этап (6 класс) носит преимущественно пропедевтический характер, связанный с проблемами социализации младших подростков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. На этом этапе необходимо обеспечить преемственность по отношению курсу «Окружающий мир», изучаемому в начальной школе. Второй этап (7-9 классы) ориентирован на более сложный круг вопросов и нее только сопровождает процесс социализации, но и способствует 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пред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 профильной подготовке учащихся, а также наиболее разносторонней подготовке к экзаменам. На втором этапе последовательность изучения учебного материала определяется с учетом 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воз-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растных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 рубежей, изменения социального статуса (расширение дееспособности), социального опыта, познавательных возможностей учащихся. На каждом из этапов реализуются меж предметные связи с курсом истории и другими учебными дисциплинами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Рабочая программа ориентирована на использование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val="en-US" w:eastAsia="zh-CN"/>
        </w:rPr>
        <w:t xml:space="preserve"> </w:t>
      </w:r>
      <w:r>
        <w:rPr>
          <w:rFonts w:ascii="Times New Roman" w:hAnsi="Times New Roman" w:eastAsia="sans-serif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  <w:t xml:space="preserve">учебно- методического комплекта: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1. Обществознание. 6 класс: учебник для общеобразовательных организаций 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Л.Н.Боголюбов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, 2-е изд., 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М.,«Просвещение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», 2023 г.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2. Обществознание. 7 класс: учебник для общеобразовательных организаций 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Л.Н.Боголюбов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, 2-е изд., М.: Просвещение, 2022г.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3. Обществознание. 8 класс: учебник для общеобразовательных организаций 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Л.Н.Боголюбов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, 7-е изд. М.: Просвещение, 2022г.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4. Обществознание. 9 класс: учебник для общеобразовательных организаций, 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Л.Н.Боголюбов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, 6-е изд., М.: Просвещение, 2022г.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УМК способствует всестороннему развитию личности в период ранней юности. Большое внимание уделяется развитию духовно-нравственной, правовой культуре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, социальному поведению, основанного на уважении закона и правопорядка. Воспитывает в учащихся гражданскую ответственность, толерантность. Вызывает интерес изучению социальных и гуманитарных дисциплин. Углубляет знания учащихся о гражданине, праве, морали.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  <w:t xml:space="preserve">Требования к уровню подготовки учащихся 6-9 классов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В результате изучения обществознания ученик должен: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  <w:t xml:space="preserve">Знать/понимать: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1.Тенденции развития общества в целом как сложной динамической системы, а также важнейших социальных институтов.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2.Необходимость регулирования общественных отношений.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3. Особенности социально- гуманитарного познания.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  <w:t xml:space="preserve">Уметь: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1.Характеризовать основные социальные объекты, выделяя их существенные признаки, закономерности развития.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2.Анализировать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3. 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Объяснять причинно- следственные и функциональные связи изученных социальных объектов, 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4.Раскрывать на примерах изученные теоретические положения и понятия социально- экономических и гуманитарных наук.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5. Осуществлять поиск социальной информации, представленной в различных знаковых системах (текст, схема, таблица, диаграмма, аудиовизуальный</w:t>
      </w: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 ряд); извлекать из оригинальных текстов (правовых, научно- 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6.Оценивать действия субъектов социальной жизни, включая личности, группы, организации сточки зрения социальных норм, экономической рациональности.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7.Формулировать на основе приобретенных обществоведческих знаний собственные суждения и аргументы по определенным проблемам. 8. Подготовить устное выступление, творческую работу по социальной проблематике.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9. Применять социально- экономические и гуманитарные знания в процессе решения познавательных задач по актуальным социальным проблемам.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  <w:t xml:space="preserve">Использовать приобретенные знания и умения в практической деятельности и повседневной жизни для: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1.Успешного выполнения типичных социальных ролей; сознательного взаимодействия с различными социальными институтами.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2. Совершенствования собственной познавательной деятельности.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3. Критического восприятия информации, получаемой в межличностном общении и в массовой коммуникации; осуществления самостоятельного поиска, анализа и использования собранной социальной информации.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4. Решения практических жизненных проблем, возникающих в социальной деятельности.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5. Предвидения возможных последствий определенных социальных действий.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pPr>
      <w:r>
        <w:rPr>
          <w:rFonts w:ascii="Times New Roman" w:hAnsi="Times New Roman" w:eastAsia="sans-serif" w:cs="Times New Roman"/>
          <w:color w:val="000000"/>
          <w:sz w:val="24"/>
          <w:szCs w:val="24"/>
          <w:shd w:val="clear" w:color="auto" w:fill="ffffff"/>
          <w:lang w:eastAsia="zh-CN"/>
        </w:rPr>
        <w:t xml:space="preserve">6. Оценки происходящих событий и поведения людей сточки зрения морали и права.</w:t>
      </w:r>
      <w:r>
        <w:rPr>
          <w:rFonts w:ascii="Times New Roman" w:hAnsi="Times New Roman" w:eastAsia="sans-serif" w:cs="Times New Roman"/>
          <w:color w:val="000000"/>
          <w:sz w:val="24"/>
          <w:szCs w:val="24"/>
          <w:lang w:eastAsia="zh-CN"/>
        </w:rPr>
      </w:r>
    </w:p>
    <w:p>
      <w:pPr>
        <w:jc w:val="both"/>
        <w:spacing w:after="0" w:line="240" w:lineRule="auto"/>
        <w:rPr>
          <w:rFonts w:ascii="Times New Roman" w:hAnsi="Times New Roman" w:eastAsia="sans-serif" w:cs="Times New Roman"/>
          <w:b/>
          <w:bCs/>
          <w:caps/>
          <w:sz w:val="24"/>
          <w:szCs w:val="24"/>
          <w:lang w:val="en-US" w:eastAsia="zh-CN"/>
        </w:rPr>
      </w:pPr>
      <w:r>
        <w:rPr>
          <w:rFonts w:ascii="Times New Roman" w:hAnsi="Times New Roman" w:eastAsia="sans-serif" w:cs="Times New Roman"/>
          <w:b/>
          <w:bCs/>
          <w:caps/>
          <w:sz w:val="24"/>
          <w:szCs w:val="24"/>
          <w:lang w:eastAsia="zh-CN" w:bidi="ar"/>
        </w:rPr>
        <w:br/>
      </w:r>
      <w:r>
        <w:rPr>
          <w:rFonts w:ascii="Times New Roman" w:hAnsi="Times New Roman" w:eastAsia="sans-serif" w:cs="Times New Roman"/>
          <w:b/>
          <w:bCs/>
          <w:caps/>
          <w:sz w:val="24"/>
          <w:szCs w:val="24"/>
          <w:lang w:val="en-US" w:eastAsia="zh-CN" w:bidi="ar"/>
        </w:rPr>
        <w:t xml:space="preserve">ТЕМАТИЧЕСКОЕ ПЛАНИРОВАНИЕ</w:t>
      </w:r>
      <w:r>
        <w:rPr>
          <w:rFonts w:ascii="Times New Roman" w:hAnsi="Times New Roman" w:eastAsia="sans-serif" w:cs="Times New Roman"/>
          <w:b/>
          <w:bCs/>
          <w:caps/>
          <w:sz w:val="24"/>
          <w:szCs w:val="24"/>
          <w:lang w:val="en-US" w:eastAsia="zh-CN"/>
        </w:rPr>
      </w:r>
    </w:p>
    <w:p>
      <w:pPr>
        <w:spacing w:after="0" w:line="240" w:lineRule="auto"/>
        <w:rPr>
          <w:rFonts w:ascii="Times New Roman" w:hAnsi="Times New Roman" w:eastAsia="sans-serif" w:cs="Times New Roman"/>
          <w:b/>
          <w:bCs/>
          <w:caps/>
          <w:sz w:val="24"/>
          <w:szCs w:val="24"/>
          <w:lang w:val="en-US" w:eastAsia="zh-CN" w:bidi="ar"/>
        </w:rPr>
      </w:pPr>
      <w:r>
        <w:rPr>
          <w:rFonts w:ascii="Times New Roman" w:hAnsi="Times New Roman" w:eastAsia="sans-serif" w:cs="Times New Roman"/>
          <w:b/>
          <w:bCs/>
          <w:caps/>
          <w:sz w:val="24"/>
          <w:szCs w:val="24"/>
          <w:lang w:val="en-US" w:eastAsia="zh-CN" w:bidi="ar"/>
        </w:rPr>
        <w:t xml:space="preserve">6 КЛАСС</w:t>
      </w:r>
      <w:r>
        <w:rPr>
          <w:rFonts w:ascii="Times New Roman" w:hAnsi="Times New Roman" w:eastAsia="sans-serif" w:cs="Times New Roman"/>
          <w:b/>
          <w:bCs/>
          <w:caps/>
          <w:sz w:val="24"/>
          <w:szCs w:val="24"/>
          <w:lang w:val="en-US" w:eastAsia="zh-CN" w:bidi="ar"/>
        </w:rPr>
      </w:r>
    </w:p>
    <w:p>
      <w:pPr>
        <w:spacing w:after="0" w:line="240" w:lineRule="auto"/>
        <w:rPr>
          <w:rFonts w:ascii="Times New Roman" w:hAnsi="Times New Roman" w:eastAsia="sans-serif" w:cs="Times New Roman"/>
          <w:b/>
          <w:bCs/>
          <w:caps/>
          <w:sz w:val="24"/>
          <w:szCs w:val="24"/>
          <w:lang w:val="en-US" w:eastAsia="zh-CN" w:bidi="ar"/>
        </w:rPr>
      </w:pPr>
      <w:r>
        <w:rPr>
          <w:rFonts w:ascii="Times New Roman" w:hAnsi="Times New Roman" w:eastAsia="sans-serif" w:cs="Times New Roman"/>
          <w:b/>
          <w:bCs/>
          <w:caps/>
          <w:sz w:val="24"/>
          <w:szCs w:val="24"/>
          <w:lang w:val="en-US" w:eastAsia="zh-CN" w:bidi="ar"/>
        </w:rPr>
      </w:r>
      <w:r>
        <w:rPr>
          <w:rFonts w:ascii="Times New Roman" w:hAnsi="Times New Roman" w:eastAsia="sans-serif" w:cs="Times New Roman"/>
          <w:b/>
          <w:bCs/>
          <w:caps/>
          <w:sz w:val="24"/>
          <w:szCs w:val="24"/>
          <w:lang w:val="en-US" w:eastAsia="zh-CN" w:bidi="ar"/>
        </w:rPr>
      </w:r>
    </w:p>
    <w:tbl>
      <w:tblPr>
        <w:tblStyle w:val="672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080"/>
        <w:gridCol w:w="1418"/>
      </w:tblGrid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ans-serif"/>
                <w:caps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№ п/п</w:t>
            </w:r>
            <w:r>
              <w:rPr>
                <w:rFonts w:eastAsia="sans-serif"/>
                <w:caps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rPr>
                <w:rFonts w:eastAsia="sans-serif"/>
                <w:caps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Наименование разделов и тем программы</w:t>
            </w:r>
            <w:r>
              <w:rPr>
                <w:rFonts w:eastAsia="sans-serif"/>
                <w:caps/>
                <w:sz w:val="24"/>
                <w:szCs w:val="24"/>
                <w:lang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eastAsia="sans-serif"/>
                <w:caps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Количество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часов</w:t>
            </w:r>
            <w:r>
              <w:rPr>
                <w:rFonts w:eastAsia="sans-serif"/>
                <w:caps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1.1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Социальное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становление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человека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6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1.2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eastAsia="zh-CN" w:bidi="ar"/>
              </w:rPr>
              <w:t xml:space="preserve">Деятельность человека. Учебная деятельность школьника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4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1.3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eastAsia="zh-CN" w:bidi="ar"/>
              </w:rPr>
              <w:t xml:space="preserve">Общение и его роль в жизни человека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1.4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Человек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в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малой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группе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8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2.1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Общество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—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совместная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жизнь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людей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2.2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Положение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человека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в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обществе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1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2.3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eastAsia="zh-CN" w:bidi="ar"/>
              </w:rPr>
              <w:t xml:space="preserve">Роль экономики в жизни общества.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Основные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участники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экономики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1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2.4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Политическая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жизнь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2.5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Культурная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жизнь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1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2.6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Развитие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общества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3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.2) #0969da #0969da #fff8c5 #cf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Защита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проектов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,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итоговое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повторение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4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sans-serif" w:cs="Times New Roman"/>
          <w:caps/>
          <w:sz w:val="24"/>
          <w:szCs w:val="24"/>
          <w:lang w:val="en-US" w:eastAsia="zh-CN" w:bidi="ar"/>
        </w:rPr>
      </w:pPr>
      <w:r>
        <w:rPr>
          <w:rFonts w:ascii="Times New Roman" w:hAnsi="Times New Roman" w:eastAsia="sans-serif" w:cs="Times New Roman"/>
          <w:caps/>
          <w:sz w:val="24"/>
          <w:szCs w:val="24"/>
          <w:lang w:val="en-US" w:eastAsia="zh-CN" w:bidi="ar"/>
        </w:rPr>
      </w:r>
      <w:r>
        <w:rPr>
          <w:rFonts w:ascii="Times New Roman" w:hAnsi="Times New Roman" w:eastAsia="sans-serif" w:cs="Times New Roman"/>
          <w:caps/>
          <w:sz w:val="24"/>
          <w:szCs w:val="24"/>
          <w:lang w:val="en-US" w:eastAsia="zh-CN" w:bidi="ar"/>
        </w:rPr>
      </w:r>
    </w:p>
    <w:p>
      <w:pPr>
        <w:spacing w:after="0" w:line="240" w:lineRule="auto"/>
        <w:rPr>
          <w:rFonts w:ascii="Times New Roman" w:hAnsi="Times New Roman" w:eastAsia="sans-serif" w:cs="Times New Roman"/>
          <w:caps/>
          <w:sz w:val="24"/>
          <w:szCs w:val="24"/>
          <w:lang w:val="en-US" w:eastAsia="zh-CN" w:bidi="ar"/>
        </w:rPr>
      </w:pPr>
      <w:r>
        <w:rPr>
          <w:rFonts w:ascii="Times New Roman" w:hAnsi="Times New Roman" w:eastAsia="sans-serif" w:cs="Times New Roman"/>
          <w:caps/>
          <w:sz w:val="24"/>
          <w:szCs w:val="24"/>
          <w:lang w:val="en-US" w:eastAsia="zh-CN" w:bidi="ar"/>
        </w:rPr>
        <w:t xml:space="preserve">7 КЛАСС</w:t>
      </w:r>
      <w:r>
        <w:rPr>
          <w:rFonts w:ascii="Times New Roman" w:hAnsi="Times New Roman" w:eastAsia="sans-serif" w:cs="Times New Roman"/>
          <w:caps/>
          <w:sz w:val="24"/>
          <w:szCs w:val="24"/>
          <w:lang w:val="en-US" w:eastAsia="zh-CN" w:bidi="ar"/>
        </w:rPr>
      </w:r>
    </w:p>
    <w:tbl>
      <w:tblPr>
        <w:tblStyle w:val="672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080"/>
        <w:gridCol w:w="1418"/>
      </w:tblGrid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ans-serif"/>
                <w:caps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№ п/п</w:t>
            </w:r>
            <w:r>
              <w:rPr>
                <w:rFonts w:eastAsia="sans-serif"/>
                <w:caps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rPr>
                <w:rFonts w:eastAsia="sans-serif"/>
                <w:caps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Наименование разделов и тем программы</w:t>
            </w:r>
            <w:r>
              <w:rPr>
                <w:rFonts w:eastAsia="sans-serif"/>
                <w:caps/>
                <w:sz w:val="24"/>
                <w:szCs w:val="24"/>
                <w:lang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eastAsia="sans-serif"/>
                <w:caps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Количество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часов</w:t>
            </w:r>
            <w:r>
              <w:rPr>
                <w:rFonts w:eastAsia="sans-serif"/>
                <w:caps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1.1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Социальные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ценности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2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1.2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Социальные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нормы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2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1.3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eastAsia="zh-CN" w:bidi="ar"/>
              </w:rPr>
              <w:t xml:space="preserve">Мораль и моральный выбор. Право и мораль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8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2.1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Правоотношения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3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2.2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eastAsia="zh-CN" w:bidi="ar"/>
              </w:rPr>
              <w:t xml:space="preserve">Правонарушения и их опасность для личности и общества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2.3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eastAsia="zh-CN" w:bidi="ar"/>
              </w:rPr>
              <w:t xml:space="preserve">Защита прав и свобод человека и гражданина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3.1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Как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устроено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российское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право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1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3.2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Основы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гражданского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права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3.3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Основы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семейного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права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3.4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Основы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трудового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права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3.5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.2) #0969da #0969da #fff8c5 #cf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Виды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юридической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ответственности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3.6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.2) #0969da #0969da #fff8c5 #cf"/>
                <w:sz w:val="24"/>
                <w:szCs w:val="24"/>
                <w:lang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eastAsia="zh-CN" w:bidi="ar"/>
              </w:rPr>
              <w:t xml:space="preserve">Правоохранительные органы в Российской Федерации</w:t>
            </w:r>
            <w:r>
              <w:rPr>
                <w:rFonts w:eastAsia=".2) #0969da #0969da #fff8c5 #cf"/>
                <w:sz w:val="24"/>
                <w:szCs w:val="24"/>
                <w:lang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3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.2) #0969da #0969da #fff8c5 #cf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Защита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проектов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,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итоговое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повторение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3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sans-serif" w:cs="Times New Roman"/>
          <w:caps/>
          <w:sz w:val="24"/>
          <w:szCs w:val="24"/>
          <w:lang w:val="en-US" w:eastAsia="zh-CN" w:bidi="ar"/>
        </w:rPr>
      </w:pPr>
      <w:r>
        <w:rPr>
          <w:rFonts w:ascii="Times New Roman" w:hAnsi="Times New Roman" w:eastAsia="sans-serif" w:cs="Times New Roman"/>
          <w:caps/>
          <w:sz w:val="24"/>
          <w:szCs w:val="24"/>
          <w:lang w:val="en-US" w:eastAsia="zh-CN" w:bidi="ar"/>
        </w:rPr>
      </w:r>
      <w:r>
        <w:rPr>
          <w:rFonts w:ascii="Times New Roman" w:hAnsi="Times New Roman" w:eastAsia="sans-serif" w:cs="Times New Roman"/>
          <w:caps/>
          <w:sz w:val="24"/>
          <w:szCs w:val="24"/>
          <w:lang w:val="en-US" w:eastAsia="zh-CN" w:bidi="ar"/>
        </w:rPr>
      </w:r>
    </w:p>
    <w:p>
      <w:pPr>
        <w:spacing w:after="0" w:line="240" w:lineRule="auto"/>
        <w:rPr>
          <w:rFonts w:ascii="Times New Roman" w:hAnsi="Times New Roman" w:eastAsia="sans-serif" w:cs="Times New Roman"/>
          <w:caps/>
          <w:sz w:val="24"/>
          <w:szCs w:val="24"/>
          <w:lang w:val="en-US" w:eastAsia="zh-CN" w:bidi="ar"/>
        </w:rPr>
      </w:pPr>
      <w:r>
        <w:rPr>
          <w:rFonts w:ascii="Times New Roman" w:hAnsi="Times New Roman" w:eastAsia="sans-serif" w:cs="Times New Roman"/>
          <w:caps/>
          <w:sz w:val="24"/>
          <w:szCs w:val="24"/>
          <w:lang w:val="en-US" w:eastAsia="zh-CN" w:bidi="ar"/>
        </w:rPr>
        <w:t xml:space="preserve">8 КЛАСС</w:t>
      </w:r>
      <w:r>
        <w:rPr>
          <w:rFonts w:ascii="Times New Roman" w:hAnsi="Times New Roman" w:eastAsia="sans-serif" w:cs="Times New Roman"/>
          <w:caps/>
          <w:sz w:val="24"/>
          <w:szCs w:val="24"/>
          <w:lang w:val="en-US" w:eastAsia="zh-CN" w:bidi="ar"/>
        </w:rPr>
      </w:r>
    </w:p>
    <w:tbl>
      <w:tblPr>
        <w:tblStyle w:val="672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080"/>
        <w:gridCol w:w="1418"/>
      </w:tblGrid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ans-serif"/>
                <w:caps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№ п/п</w:t>
            </w:r>
            <w:r>
              <w:rPr>
                <w:rFonts w:eastAsia="sans-serif"/>
                <w:caps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rPr>
                <w:rFonts w:eastAsia="sans-serif"/>
                <w:caps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Наименование разделов и тем программы</w:t>
            </w:r>
            <w:r>
              <w:rPr>
                <w:rFonts w:eastAsia="sans-serif"/>
                <w:caps/>
                <w:sz w:val="24"/>
                <w:szCs w:val="24"/>
                <w:lang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eastAsia="sans-serif"/>
                <w:caps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Количество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часов</w:t>
            </w:r>
            <w:r>
              <w:rPr>
                <w:rFonts w:eastAsia="sans-serif"/>
                <w:caps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1.1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Экономика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—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основа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жизнедеятельности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человека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5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1.2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Рыночные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отношения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в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экономике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5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1.3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Финансовые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отношения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в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экономике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5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1.4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Домашнее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хозяйство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1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1.5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eastAsia="zh-CN" w:bidi="ar"/>
              </w:rPr>
              <w:t xml:space="preserve">Экономические цели и функции государства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4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2.1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eastAsia="zh-CN" w:bidi="ar"/>
              </w:rPr>
              <w:t xml:space="preserve">Культура, её многообразие и формы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1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2.2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eastAsia="zh-CN" w:bidi="ar"/>
              </w:rPr>
              <w:t xml:space="preserve">Наука и образование в Российской Федерации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4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2.3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eastAsia="zh-CN" w:bidi="ar"/>
              </w:rPr>
              <w:t xml:space="preserve">Роль религии в жизни общества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2.4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eastAsia="zh-CN" w:bidi="ar"/>
              </w:rPr>
              <w:t xml:space="preserve">Роль искусства в жизни человека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2.5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eastAsia="zh-CN" w:bidi="ar"/>
              </w:rPr>
              <w:t xml:space="preserve">Роль информации в современном мире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675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8080" w:type="dxa"/>
            <w:textDirection w:val="lrTb"/>
            <w:noWrap w:val="false"/>
          </w:tcPr>
          <w:p>
            <w:pPr>
              <w:spacing w:line="12" w:lineRule="atLeast"/>
              <w:rPr>
                <w:rFonts w:eastAsia=".2) #0969da #0969da #fff8c5 #cf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Защита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проектов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,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итоговое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повторение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3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sans-serif" w:cs="Times New Roman"/>
          <w:caps/>
          <w:sz w:val="24"/>
          <w:szCs w:val="24"/>
          <w:lang w:val="en-US" w:eastAsia="zh-CN" w:bidi="ar"/>
        </w:rPr>
      </w:pPr>
      <w:r>
        <w:rPr>
          <w:rFonts w:ascii="Times New Roman" w:hAnsi="Times New Roman" w:eastAsia="sans-serif" w:cs="Times New Roman"/>
          <w:caps/>
          <w:sz w:val="24"/>
          <w:szCs w:val="24"/>
          <w:lang w:val="en-US" w:eastAsia="zh-CN" w:bidi="ar"/>
        </w:rPr>
      </w:r>
      <w:r>
        <w:rPr>
          <w:rFonts w:ascii="Times New Roman" w:hAnsi="Times New Roman" w:eastAsia="sans-serif" w:cs="Times New Roman"/>
          <w:caps/>
          <w:sz w:val="24"/>
          <w:szCs w:val="24"/>
          <w:lang w:val="en-US" w:eastAsia="zh-CN" w:bidi="ar"/>
        </w:rPr>
      </w:r>
    </w:p>
    <w:p>
      <w:pPr>
        <w:spacing w:after="0" w:line="240" w:lineRule="auto"/>
        <w:rPr>
          <w:rFonts w:ascii="Times New Roman" w:hAnsi="Times New Roman" w:eastAsia="sans-serif" w:cs="Times New Roman"/>
          <w:caps/>
          <w:sz w:val="24"/>
          <w:szCs w:val="24"/>
          <w:lang w:val="en-US" w:eastAsia="zh-CN" w:bidi="ar"/>
        </w:rPr>
      </w:pPr>
      <w:r>
        <w:rPr>
          <w:rFonts w:ascii="Times New Roman" w:hAnsi="Times New Roman" w:eastAsia="sans-serif" w:cs="Times New Roman"/>
          <w:caps/>
          <w:sz w:val="24"/>
          <w:szCs w:val="24"/>
          <w:lang w:val="en-US" w:eastAsia="zh-CN" w:bidi="ar"/>
        </w:rPr>
        <w:t xml:space="preserve">9 КЛАСС</w:t>
      </w:r>
      <w:r>
        <w:rPr>
          <w:rFonts w:ascii="Times New Roman" w:hAnsi="Times New Roman" w:eastAsia="sans-serif" w:cs="Times New Roman"/>
          <w:caps/>
          <w:sz w:val="24"/>
          <w:szCs w:val="24"/>
          <w:lang w:val="en-US" w:eastAsia="zh-CN" w:bidi="ar"/>
        </w:rPr>
      </w:r>
    </w:p>
    <w:tbl>
      <w:tblPr>
        <w:tblStyle w:val="67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938"/>
        <w:gridCol w:w="1418"/>
      </w:tblGrid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rFonts w:eastAsia="sans-serif"/>
                <w:caps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№ п/п</w:t>
            </w:r>
            <w:r>
              <w:rPr>
                <w:rFonts w:eastAsia="sans-serif"/>
                <w:caps/>
                <w:sz w:val="24"/>
                <w:szCs w:val="24"/>
                <w:lang w:val="en-US" w:eastAsia="zh-CN" w:bidi="ar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rPr>
                <w:rFonts w:eastAsia="sans-serif"/>
                <w:caps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Наименование разделов и тем программы</w:t>
            </w:r>
            <w:r>
              <w:rPr>
                <w:rFonts w:eastAsia="sans-serif"/>
                <w:caps/>
                <w:sz w:val="24"/>
                <w:szCs w:val="24"/>
                <w:lang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rPr>
                <w:rFonts w:eastAsia="sans-serif"/>
                <w:caps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Количество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часов</w:t>
            </w:r>
            <w:r>
              <w:rPr>
                <w:rFonts w:eastAsia="sans-serif"/>
                <w:caps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1.1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Политика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и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политическая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власть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3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1.2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Участие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граждан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в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политике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3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2.1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eastAsia="zh-CN" w:bidi="ar"/>
              </w:rPr>
              <w:t xml:space="preserve">Основы конституционного строя Российской Федерации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2.2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eastAsia="zh-CN" w:bidi="ar"/>
              </w:rPr>
              <w:t xml:space="preserve">Высшие органы публичной власти в Российской Федерации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2.3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eastAsia="zh-CN" w:bidi="ar"/>
              </w:rPr>
              <w:t xml:space="preserve">Государственно-территориальное устройство Российской Федерации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2.4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eastAsia="zh-CN" w:bidi="ar"/>
              </w:rPr>
              <w:t xml:space="preserve">Конституция Российской Федерации о правовом статусе человека и гражданина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3.1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Социальные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общности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и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группы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3.2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eastAsia="zh-CN" w:bidi="ar"/>
              </w:rPr>
              <w:t xml:space="preserve">Статусы и роли. Социализация личности.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Семья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и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её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функции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4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3.3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eastAsia="zh-CN" w:bidi="ar"/>
              </w:rPr>
              <w:t xml:space="preserve">Этносы и нации в современном обществе.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Социальная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политика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Российского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государства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3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3.4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eastAsia="zh-CN" w:bidi="ar"/>
              </w:rPr>
              <w:t xml:space="preserve">Отклоняющееся поведение и здоровый образ жизни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  <w:t xml:space="preserve">2</w:t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4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spacing w:line="12" w:lineRule="atLeast"/>
              <w:rPr>
                <w:rFonts w:eastAsia=".2) #0969da #0969da #fff8c5 #cf"/>
                <w:sz w:val="24"/>
                <w:szCs w:val="24"/>
                <w:lang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eastAsia="zh-CN" w:bidi="ar"/>
              </w:rPr>
              <w:t xml:space="preserve">Человек в современном изменяющемся мире</w:t>
            </w:r>
            <w:r>
              <w:rPr>
                <w:rFonts w:eastAsia=".2) #0969da #0969da #fff8c5 #cf"/>
                <w:sz w:val="24"/>
                <w:szCs w:val="24"/>
                <w:lang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5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</w:tr>
      <w:tr>
        <w:tblPrEx/>
        <w:trPr/>
        <w:tc>
          <w:tcPr>
            <w:tcW w:w="817" w:type="dxa"/>
            <w:textDirection w:val="lrTb"/>
            <w:noWrap w:val="false"/>
          </w:tcPr>
          <w:p>
            <w:pPr>
              <w:rPr>
                <w:rFonts w:eastAsia="SimSun"/>
                <w:sz w:val="24"/>
                <w:szCs w:val="24"/>
                <w:lang w:val="en-US" w:eastAsia="zh-CN" w:bidi="ar"/>
              </w:rPr>
            </w:pP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  <w:r>
              <w:rPr>
                <w:rFonts w:eastAsia="SimSun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7938" w:type="dxa"/>
            <w:textDirection w:val="lrTb"/>
            <w:noWrap w:val="false"/>
          </w:tcPr>
          <w:p>
            <w:pPr>
              <w:spacing w:line="12" w:lineRule="atLeast"/>
              <w:rPr>
                <w:rFonts w:eastAsia=".2) #0969da #0969da #fff8c5 #cf"/>
                <w:sz w:val="24"/>
                <w:szCs w:val="24"/>
                <w:lang w:val="en-US" w:eastAsia="zh-CN" w:bidi="ar"/>
              </w:rPr>
            </w:pP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Защита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проектов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,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итоговое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  <w:t xml:space="preserve">повторение</w:t>
            </w:r>
            <w:r>
              <w:rPr>
                <w:rFonts w:eastAsia=".2) #0969da #0969da #fff8c5 #cf"/>
                <w:sz w:val="24"/>
                <w:szCs w:val="24"/>
                <w:lang w:val="en-US" w:eastAsia="zh-CN" w:bidi="ar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line="12" w:lineRule="atLeast"/>
              <w:rPr>
                <w:rFonts w:eastAsia="SimSun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sz w:val="24"/>
                <w:szCs w:val="24"/>
                <w:lang w:eastAsia="zh-CN" w:bidi="ar"/>
              </w:rPr>
              <w:t xml:space="preserve">4</w:t>
            </w:r>
            <w:r>
              <w:rPr>
                <w:rFonts w:eastAsia="SimSun"/>
                <w:sz w:val="24"/>
                <w:szCs w:val="24"/>
                <w:lang w:eastAsia="zh-CN" w:bidi="ar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eastAsia="sans-serif" w:cs="Times New Roman"/>
          <w:caps/>
          <w:sz w:val="24"/>
          <w:szCs w:val="24"/>
          <w:lang w:val="en-US" w:eastAsia="zh-CN" w:bidi="ar"/>
        </w:rPr>
      </w:pPr>
      <w:r>
        <w:rPr>
          <w:rFonts w:ascii="Times New Roman" w:hAnsi="Times New Roman" w:eastAsia="sans-serif" w:cs="Times New Roman"/>
          <w:caps/>
          <w:sz w:val="24"/>
          <w:szCs w:val="24"/>
          <w:lang w:val="en-US" w:eastAsia="zh-CN" w:bidi="ar"/>
        </w:rPr>
      </w:r>
      <w:r>
        <w:rPr>
          <w:rFonts w:ascii="Times New Roman" w:hAnsi="Times New Roman" w:eastAsia="sans-serif" w:cs="Times New Roman"/>
          <w:caps/>
          <w:sz w:val="24"/>
          <w:szCs w:val="24"/>
          <w:lang w:val="en-US" w:eastAsia="zh-CN" w:bidi="ar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физической культуре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5-9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9780" w:type="dxa"/>
        <w:jc w:val="center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1705"/>
        <w:gridCol w:w="8075"/>
      </w:tblGrid>
      <w:tr>
        <w:tblPrEx/>
        <w:trPr>
          <w:jc w:val="center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one" w:color="000000" w:sz="4" w:space="0"/>
            </w:tcBorders>
            <w:tcW w:w="1705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ndale Sans UI" w:cs="Times New Roman"/>
                <w:sz w:val="24"/>
                <w:szCs w:val="24"/>
                <w:lang w:eastAsia="en-US"/>
              </w:rPr>
              <w:suppressLineNumbers/>
            </w:pPr>
            <w:r>
              <w:rPr>
                <w:rFonts w:ascii="Times New Roman" w:hAnsi="Times New Roman" w:eastAsia="Andale Sans UI" w:cs="Times New Roman"/>
                <w:sz w:val="24"/>
                <w:szCs w:val="24"/>
                <w:lang w:eastAsia="en-US"/>
              </w:rPr>
              <w:t xml:space="preserve">Название курса</w:t>
            </w:r>
            <w:r>
              <w:rPr>
                <w:rFonts w:ascii="Times New Roman" w:hAnsi="Times New Roman" w:eastAsia="Andale Sans U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075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ndale Sans UI" w:cs="Times New Roman"/>
                <w:b/>
                <w:bCs/>
                <w:sz w:val="24"/>
                <w:szCs w:val="24"/>
                <w:lang w:eastAsia="en-US"/>
              </w:rPr>
              <w:suppressLineNumbers/>
            </w:pPr>
            <w:r>
              <w:rPr>
                <w:rFonts w:ascii="Times New Roman" w:hAnsi="Times New Roman" w:eastAsia="Andale Sans UI" w:cs="Times New Roman"/>
                <w:b/>
                <w:bCs/>
                <w:sz w:val="24"/>
                <w:szCs w:val="24"/>
                <w:lang w:eastAsia="en-US"/>
              </w:rPr>
              <w:t xml:space="preserve">Физическая культура</w:t>
            </w:r>
            <w:r>
              <w:rPr>
                <w:rFonts w:ascii="Times New Roman" w:hAnsi="Times New Roman" w:eastAsia="Andale Sans UI" w:cs="Times New Roman"/>
                <w:b/>
                <w:bCs/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none" w:color="000000" w:sz="4" w:space="0"/>
            </w:tcBorders>
            <w:tcW w:w="1705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ndale Sans UI" w:cs="Times New Roman"/>
                <w:sz w:val="24"/>
                <w:szCs w:val="24"/>
                <w:lang w:eastAsia="en-US"/>
              </w:rPr>
              <w:suppressLineNumbers/>
            </w:pPr>
            <w:r>
              <w:rPr>
                <w:rFonts w:ascii="Times New Roman" w:hAnsi="Times New Roman" w:eastAsia="Andale Sans UI" w:cs="Times New Roman"/>
                <w:sz w:val="24"/>
                <w:szCs w:val="24"/>
                <w:lang w:eastAsia="en-US"/>
              </w:rPr>
              <w:t xml:space="preserve">Класс</w:t>
            </w:r>
            <w:r>
              <w:rPr>
                <w:rFonts w:ascii="Times New Roman" w:hAnsi="Times New Roman" w:eastAsia="Andale Sans U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075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ndale Sans UI" w:cs="Times New Roman"/>
                <w:sz w:val="24"/>
                <w:szCs w:val="24"/>
                <w:lang w:eastAsia="en-US"/>
              </w:rPr>
              <w:suppressLineNumbers/>
            </w:pPr>
            <w:r>
              <w:rPr>
                <w:rFonts w:ascii="Times New Roman" w:hAnsi="Times New Roman" w:eastAsia="Andale Sans UI" w:cs="Times New Roman"/>
                <w:sz w:val="24"/>
                <w:szCs w:val="24"/>
                <w:lang w:eastAsia="en-US"/>
              </w:rPr>
              <w:t xml:space="preserve">5-9 классы</w:t>
            </w:r>
            <w:r>
              <w:rPr>
                <w:rFonts w:ascii="Times New Roman" w:hAnsi="Times New Roman" w:eastAsia="Andale Sans U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none" w:color="000000" w:sz="4" w:space="0"/>
            </w:tcBorders>
            <w:tcW w:w="1705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ndale Sans UI" w:cs="Times New Roman"/>
                <w:sz w:val="24"/>
                <w:szCs w:val="24"/>
                <w:lang w:eastAsia="en-US"/>
              </w:rPr>
              <w:suppressLineNumbers/>
            </w:pPr>
            <w:r>
              <w:rPr>
                <w:rFonts w:ascii="Times New Roman" w:hAnsi="Times New Roman" w:eastAsia="Andale Sans UI" w:cs="Times New Roman"/>
                <w:sz w:val="24"/>
                <w:szCs w:val="24"/>
                <w:lang w:eastAsia="en-US"/>
              </w:rPr>
              <w:t xml:space="preserve">Количество часов</w:t>
            </w:r>
            <w:r>
              <w:rPr>
                <w:rFonts w:ascii="Times New Roman" w:hAnsi="Times New Roman" w:eastAsia="Andale Sans U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075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ndale Sans UI" w:cs="Times New Roman"/>
                <w:sz w:val="24"/>
                <w:szCs w:val="24"/>
                <w:lang w:eastAsia="en-US"/>
              </w:rPr>
              <w:suppressLineNumbers/>
            </w:pPr>
            <w:r>
              <w:rPr>
                <w:rFonts w:ascii="Times New Roman" w:hAnsi="Times New Roman" w:eastAsia="Andale Sans UI" w:cs="Times New Roman"/>
                <w:sz w:val="24"/>
                <w:szCs w:val="24"/>
                <w:lang w:eastAsia="en-US"/>
              </w:rPr>
              <w:t xml:space="preserve">68  ч (2часа в неделю)</w:t>
            </w:r>
            <w:r>
              <w:rPr>
                <w:rFonts w:ascii="Times New Roman" w:hAnsi="Times New Roman" w:eastAsia="Andale Sans U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none" w:color="000000" w:sz="4" w:space="0"/>
            </w:tcBorders>
            <w:tcW w:w="1705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ndale Sans UI" w:cs="Times New Roman"/>
                <w:sz w:val="24"/>
                <w:szCs w:val="24"/>
                <w:lang w:eastAsia="en-US"/>
              </w:rPr>
              <w:suppressLineNumbers/>
            </w:pPr>
            <w:r>
              <w:rPr>
                <w:rFonts w:ascii="Times New Roman" w:hAnsi="Times New Roman" w:eastAsia="Andale Sans UI" w:cs="Times New Roman"/>
                <w:sz w:val="24"/>
                <w:szCs w:val="24"/>
                <w:lang w:eastAsia="en-US"/>
              </w:rPr>
              <w:t xml:space="preserve">Составители</w:t>
            </w:r>
            <w:r>
              <w:rPr>
                <w:rFonts w:ascii="Times New Roman" w:hAnsi="Times New Roman" w:eastAsia="Andale Sans U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07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Cs/>
                <w:iCs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eastAsia="en-US"/>
              </w:rPr>
              <w:t xml:space="preserve"> Корженко М.Н. Корженко А.В..</w:t>
            </w:r>
            <w:r>
              <w:rPr>
                <w:rFonts w:ascii="Times New Roman" w:hAnsi="Times New Roman" w:eastAsia="Times New Roman" w:cs="Times New Roman"/>
                <w:bCs/>
                <w:iCs/>
                <w:lang w:eastAsia="en-US"/>
              </w:rPr>
            </w:r>
          </w:p>
        </w:tc>
      </w:tr>
      <w:tr>
        <w:tblPrEx/>
        <w:trPr>
          <w:jc w:val="center"/>
          <w:trHeight w:val="2071"/>
        </w:trPr>
        <w:tc>
          <w:tcPr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none" w:color="000000" w:sz="4" w:space="0"/>
            </w:tcBorders>
            <w:tcW w:w="1705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ndale Sans UI" w:cs="Times New Roman"/>
                <w:sz w:val="24"/>
                <w:szCs w:val="24"/>
                <w:lang w:eastAsia="en-US"/>
              </w:rPr>
              <w:suppressLineNumbers/>
            </w:pPr>
            <w:r>
              <w:rPr>
                <w:rFonts w:ascii="Times New Roman" w:hAnsi="Times New Roman" w:eastAsia="Andale Sans UI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ndale Sans UI" w:cs="Times New Roman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8075" w:type="dxa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  <w:t xml:space="preserve">Целью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физического воспитания в школе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является содействие всестороннему развитию личности посредством формирования физической культуры личности школьника. Слагаемыми физической культуры являются: крепкое здоровье, хорошее физическое развитие, оптимальный уровень двигательных способностей, зна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ния и навыки в области физической культуры, мотивы и осво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енные способы (умения) осуществлять физкультурно-оздоровительную и спортивную деятельность.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1"/>
                <w:szCs w:val="21"/>
              </w:rPr>
              <w:t xml:space="preserve">Задачи обучения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ориентации на здоровый образ жизни и привычки соблюдения личной гигиены;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• обучение основам базовых видов двигательных действий;</w:t>
            </w:r>
            <w:r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• дальнейшее развитие координационных (ориентирование в пространстве, перестроение двигательных действ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ий,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кондиционных (скоростно-силовых, скоростных, выносливости, силы и гибкости) способностей;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•  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•  выработку представлений о физической культуре личности и приемах самоконтроля;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•  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•  воспитание привычки к самостоятельным занятиям физическими упражнениями, избранными видами спорта в свободное время;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• выработку организаторских навыков проведения занятий в качестве командира отделения, капитана команды, судьи;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• формирование адекватной оценки собственных физических возможностей;• воспитание инициативности, самостоятельности, взаимопомощи, дисциплинированности, чувства ответственности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  <w:t xml:space="preserve">  Тематическое планирование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  <w:t xml:space="preserve">5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  <w:t xml:space="preserve"> класс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r>
    </w:p>
    <w:tbl>
      <w:tblPr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945"/>
        <w:gridCol w:w="2268"/>
      </w:tblGrid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Наименование разделов и тем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Количество часов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bCs/>
                <w:color w:val="000000"/>
                <w:sz w:val="24"/>
                <w:szCs w:val="24"/>
              </w:rPr>
              <w:t xml:space="preserve">Знания о физической культуре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в процессе уроков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Лёгкая атлетика (модуль "Легкая атлетика")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17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Гимнастика (модуль "Гимнастика")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9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Спортивные игры. Баскетбол (модуль "Спортивные игры")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  <w:t xml:space="preserve">14</w:t>
            </w:r>
            <w:r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5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inherit" w:hAnsi="inherit" w:eastAsia="Times New Roman" w:cs="Times New Roman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sz w:val="24"/>
                <w:szCs w:val="24"/>
              </w:rPr>
              <w:t xml:space="preserve">Спортивные игры. Волейбол (модуль "Спортивные игры")</w:t>
            </w:r>
            <w:r>
              <w:rPr>
                <w:rFonts w:ascii="inherit" w:hAnsi="inherit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8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6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Спортивные игры. Футбол (модуль "Спортивные игры")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5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7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Подготовка к выполнению нормативных требований комплекса ГТО (модуль "Спорт")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13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8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Летний фестиваль ГТО. (сдача норм ГТО с соблюдением правил и техники выполнения испытаний (тестов) 3 ступени</w:t>
            </w: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Общее количество часов по программе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68ч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  <w:t xml:space="preserve">6  класс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r>
    </w:p>
    <w:tbl>
      <w:tblPr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945"/>
        <w:gridCol w:w="2268"/>
      </w:tblGrid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Наименование разделов и тем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Количество часов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bCs/>
                <w:color w:val="000000"/>
                <w:sz w:val="24"/>
                <w:szCs w:val="24"/>
              </w:rPr>
              <w:t xml:space="preserve">Знания о физической культуре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в процессе уроков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Лёгкая атлетика (модуль "Легкая атлетика")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16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Гимнастика (модуль "Гимнастика")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  <w:t xml:space="preserve">8</w:t>
            </w:r>
            <w:r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Спортивные игры. Волейбол (модуль "Спортивные игры")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  <w:t xml:space="preserve">15</w:t>
            </w:r>
            <w:r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5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Спортивные игры. Баскетбол (модуль "Спортивные игры")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14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6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 Подготовка к выполнению нормативных требований комплекса ГТО (модуль "Спорт")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13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7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Фестиваль «Мы и ГТО». (сдача норм ГТО с соблюдением правил и техники выполнения испытаний (тестов) 4 ступени</w:t>
            </w: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Общее количество часов по программе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68ч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  <w:t xml:space="preserve">7  класс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</w:r>
    </w:p>
    <w:tbl>
      <w:tblPr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6942"/>
        <w:gridCol w:w="2268"/>
      </w:tblGrid>
      <w:tr>
        <w:tblPrEx/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Наименование разделов и тем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Количество часов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bCs/>
                <w:color w:val="000000"/>
                <w:sz w:val="24"/>
                <w:szCs w:val="24"/>
              </w:rPr>
              <w:t xml:space="preserve">Знания о физической культуре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в процессе уроков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Легкая атлетика</w:t>
            </w: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(модуль "Легкая атлетика")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17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Спортивные игры. Баскетбол (модуль "Спортивные игры")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  <w:t xml:space="preserve">15</w:t>
            </w:r>
            <w:r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Гимнастика (модуль "Гимнастика")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5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Спортивные игры. Волейбол (модуль "Спортивные игры")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10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6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Подготовка к выполнению нормативных требований комплекса ГТО (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модуль «Спорт»)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13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7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Фестиваль «Мы и ГТО». (сдача норм ГТО с соблюдением правил и техники выполнения испытаний (тестов) 4 ступени</w:t>
            </w: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Общее количество часов по программе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68ч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  <w:t xml:space="preserve">       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  <w:t xml:space="preserve"> 8 класс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</w:r>
    </w:p>
    <w:tbl>
      <w:tblPr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6942"/>
        <w:gridCol w:w="2268"/>
      </w:tblGrid>
      <w:tr>
        <w:tblPrEx/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Наименование разделов и тем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Количество часов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bCs/>
                <w:color w:val="000000"/>
                <w:sz w:val="24"/>
                <w:szCs w:val="24"/>
              </w:rPr>
              <w:t xml:space="preserve">Знания о физической культуре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в процессе уроков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Легкая атлетика</w:t>
            </w: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(модуль "Легкая атлетика")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16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Гимнастика (модуль "Гимнастика")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  <w:t xml:space="preserve">8</w:t>
            </w:r>
            <w:r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Спортивные игры. Баскетбол (модуль "Спортивные игры")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  <w:t xml:space="preserve">10</w:t>
            </w:r>
            <w:r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5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Спортивные игры. Волейбол (модуль "Спортивные игры")</w:t>
            </w: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  <w:t xml:space="preserve">14</w:t>
            </w:r>
            <w:r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6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Спортивные игры. Футбол (модуль "Спортивные игры")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  <w:t xml:space="preserve">5</w:t>
            </w:r>
            <w:r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7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Подготовка к выполнению нормативных требований комплекса ГТО (модуль "Спорт")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  <w:t xml:space="preserve">13</w:t>
            </w:r>
            <w:r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8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Фестиваль «Мы и ГТО». (сдача норм ГТО с соблюдением правил и техники выполнения испытаний (тестов) 4 ступени</w:t>
            </w: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40404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7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Общее количество часов по программе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68ч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en-US"/>
        </w:rPr>
        <w:t xml:space="preserve">9- класс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r>
    </w:p>
    <w:tbl>
      <w:tblPr>
        <w:tblW w:w="0" w:type="auto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945"/>
        <w:gridCol w:w="2126"/>
      </w:tblGrid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Наименование разделов и тем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  <w:t xml:space="preserve">Количество часов 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bCs/>
                <w:color w:val="000000"/>
                <w:sz w:val="24"/>
                <w:szCs w:val="24"/>
              </w:rPr>
              <w:t xml:space="preserve">Знания о физической культуре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в процессе уроков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Легкая атлетика </w:t>
            </w: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(модуль "Легкая атлетика")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16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Гимнастика (модуль "Гимнастика")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7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Спортивные игры. Баскетбол (модуль "Спортивные игры")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16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5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Спортивные игры. Волейбол (модуль "Спортивные игры")</w:t>
            </w: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13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6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inherit" w:hAnsi="inherit" w:eastAsia="Times New Roman" w:cs="Times New Roman"/>
                <w:color w:val="000000"/>
                <w:sz w:val="24"/>
                <w:szCs w:val="24"/>
              </w:rPr>
              <w:t xml:space="preserve">Подготовка к выполнению нормативных требований комплекса ГТО (модуль "Спорт")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14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7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Фестиваль «Мы и ГТО». (сдача норм ГТО с соблюдением правил и техники выполнения испытаний (тестов) 5-6 ступени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9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bCs/>
                <w:lang w:eastAsia="en-US"/>
              </w:rPr>
              <w:t xml:space="preserve">Общее количество часов по программе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68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ОБЖ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</w:t>
      </w:r>
      <w:r>
        <w:rPr>
          <w:rFonts w:ascii="Times New Roman" w:hAnsi="Times New Roman" w:cs="Times New Roman"/>
          <w:b/>
          <w:sz w:val="24"/>
          <w:szCs w:val="24"/>
        </w:rPr>
        <w:t xml:space="preserve">-9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669"/>
        <w:tblW w:w="0" w:type="auto"/>
        <w:tblLook w:val="04A0" w:firstRow="1" w:lastRow="0" w:firstColumn="1" w:lastColumn="0" w:noHBand="0" w:noVBand="1"/>
      </w:tblPr>
      <w:tblGrid>
        <w:gridCol w:w="2660"/>
        <w:gridCol w:w="7796"/>
      </w:tblGrid>
      <w:tr>
        <w:tblPrEx/>
        <w:trPr/>
        <w:tc>
          <w:tcPr>
            <w:tcW w:w="26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  <w:t xml:space="preserve">Класс</w:t>
            </w:r>
            <w:r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</w:r>
          </w:p>
        </w:tc>
        <w:tc>
          <w:tcPr>
            <w:tcW w:w="77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  <w:t xml:space="preserve">8-9 классы</w:t>
            </w:r>
            <w:r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</w:r>
          </w:p>
        </w:tc>
      </w:tr>
      <w:tr>
        <w:tblPrEx/>
        <w:trPr/>
        <w:tc>
          <w:tcPr>
            <w:tcW w:w="26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  <w:t xml:space="preserve">Количество  часов</w:t>
            </w:r>
            <w:r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</w:r>
          </w:p>
        </w:tc>
        <w:tc>
          <w:tcPr>
            <w:tcW w:w="77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  <w:t xml:space="preserve">1 ч. , в год 34ч.</w:t>
            </w:r>
            <w:r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</w:r>
          </w:p>
        </w:tc>
      </w:tr>
      <w:tr>
        <w:tblPrEx/>
        <w:trPr/>
        <w:tc>
          <w:tcPr>
            <w:tcW w:w="26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  <w:t xml:space="preserve">Составитель</w:t>
            </w:r>
            <w:r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</w:r>
          </w:p>
        </w:tc>
        <w:tc>
          <w:tcPr>
            <w:tcW w:w="779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  <w:t xml:space="preserve">Коршаков Юрий Анатольевич</w:t>
            </w:r>
            <w:r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</w:r>
          </w:p>
        </w:tc>
      </w:tr>
      <w:tr>
        <w:tblPrEx/>
        <w:trPr>
          <w:trHeight w:val="4484"/>
        </w:trPr>
        <w:tc>
          <w:tcPr>
            <w:tcW w:w="266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eastAsia="en-US"/>
              </w:rPr>
              <w:t xml:space="preserve">Цель курса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W w:w="7796" w:type="dxa"/>
            <w:textDirection w:val="lrTb"/>
            <w:noWrap w:val="false"/>
          </w:tcPr>
          <w:p>
            <w:pPr>
              <w:ind w:firstLine="720"/>
              <w:jc w:val="both"/>
              <w:widowControl w:val="off"/>
              <w:rPr>
                <w:rFonts w:ascii="Times New Roman" w:hAnsi="Times New Roman" w:eastAsia="Times New Roman" w:cs="Times New Roman"/>
                <w:b/>
                <w:spacing w:val="1"/>
                <w:sz w:val="28"/>
                <w:szCs w:val="24"/>
                <w:lang w:eastAsia="en-US"/>
              </w:rPr>
              <w:framePr w:w="9481" w:h="5502" w:wrap="around" w:vAnchor="page" w:hAnchor="page" w:x="1456" w:y="1186" w:hRule="exact"/>
            </w:pPr>
            <w:r>
              <w:rPr>
                <w:rFonts w:ascii="Times New Roman" w:hAnsi="Times New Roman" w:eastAsia="Times New Roman" w:cs="Times New Roman"/>
                <w:spacing w:val="1"/>
                <w:szCs w:val="20"/>
                <w:lang w:eastAsia="en-US"/>
              </w:rPr>
              <w:t xml:space="preserve">Целью изучения учебного предмета ОБЖ на уровне основного общего </w:t>
            </w:r>
            <w:r>
              <w:rPr>
                <w:rFonts w:ascii="Times New Roman" w:hAnsi="Times New Roman" w:eastAsia="Times New Roman" w:cs="Times New Roman"/>
                <w:spacing w:val="-1"/>
                <w:szCs w:val="20"/>
                <w:lang w:eastAsia="en-US"/>
              </w:rPr>
              <w:t xml:space="preserve">образования</w:t>
            </w:r>
            <w:r>
              <w:rPr>
                <w:rFonts w:ascii="Times New Roman" w:hAnsi="Times New Roman" w:eastAsia="Times New Roman" w:cs="Times New Roman"/>
                <w:spacing w:val="-13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  <w:szCs w:val="20"/>
                <w:lang w:eastAsia="en-US"/>
              </w:rPr>
              <w:t xml:space="preserve">является</w:t>
            </w:r>
            <w:r>
              <w:rPr>
                <w:rFonts w:ascii="Times New Roman" w:hAnsi="Times New Roman" w:eastAsia="Times New Roman" w:cs="Times New Roman"/>
                <w:spacing w:val="-14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Cs w:val="20"/>
                <w:lang w:eastAsia="en-US"/>
              </w:rPr>
              <w:t xml:space="preserve">формирование</w:t>
            </w:r>
            <w:r>
              <w:rPr>
                <w:rFonts w:ascii="Times New Roman" w:hAnsi="Times New Roman" w:eastAsia="Times New Roman" w:cs="Times New Roman"/>
                <w:spacing w:val="-16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Cs w:val="20"/>
                <w:lang w:eastAsia="en-US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pacing w:val="-22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Cs w:val="20"/>
                <w:lang w:eastAsia="en-US"/>
              </w:rPr>
              <w:t xml:space="preserve">обучающихся</w:t>
            </w:r>
            <w:r>
              <w:rPr>
                <w:rFonts w:ascii="Times New Roman" w:hAnsi="Times New Roman" w:eastAsia="Times New Roman" w:cs="Times New Roman"/>
                <w:spacing w:val="-14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Cs w:val="20"/>
                <w:lang w:eastAsia="en-US"/>
              </w:rPr>
              <w:t xml:space="preserve">базового</w:t>
            </w:r>
            <w:r>
              <w:rPr>
                <w:rFonts w:ascii="Times New Roman" w:hAnsi="Times New Roman" w:eastAsia="Times New Roman" w:cs="Times New Roman"/>
                <w:spacing w:val="-6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Cs w:val="20"/>
                <w:lang w:eastAsia="en-US"/>
              </w:rPr>
              <w:t xml:space="preserve">уровня</w:t>
            </w:r>
            <w:r>
              <w:rPr>
                <w:rFonts w:ascii="Times New Roman" w:hAnsi="Times New Roman" w:eastAsia="Times New Roman" w:cs="Times New Roman"/>
                <w:spacing w:val="-14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Cs w:val="20"/>
                <w:lang w:eastAsia="en-US"/>
              </w:rPr>
              <w:t xml:space="preserve">кул</w:t>
            </w:r>
            <w:r>
              <w:rPr>
                <w:rFonts w:ascii="Times New Roman" w:hAnsi="Times New Roman" w:eastAsia="Times New Roman" w:cs="Times New Roman"/>
                <w:spacing w:val="1"/>
                <w:szCs w:val="20"/>
                <w:lang w:eastAsia="en-US"/>
              </w:rPr>
              <w:t xml:space="preserve">ь-</w:t>
            </w:r>
            <w:r>
              <w:rPr>
                <w:rFonts w:ascii="Times New Roman" w:hAnsi="Times New Roman" w:eastAsia="Times New Roman" w:cs="Times New Roman"/>
                <w:spacing w:val="-48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Cs w:val="20"/>
                <w:lang w:eastAsia="en-US"/>
              </w:rPr>
              <w:t xml:space="preserve">туры</w:t>
            </w:r>
            <w:r>
              <w:rPr>
                <w:rFonts w:ascii="Times New Roman" w:hAnsi="Times New Roman" w:eastAsia="Times New Roman" w:cs="Times New Roman"/>
                <w:spacing w:val="-1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Cs w:val="20"/>
                <w:lang w:eastAsia="en-US"/>
              </w:rPr>
              <w:t xml:space="preserve">безопасности</w:t>
            </w:r>
            <w:r>
              <w:rPr>
                <w:rFonts w:ascii="Times New Roman" w:hAnsi="Times New Roman" w:eastAsia="Times New Roman" w:cs="Times New Roman"/>
                <w:spacing w:val="-11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Cs w:val="20"/>
                <w:lang w:eastAsia="en-US"/>
              </w:rPr>
              <w:t xml:space="preserve">жизнедеятельности</w:t>
            </w:r>
            <w:r>
              <w:rPr>
                <w:rFonts w:ascii="Times New Roman" w:hAnsi="Times New Roman" w:eastAsia="Times New Roman" w:cs="Times New Roman"/>
                <w:spacing w:val="-1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Cs w:val="20"/>
                <w:lang w:eastAsia="en-US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pacing w:val="-12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Cs w:val="20"/>
                <w:lang w:eastAsia="en-US"/>
              </w:rPr>
              <w:t xml:space="preserve">соответствии</w:t>
            </w:r>
            <w:r>
              <w:rPr>
                <w:rFonts w:ascii="Times New Roman" w:hAnsi="Times New Roman" w:eastAsia="Times New Roman" w:cs="Times New Roman"/>
                <w:spacing w:val="-11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Cs w:val="20"/>
                <w:lang w:eastAsia="en-US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pacing w:val="-7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Cs w:val="20"/>
                <w:lang w:eastAsia="en-US"/>
              </w:rPr>
              <w:t xml:space="preserve">современными</w:t>
            </w:r>
            <w:r>
              <w:rPr>
                <w:rFonts w:ascii="Times New Roman" w:hAnsi="Times New Roman" w:eastAsia="Times New Roman" w:cs="Times New Roman"/>
                <w:spacing w:val="-1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Cs w:val="20"/>
                <w:lang w:eastAsia="en-US"/>
              </w:rPr>
              <w:t xml:space="preserve">по-</w:t>
            </w:r>
            <w:r>
              <w:rPr>
                <w:rFonts w:ascii="Times New Roman" w:hAnsi="Times New Roman" w:eastAsia="Times New Roman" w:cs="Times New Roman"/>
                <w:spacing w:val="-48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Cs w:val="20"/>
                <w:lang w:eastAsia="en-US"/>
              </w:rPr>
              <w:t xml:space="preserve">требностями</w:t>
            </w:r>
            <w:r>
              <w:rPr>
                <w:rFonts w:ascii="Times New Roman" w:hAnsi="Times New Roman" w:eastAsia="Times New Roman" w:cs="Times New Roman"/>
                <w:spacing w:val="-2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Cs w:val="20"/>
                <w:lang w:eastAsia="en-US"/>
              </w:rPr>
              <w:t xml:space="preserve">личности,</w:t>
            </w:r>
            <w:r>
              <w:rPr>
                <w:rFonts w:ascii="Times New Roman" w:hAnsi="Times New Roman" w:eastAsia="Times New Roman" w:cs="Times New Roman"/>
                <w:spacing w:val="-1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Cs w:val="20"/>
                <w:lang w:eastAsia="en-US"/>
              </w:rPr>
              <w:t xml:space="preserve">общества</w:t>
            </w:r>
            <w:r>
              <w:rPr>
                <w:rFonts w:ascii="Times New Roman" w:hAnsi="Times New Roman" w:eastAsia="Times New Roman" w:cs="Times New Roman"/>
                <w:spacing w:val="-4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Cs w:val="20"/>
                <w:lang w:eastAsia="en-US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pacing w:val="-2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Cs w:val="20"/>
                <w:lang w:eastAsia="en-US"/>
              </w:rPr>
              <w:t xml:space="preserve">государства, что предполагает:</w:t>
            </w:r>
            <w:r>
              <w:rPr>
                <w:rFonts w:ascii="Times New Roman" w:hAnsi="Times New Roman" w:eastAsia="Times New Roman" w:cs="Times New Roman"/>
                <w:b/>
                <w:spacing w:val="1"/>
                <w:sz w:val="28"/>
                <w:szCs w:val="24"/>
                <w:lang w:eastAsia="en-US"/>
              </w:rPr>
            </w:r>
          </w:p>
          <w:p>
            <w:pPr>
              <w:ind w:hanging="108"/>
              <w:jc w:val="both"/>
              <w:widowControl w:val="off"/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  <w:framePr w:w="9481" w:h="5502" w:wrap="around" w:vAnchor="page" w:hAnchor="page" w:x="1456" w:y="1186" w:hRule="exact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bidi="ru-RU"/>
              </w:rPr>
              <w:t xml:space="preserve">  овладение умениями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  <w:t xml:space="preserve">оценивать ситуации, опасные для жизни и здоровья; действовать в чрезвы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  <w:t xml:space="preserve">чайных ситуациях; использовать средства индивидуальной и коллективной защиты; оказывать первую медицинскую помощь пострадавшим.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</w:r>
          </w:p>
          <w:p>
            <w:pPr>
              <w:ind w:firstLine="580"/>
              <w:jc w:val="both"/>
              <w:widowControl w:val="off"/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  <w:lang w:eastAsia="en-US"/>
              </w:rPr>
              <w:framePr w:w="9481" w:h="5502" w:wrap="around" w:vAnchor="page" w:hAnchor="page" w:x="1456" w:y="1186" w:hRule="exact"/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  <w:lang w:eastAsia="en-US"/>
              </w:rPr>
              <w:t xml:space="preserve">Общеучебные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  <w:lang w:eastAsia="en-US"/>
              </w:rPr>
              <w:t xml:space="preserve"> умения, навыки и способы деятельности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  <w:lang w:eastAsia="en-US"/>
              </w:rPr>
            </w:r>
          </w:p>
          <w:p>
            <w:pPr>
              <w:ind w:firstLine="580"/>
              <w:jc w:val="both"/>
              <w:widowControl w:val="off"/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  <w:framePr w:w="9481" w:h="5502" w:wrap="around" w:vAnchor="page" w:hAnchor="page" w:x="1456" w:y="1186" w:hRule="exact"/>
            </w:pP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  <w:t xml:space="preserve">Программа предусматривает формирование у обучающихся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  <w:t xml:space="preserve">общеучебных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«Основы безопасности жизнедеятельности» на этапе основного общего образования являются: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</w:r>
          </w:p>
          <w:p>
            <w:pPr>
              <w:ind w:hanging="34"/>
              <w:jc w:val="both"/>
              <w:widowControl w:val="off"/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  <w:framePr w:w="9481" w:h="5502" w:wrap="around" w:vAnchor="page" w:hAnchor="page" w:x="1456" w:y="1186" w:hRule="exact"/>
            </w:pP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  <w:t xml:space="preserve">умение самостоятельно и мотивированно организовывать свою познавательную деятель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  <w:t xml:space="preserve">ность; использование элементов причинно-следственного и структурно-функционального анализа; участие в проектной деятельности, в организации и проведении учебно-исследовательской работе; поиск нужной информации по заданной теме в источниках различного типа;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</w:r>
          </w:p>
          <w:p>
            <w:pPr>
              <w:ind w:hanging="34"/>
              <w:jc w:val="both"/>
              <w:widowControl w:val="off"/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  <w:framePr w:w="9481" w:h="5502" w:wrap="around" w:vAnchor="page" w:hAnchor="page" w:x="1456" w:y="1186" w:hRule="exact"/>
            </w:pP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  <w:t xml:space="preserve"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требований;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</w:r>
          </w:p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  <w:framePr w:w="9481" w:h="5502" w:wrap="around" w:vAnchor="page" w:hAnchor="page" w:x="1456" w:y="1186" w:hRule="exact"/>
            </w:pP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  <w:t xml:space="preserve">умение отстаивать свою гражданскую позицию, формировать свои мировоззренческие взгляды; осуществление осознанного выбора путей продолжения образования или будущей профессии.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</w:r>
          </w:p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  <w:lang w:eastAsia="en-US"/>
              </w:rPr>
              <w:framePr w:w="9481" w:h="5502" w:wrap="around" w:vAnchor="page" w:hAnchor="page" w:x="1456" w:y="1186" w:hRule="exact"/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  <w:lang w:eastAsia="en-US"/>
              </w:rPr>
              <w:t xml:space="preserve">Результаты обучения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sz w:val="24"/>
                <w:szCs w:val="24"/>
                <w:lang w:eastAsia="en-US"/>
              </w:rPr>
            </w:r>
          </w:p>
          <w:p>
            <w:pPr>
              <w:jc w:val="both"/>
              <w:widowControl w:val="off"/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  <w:t xml:space="preserve">Результаты изучения учебного предмета «Основы безопасности жизнедеятельности»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</w:r>
          </w:p>
          <w:p>
            <w:pPr>
              <w:ind w:firstLine="560"/>
              <w:jc w:val="both"/>
              <w:widowControl w:val="off"/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  <w:t xml:space="preserve"> Курс «Основы безопасности жизнедеятельности» в основной общеобразовательной школе на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  <w:t xml:space="preserve">правлен на достижение следующих целей: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</w:r>
          </w:p>
          <w:p>
            <w:pPr>
              <w:numPr>
                <w:ilvl w:val="0"/>
                <w:numId w:val="4"/>
              </w:numPr>
              <w:ind w:hanging="580"/>
              <w:jc w:val="both"/>
              <w:widowControl w:val="off"/>
              <w:tabs>
                <w:tab w:val="left" w:pos="542" w:leader="none"/>
              </w:tabs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bidi="ru-RU"/>
              </w:rPr>
              <w:t xml:space="preserve">освоение знаний 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  <w:t xml:space="preserve">о безопасном поведении человека в опасных и чрезвычайных ситуациях природ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  <w:t xml:space="preserve">ного, техногенного и социального характера: о здоровье и здоровом образе жизни; о государст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  <w:t xml:space="preserve">венной системе защиты населения от опасных и чрезвычайных ситуаций; об обязанностях граж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  <w:t xml:space="preserve">дан по защите государства;</w:t>
            </w:r>
            <w:r>
              <w:rPr>
                <w:rFonts w:ascii="Times New Roman" w:hAnsi="Times New Roman" w:eastAsia="Times New Roman" w:cs="Times New Roman"/>
                <w:spacing w:val="1"/>
                <w:sz w:val="24"/>
                <w:szCs w:val="24"/>
                <w:lang w:eastAsia="en-US"/>
              </w:rPr>
            </w:r>
          </w:p>
        </w:tc>
      </w:tr>
    </w:tbl>
    <w:p>
      <w:pPr>
        <w:jc w:val="both"/>
        <w:spacing w:after="0" w:line="240" w:lineRule="auto"/>
        <w:widowControl w:val="off"/>
        <w:rPr>
          <w:rFonts w:ascii="Calibri" w:hAnsi="Calibri" w:eastAsia="Calibri" w:cs="Times New Roman"/>
          <w:b/>
          <w:lang w:eastAsia="en-US"/>
        </w:rPr>
      </w:pPr>
      <w:r>
        <w:rPr>
          <w:rFonts w:ascii="Calibri" w:hAnsi="Calibri" w:eastAsia="Calibri" w:cs="Times New Roman"/>
          <w:b/>
          <w:lang w:eastAsia="en-US"/>
        </w:rPr>
        <w:t xml:space="preserve">8 класс</w:t>
      </w:r>
      <w:r>
        <w:rPr>
          <w:rFonts w:ascii="Calibri" w:hAnsi="Calibri" w:eastAsia="Calibri" w:cs="Times New Roman"/>
          <w:b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Calibri" w:hAnsi="Calibri" w:eastAsia="Calibri" w:cs="Times New Roman"/>
          <w:lang w:eastAsia="en-US"/>
        </w:rPr>
      </w:pPr>
      <w:r>
        <w:rPr>
          <w:rFonts w:ascii="Calibri" w:hAnsi="Calibri" w:eastAsia="Calibri" w:cs="Times New Roman"/>
          <w:lang w:eastAsia="en-US"/>
        </w:rPr>
      </w:r>
      <w:r>
        <w:rPr>
          <w:rFonts w:ascii="Calibri" w:hAnsi="Calibri" w:eastAsia="Calibri" w:cs="Times New Roman"/>
          <w:lang w:eastAsia="en-US"/>
        </w:rPr>
      </w:r>
    </w:p>
    <w:tbl>
      <w:tblPr>
        <w:tblpPr w:horzAnchor="margin" w:tblpXSpec="left" w:vertAnchor="page" w:tblpY="12886" w:leftFromText="180" w:topFromText="0" w:rightFromText="180" w:bottomFromText="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7196"/>
        <w:gridCol w:w="1317"/>
        <w:gridCol w:w="1134"/>
      </w:tblGrid>
      <w:tr>
        <w:tblPrEx/>
        <w:trPr>
          <w:trHeight w:val="20"/>
        </w:trPr>
        <w:tc>
          <w:tcPr>
            <w:tcW w:w="7196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Наименование раздела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W w:w="2451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Количество часов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7196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317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Раздел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Тема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719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Культура безопасности жизнедеятельности в современном обществе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W w:w="1317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719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Безопасность в быту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317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719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Безопасность на транспорте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317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719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Безопасность в общественных местах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317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719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Безопасность в природной среде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317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719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Здоровье и как его сохранить. Основы медицинских знаний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317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7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719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Безопасность в социуме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317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719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Безопасность в информационном пространстве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317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7196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Всего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 w:eastAsia="en-US"/>
              </w:rPr>
              <w:t xml:space="preserve">: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W w:w="1317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34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Calibri" w:hAnsi="Calibri" w:eastAsia="Calibri" w:cs="Times New Roman"/>
          <w:b/>
          <w:lang w:eastAsia="en-US"/>
        </w:rPr>
      </w:pPr>
      <w:r>
        <w:rPr>
          <w:rFonts w:ascii="Calibri" w:hAnsi="Calibri" w:eastAsia="Calibri" w:cs="Times New Roman"/>
          <w:b/>
          <w:lang w:eastAsia="en-US"/>
        </w:rPr>
      </w:r>
      <w:r>
        <w:rPr>
          <w:rFonts w:ascii="Calibri" w:hAnsi="Calibri" w:eastAsia="Calibri" w:cs="Times New Roman"/>
          <w:b/>
          <w:lang w:eastAsia="en-US"/>
        </w:rPr>
      </w:r>
    </w:p>
    <w:p>
      <w:pPr>
        <w:jc w:val="both"/>
        <w:spacing w:after="0" w:line="240" w:lineRule="auto"/>
        <w:rPr>
          <w:rFonts w:ascii="Calibri" w:hAnsi="Calibri" w:eastAsia="Calibri" w:cs="Times New Roman"/>
          <w:b/>
          <w:lang w:eastAsia="en-US"/>
        </w:rPr>
      </w:pPr>
      <w:r>
        <w:rPr>
          <w:rFonts w:ascii="Calibri" w:hAnsi="Calibri" w:eastAsia="Calibri" w:cs="Times New Roman"/>
          <w:b/>
          <w:lang w:eastAsia="en-US"/>
        </w:rPr>
      </w:r>
      <w:r>
        <w:rPr>
          <w:rFonts w:ascii="Calibri" w:hAnsi="Calibri" w:eastAsia="Calibri" w:cs="Times New Roman"/>
          <w:b/>
          <w:lang w:eastAsia="en-US"/>
        </w:rPr>
      </w:r>
    </w:p>
    <w:p>
      <w:pPr>
        <w:jc w:val="both"/>
        <w:spacing w:after="0" w:line="240" w:lineRule="auto"/>
        <w:rPr>
          <w:rFonts w:ascii="Calibri" w:hAnsi="Calibri" w:eastAsia="Calibri" w:cs="Times New Roman"/>
          <w:lang w:eastAsia="en-US"/>
        </w:rPr>
      </w:pPr>
      <w:r>
        <w:rPr>
          <w:rFonts w:ascii="Calibri" w:hAnsi="Calibri" w:eastAsia="Calibri" w:cs="Times New Roman"/>
          <w:lang w:eastAsia="en-US"/>
        </w:rPr>
      </w:r>
      <w:r>
        <w:rPr>
          <w:rFonts w:ascii="Calibri" w:hAnsi="Calibri" w:eastAsia="Calibri" w:cs="Times New Roman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pPr w:horzAnchor="margin" w:tblpXSpec="left" w:vertAnchor="page" w:tblpY="1609" w:leftFromText="180" w:topFromText="0" w:rightFromText="180" w:bottomFromText="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7196"/>
        <w:gridCol w:w="1317"/>
        <w:gridCol w:w="1134"/>
      </w:tblGrid>
      <w:tr>
        <w:tblPrEx/>
        <w:trPr>
          <w:trHeight w:val="20"/>
        </w:trPr>
        <w:tc>
          <w:tcPr>
            <w:tcW w:w="7196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Наименование раздела, темы и урока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gridSpan w:val="2"/>
            <w:tcW w:w="245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Количество часов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7196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3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Раздел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Тема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71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Безопасность в быту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3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71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Безопасность на транспорте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3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71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Безопасность в общественных местах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3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71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Безопасность в природной среде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3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71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Здоровье и как его сохранить. Основы медицинских знаний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3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71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Безопасность в социуме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3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71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Основы противодействия экстремизму и терроризму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3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7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71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Взаимодействие общества, личности  и государстве в обеспечении безопасности жизни и здоровья населения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3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20"/>
        </w:trPr>
        <w:tc>
          <w:tcPr>
            <w:tcW w:w="71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  <w:t xml:space="preserve">Всего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en-US" w:eastAsia="en-US"/>
              </w:rPr>
              <w:t xml:space="preserve">: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eastAsia="en-US"/>
              </w:rPr>
            </w:r>
          </w:p>
        </w:tc>
        <w:tc>
          <w:tcPr>
            <w:tcW w:w="131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  <w:t xml:space="preserve">34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en-US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</w:t>
      </w:r>
      <w:r>
        <w:rPr>
          <w:rFonts w:ascii="Times New Roman" w:hAnsi="Times New Roman" w:cs="Times New Roman"/>
          <w:b/>
          <w:sz w:val="24"/>
          <w:szCs w:val="24"/>
        </w:rPr>
        <w:t xml:space="preserve">по</w:t>
      </w:r>
      <w:r>
        <w:rPr>
          <w:rFonts w:ascii="Times New Roman" w:hAnsi="Times New Roman" w:cs="Times New Roman"/>
          <w:b/>
          <w:sz w:val="24"/>
          <w:szCs w:val="24"/>
        </w:rPr>
        <w:t xml:space="preserve"> ИЗО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5-9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Программа основного общего образования по изобразительному искусству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 w:eastAsiaTheme="minorHAnsi"/>
          <w:sz w:val="24"/>
          <w:szCs w:val="24"/>
          <w:lang w:eastAsia="en-US"/>
        </w:rPr>
      </w:pP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 Целью изучения является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 Модуль объединяет в единую образоват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ельную структуру художественно-творческую деятельность, восприятие произведений искусства и художественно-эстетическое освоение окружающей действительности. Художественное развитие обучающихся осуществляется в процессе личного художественного творчества, в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 практической работе с разнообразными художественными материалами. 5 класс Модуль "Декоративно-прикладное искусство"; 6 класс Модуль "Живопись, графика, скульптура"; 7 класс Модуль "Архитектура и дизайн". Основные формы учебной деятельности — практическая 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художественнотворческая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 деятельность, зрительское восприятие произведений искусства и эстетическое наблюдение окружающего мира. Важнейшими задачами являются формиров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льном искусстве, в национальных образах предметно-материальной и пространственной среды, в понимании красоты человека. Программа направлена на достижение основного результата образования — развитие личности обучающегося, его активной учебно-познавательной 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деятельности, творческого развития и формирования готовности к саморазвитию и непрерывному образованию. В каждом классе на изучение предмета отводится 34 часа (1 час в неделю). Рабочая программа включает в себя: пояснительную записку, место предмета в учеб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  <w:t xml:space="preserve">ном плане, планируемые результаты (личностные, мета предметные и предметные достижения учащихся), содержание учебного предмета, тематическое планирование с указанием количества часов, отводимых на освоение каждой темы, календарно-тематическое планирование.</w:t>
      </w:r>
      <w:r>
        <w:rPr>
          <w:rFonts w:ascii="Times New Roman" w:hAnsi="Times New Roman" w:cs="Times New Roman" w:eastAsiaTheme="minorHAnsi"/>
          <w:sz w:val="24"/>
          <w:szCs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духовно-нравственной культуры народов России</w:t>
      </w:r>
      <w:r>
        <w:rPr>
          <w:rFonts w:ascii="Times New Roman" w:hAnsi="Times New Roman" w:eastAsia="Times New Roman" w:cs="Times New Roman"/>
          <w:b/>
          <w:lang w:eastAsia="en-US"/>
        </w:rPr>
        <w:t xml:space="preserve"> (ОДНКНР)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ind w:left="2102" w:right="2122"/>
        <w:jc w:val="center"/>
        <w:spacing w:before="78"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 xml:space="preserve">5-6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 xml:space="preserve">класс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</w:p>
    <w:p>
      <w:pPr>
        <w:ind w:left="2102" w:right="2122"/>
        <w:jc w:val="center"/>
        <w:spacing w:before="78" w:after="0" w:line="240" w:lineRule="auto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 xml:space="preserve">2023-2024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 xml:space="preserve">уч.г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en-US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n-US"/>
        </w:rPr>
        <w:t xml:space="preserve">Программа  составлена в соответствии с Федеральным государственным образовательным стандартом основного общего образования.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ней так же заложены предусмотренные стандартом возможности формирования у обучающихся универсальных способов деятельности и ключевых компетенций.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542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Программа рассчитана на применение в общеобразовательных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учреждениях.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Рабочая программа  по ОДНКНР для  5-6  классов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составлена на основе: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tabs>
          <w:tab w:val="left" w:pos="953" w:leader="none"/>
        </w:tabs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- Федерального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закона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от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29.12.2012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№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273-ФЗ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«Об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образовании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РФ»;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tabs>
          <w:tab w:val="left" w:pos="953" w:leader="none"/>
        </w:tabs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- </w:t>
      </w:r>
      <w:hyperlink r:id="rId24" w:tooltip="https://docs.cntd.ru/document/607175848#64U0IK" w:anchor="64U0IK" w:history="1">
        <w:r>
          <w:rPr>
            <w:rFonts w:ascii="Times New Roman" w:hAnsi="Times New Roman" w:eastAsia="Times New Roman" w:cs="Times New Roman"/>
            <w:sz w:val="24"/>
            <w:szCs w:val="24"/>
            <w:shd w:val="clear" w:color="auto" w:fill="ffffff"/>
            <w:lang w:eastAsia="en-US"/>
          </w:rPr>
          <w:t xml:space="preserve">Приказа  </w:t>
        </w:r>
        <w:r>
          <w:rPr>
            <w:rFonts w:ascii="Times New Roman" w:hAnsi="Times New Roman" w:eastAsia="Times New Roman" w:cs="Times New Roman"/>
            <w:sz w:val="24"/>
            <w:szCs w:val="24"/>
            <w:shd w:val="clear" w:color="auto" w:fill="ffffff"/>
            <w:lang w:eastAsia="en-US"/>
          </w:rPr>
          <w:t xml:space="preserve">Минпросвещения</w:t>
        </w:r>
        <w:r>
          <w:rPr>
            <w:rFonts w:ascii="Times New Roman" w:hAnsi="Times New Roman" w:eastAsia="Times New Roman" w:cs="Times New Roman"/>
            <w:sz w:val="24"/>
            <w:szCs w:val="24"/>
            <w:shd w:val="clear" w:color="auto" w:fill="ffffff"/>
            <w:lang w:eastAsia="en-US"/>
          </w:rPr>
          <w:t xml:space="preserve"> России от 31.05.2021 N 287 "Об утверждении федерального государственного образовательного стандарта основного общего образования"</w:t>
        </w:r>
      </w:hyperlink>
      <w:r/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tabs>
          <w:tab w:val="left" w:pos="953" w:leader="none"/>
        </w:tabs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shd w:val="clear" w:color="auto" w:fill="ffffff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Срок,</w:t>
      </w:r>
      <w:r>
        <w:rPr>
          <w:rFonts w:ascii="Times New Roman" w:hAnsi="Times New Roman" w:eastAsia="Times New Roman" w:cs="Times New Roman"/>
          <w:spacing w:val="9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на</w:t>
      </w:r>
      <w:r>
        <w:rPr>
          <w:rFonts w:ascii="Times New Roman" w:hAnsi="Times New Roman" w:eastAsia="Times New Roman" w:cs="Times New Roman"/>
          <w:spacing w:val="-1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который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разработана</w:t>
      </w:r>
      <w:r>
        <w:rPr>
          <w:rFonts w:ascii="Times New Roman" w:hAnsi="Times New Roman" w:eastAsia="Times New Roman" w:cs="Times New Roman"/>
          <w:spacing w:val="14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программа:</w:t>
      </w:r>
      <w:r>
        <w:rPr>
          <w:rFonts w:ascii="Times New Roman" w:hAnsi="Times New Roman" w:eastAsia="Times New Roman" w:cs="Times New Roman"/>
          <w:spacing w:val="36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2023/2024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учебный</w:t>
      </w:r>
      <w:r>
        <w:rPr>
          <w:rFonts w:ascii="Times New Roman" w:hAnsi="Times New Roman" w:eastAsia="Times New Roman" w:cs="Times New Roman"/>
          <w:spacing w:val="5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год.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Целью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реализации основной образовательной программы основного общего образования по учебному предмету «ОДНКНР» является усвоение содержания учебного предмета «ОДНКНР» и достижение обуч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ающимися результатов изучения в соответствии с требованиями, установленными Федеральным государственным образовательным стандартом  основного общего образования и основной образовательной программой основного общего образования образовательной организации.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Программа рассчитана на  68 часов, со следующим распределением часов по годам обучения / классам: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- 5 класс – 34 часов.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- 6 класс – 34 часов. 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Главными задачами реализации учебного предмета, курса  ОДНКНР являются: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формирование целостной духовно-нравственной личности в ходе освоения основ духовно-нравственной культуры народов России;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- формирование социокультурной идентичности путем обогащения содержания образования на основе сочетания общероссийской и этнокультурной составляющей, активной гражданской позиции, чувства ответственности за свою страну и народ;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- развитие познавательной активности и творческих способностей у обучающихся.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Виноградова Н.Ф. и др. Основы духовно-нравственной культуры народов России. 5класс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Вентана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-Граф Москва, 2018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</w:t>
      </w:r>
      <w:r>
        <w:rPr>
          <w:rFonts w:ascii="Times New Roman" w:hAnsi="Times New Roman" w:cs="Times New Roman"/>
          <w:b/>
          <w:sz w:val="24"/>
          <w:szCs w:val="24"/>
        </w:rPr>
        <w:t xml:space="preserve">технологии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5-8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numPr>
          <w:ilvl w:val="0"/>
          <w:numId w:val="1"/>
        </w:numPr>
        <w:ind w:left="0" w:firstLine="425"/>
        <w:jc w:val="both"/>
        <w:spacing w:after="0" w:line="240" w:lineRule="auto"/>
        <w:widowControl w:val="off"/>
        <w:tabs>
          <w:tab w:val="left" w:pos="1170" w:leader="none"/>
        </w:tabs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Рабочая</w:t>
      </w:r>
      <w:r>
        <w:rPr>
          <w:rFonts w:ascii="Times New Roman" w:hAnsi="Times New Roman" w:eastAsia="Times New Roman" w:cs="Times New Roman"/>
          <w:spacing w:val="5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программа</w:t>
      </w:r>
      <w:r>
        <w:rPr>
          <w:rFonts w:ascii="Times New Roman" w:hAnsi="Times New Roman" w:eastAsia="Times New Roman" w:cs="Times New Roman"/>
          <w:spacing w:val="5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учебного</w:t>
      </w:r>
      <w:r>
        <w:rPr>
          <w:rFonts w:ascii="Times New Roman" w:hAnsi="Times New Roman" w:eastAsia="Times New Roman" w:cs="Times New Roman"/>
          <w:spacing w:val="5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предмета</w:t>
      </w:r>
      <w:r>
        <w:rPr>
          <w:rFonts w:ascii="Times New Roman" w:hAnsi="Times New Roman" w:eastAsia="Times New Roman" w:cs="Times New Roman"/>
          <w:spacing w:val="58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«Технология»</w:t>
      </w:r>
      <w:r>
        <w:rPr>
          <w:rFonts w:ascii="Times New Roman" w:hAnsi="Times New Roman" w:eastAsia="Times New Roman" w:cs="Times New Roman"/>
          <w:spacing w:val="46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для</w:t>
      </w:r>
      <w:r>
        <w:rPr>
          <w:rFonts w:ascii="Times New Roman" w:hAnsi="Times New Roman" w:eastAsia="Times New Roman" w:cs="Times New Roman"/>
          <w:spacing w:val="55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5-8</w:t>
      </w:r>
      <w:r>
        <w:rPr>
          <w:rFonts w:ascii="Times New Roman" w:hAnsi="Times New Roman" w:eastAsia="Times New Roman" w:cs="Times New Roman"/>
          <w:spacing w:val="56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классов</w:t>
      </w:r>
      <w:r>
        <w:rPr>
          <w:rFonts w:ascii="Times New Roman" w:hAnsi="Times New Roman" w:eastAsia="Times New Roman" w:cs="Times New Roman"/>
          <w:spacing w:val="5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разработана</w:t>
      </w:r>
      <w:r>
        <w:rPr>
          <w:rFonts w:ascii="Times New Roman" w:hAnsi="Times New Roman" w:eastAsia="Times New Roman" w:cs="Times New Roman"/>
          <w:spacing w:val="5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-5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соответствии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с: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numPr>
          <w:ilvl w:val="0"/>
          <w:numId w:val="2"/>
        </w:numPr>
        <w:ind w:left="0" w:firstLine="425"/>
        <w:jc w:val="both"/>
        <w:spacing w:after="0" w:line="240" w:lineRule="auto"/>
        <w:widowControl w:val="off"/>
        <w:tabs>
          <w:tab w:val="left" w:pos="918" w:leader="none"/>
        </w:tabs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Стратегическими</w:t>
      </w:r>
      <w:r>
        <w:rPr>
          <w:rFonts w:ascii="Times New Roman" w:hAnsi="Times New Roman" w:eastAsia="Times New Roman" w:cs="Times New Roman"/>
          <w:spacing w:val="-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документами,</w:t>
      </w:r>
      <w:r>
        <w:rPr>
          <w:rFonts w:ascii="Times New Roman" w:hAnsi="Times New Roman" w:eastAsia="Times New Roman" w:cs="Times New Roman"/>
          <w:spacing w:val="-8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определяющими</w:t>
      </w:r>
      <w:r>
        <w:rPr>
          <w:rFonts w:ascii="Times New Roman" w:hAnsi="Times New Roman" w:eastAsia="Times New Roman" w:cs="Times New Roman"/>
          <w:spacing w:val="-8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направление</w:t>
      </w:r>
      <w:r>
        <w:rPr>
          <w:rFonts w:ascii="Times New Roman" w:hAnsi="Times New Roman" w:eastAsia="Times New Roman" w:cs="Times New Roman"/>
          <w:spacing w:val="-9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модернизации</w:t>
      </w:r>
      <w:r>
        <w:rPr>
          <w:rFonts w:ascii="Times New Roman" w:hAnsi="Times New Roman" w:eastAsia="Times New Roman" w:cs="Times New Roman"/>
          <w:spacing w:val="-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содержания</w:t>
      </w:r>
      <w:r>
        <w:rPr>
          <w:rFonts w:ascii="Times New Roman" w:hAnsi="Times New Roman" w:eastAsia="Times New Roman" w:cs="Times New Roman"/>
          <w:spacing w:val="-9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и </w:t>
      </w:r>
      <w:r>
        <w:rPr>
          <w:rFonts w:ascii="Times New Roman" w:hAnsi="Times New Roman" w:eastAsia="Times New Roman" w:cs="Times New Roman"/>
          <w:lang w:eastAsia="en-US"/>
        </w:rPr>
        <w:t xml:space="preserve">методов</w:t>
      </w:r>
      <w:r>
        <w:rPr>
          <w:rFonts w:ascii="Times New Roman" w:hAnsi="Times New Roman" w:eastAsia="Times New Roman" w:cs="Times New Roman"/>
          <w:spacing w:val="3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обучения,</w:t>
      </w:r>
      <w:r>
        <w:rPr>
          <w:rFonts w:ascii="Times New Roman" w:hAnsi="Times New Roman" w:eastAsia="Times New Roman" w:cs="Times New Roman"/>
          <w:spacing w:val="35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являются</w:t>
      </w:r>
      <w:r>
        <w:rPr>
          <w:rFonts w:ascii="Times New Roman" w:hAnsi="Times New Roman" w:eastAsia="Times New Roman" w:cs="Times New Roman"/>
          <w:spacing w:val="3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ФГОС</w:t>
      </w:r>
      <w:r>
        <w:rPr>
          <w:rFonts w:ascii="Times New Roman" w:hAnsi="Times New Roman" w:eastAsia="Times New Roman" w:cs="Times New Roman"/>
          <w:spacing w:val="35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ООО</w:t>
      </w:r>
      <w:r>
        <w:rPr>
          <w:rFonts w:ascii="Times New Roman" w:hAnsi="Times New Roman" w:eastAsia="Times New Roman" w:cs="Times New Roman"/>
          <w:spacing w:val="35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36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Концепция</w:t>
      </w:r>
      <w:r>
        <w:rPr>
          <w:rFonts w:ascii="Times New Roman" w:hAnsi="Times New Roman" w:eastAsia="Times New Roman" w:cs="Times New Roman"/>
          <w:spacing w:val="33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преподавания</w:t>
      </w:r>
      <w:r>
        <w:rPr>
          <w:rFonts w:ascii="Times New Roman" w:hAnsi="Times New Roman" w:eastAsia="Times New Roman" w:cs="Times New Roman"/>
          <w:spacing w:val="35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предметной</w:t>
      </w:r>
      <w:r>
        <w:rPr>
          <w:rFonts w:ascii="Times New Roman" w:hAnsi="Times New Roman" w:eastAsia="Times New Roman" w:cs="Times New Roman"/>
          <w:spacing w:val="37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области «Технология».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numPr>
          <w:ilvl w:val="0"/>
          <w:numId w:val="2"/>
        </w:numPr>
        <w:ind w:left="0" w:firstLine="425"/>
        <w:jc w:val="both"/>
        <w:spacing w:after="0" w:line="240" w:lineRule="auto"/>
        <w:widowControl w:val="off"/>
        <w:tabs>
          <w:tab w:val="left" w:pos="855" w:leader="none"/>
          <w:tab w:val="left" w:pos="1560" w:leader="none"/>
        </w:tabs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Учебниками:</w:t>
      </w:r>
      <w:r>
        <w:rPr>
          <w:rFonts w:ascii="Times New Roman" w:hAnsi="Times New Roman" w:eastAsia="Times New Roman" w:cs="Times New Roman"/>
          <w:spacing w:val="74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-</w:t>
      </w:r>
      <w:r>
        <w:rPr>
          <w:rFonts w:ascii="Times New Roman" w:hAnsi="Times New Roman" w:eastAsia="Times New Roman" w:cs="Times New Roman"/>
          <w:spacing w:val="7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Учебник</w:t>
      </w:r>
      <w:r>
        <w:rPr>
          <w:rFonts w:ascii="Times New Roman" w:hAnsi="Times New Roman" w:eastAsia="Times New Roman" w:cs="Times New Roman"/>
          <w:spacing w:val="75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«Технология».</w:t>
      </w:r>
      <w:r>
        <w:rPr>
          <w:rFonts w:ascii="Times New Roman" w:hAnsi="Times New Roman" w:eastAsia="Times New Roman" w:cs="Times New Roman"/>
          <w:sz w:val="24"/>
          <w:lang w:eastAsia="en-US"/>
        </w:rPr>
        <w:tab/>
        <w:t xml:space="preserve">5</w:t>
      </w:r>
      <w:r>
        <w:rPr>
          <w:rFonts w:ascii="Times New Roman" w:hAnsi="Times New Roman" w:eastAsia="Times New Roman" w:cs="Times New Roman"/>
          <w:spacing w:val="14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класс:</w:t>
      </w:r>
      <w:r>
        <w:rPr>
          <w:rFonts w:ascii="Times New Roman" w:hAnsi="Times New Roman" w:eastAsia="Times New Roman" w:cs="Times New Roman"/>
          <w:spacing w:val="1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учебник</w:t>
      </w:r>
      <w:r>
        <w:rPr>
          <w:rFonts w:ascii="Times New Roman" w:hAnsi="Times New Roman" w:eastAsia="Times New Roman" w:cs="Times New Roman"/>
          <w:spacing w:val="15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для</w:t>
      </w:r>
      <w:r>
        <w:rPr>
          <w:rFonts w:ascii="Times New Roman" w:hAnsi="Times New Roman" w:eastAsia="Times New Roman" w:cs="Times New Roman"/>
          <w:spacing w:val="1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общеобразовательных</w:t>
      </w:r>
      <w:r>
        <w:rPr>
          <w:rFonts w:ascii="Times New Roman" w:hAnsi="Times New Roman" w:eastAsia="Times New Roman" w:cs="Times New Roman"/>
          <w:spacing w:val="-5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организаций/В.М.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Казакевич-2-е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изд. –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М.Просвещение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, 2020.-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176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с.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ind w:firstLine="425"/>
        <w:jc w:val="both"/>
        <w:spacing w:after="0" w:line="240" w:lineRule="auto"/>
        <w:widowControl w:val="off"/>
        <w:tabs>
          <w:tab w:val="left" w:pos="2533" w:leader="none"/>
          <w:tab w:val="left" w:pos="4648" w:leader="none"/>
          <w:tab w:val="left" w:pos="5080" w:leader="none"/>
          <w:tab w:val="left" w:pos="6016" w:leader="none"/>
          <w:tab w:val="left" w:pos="7171" w:leader="none"/>
          <w:tab w:val="left" w:pos="7836" w:leader="none"/>
        </w:tabs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-Учебник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ab/>
        <w:t xml:space="preserve">«Технология».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ab/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ab/>
        <w:t xml:space="preserve">класс: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ab/>
        <w:t xml:space="preserve">учебник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ab/>
        <w:t xml:space="preserve">для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общеобразовательных</w:t>
      </w:r>
      <w:r>
        <w:rPr>
          <w:rFonts w:ascii="Times New Roman" w:hAnsi="Times New Roman" w:eastAsia="Times New Roman" w:cs="Times New Roman"/>
          <w:spacing w:val="-5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организаций/В.М.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Казакевич,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Г.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В.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Пичугина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Г.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В.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-2-е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изд.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–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М.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: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Просвещение,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2019.-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192 с.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numPr>
          <w:ilvl w:val="1"/>
          <w:numId w:val="2"/>
        </w:numPr>
        <w:ind w:left="0" w:firstLine="425"/>
        <w:jc w:val="both"/>
        <w:spacing w:after="0" w:line="240" w:lineRule="auto"/>
        <w:widowControl w:val="off"/>
        <w:tabs>
          <w:tab w:val="left" w:pos="709" w:leader="none"/>
          <w:tab w:val="left" w:pos="7212" w:leader="none"/>
          <w:tab w:val="left" w:pos="7836" w:leader="none"/>
        </w:tabs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Учебник «Технология».7класс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:у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чебник для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общеобразовательных</w:t>
      </w:r>
      <w:r>
        <w:rPr>
          <w:rFonts w:ascii="Times New Roman" w:hAnsi="Times New Roman" w:eastAsia="Times New Roman" w:cs="Times New Roman"/>
          <w:spacing w:val="-5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pacing w:val="-5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организаций/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В.М.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Казакевич,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Г.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В.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-4-е</w:t>
      </w:r>
      <w:r>
        <w:rPr>
          <w:rFonts w:ascii="Times New Roman" w:hAnsi="Times New Roman" w:eastAsia="Times New Roman" w:cs="Times New Roman"/>
          <w:spacing w:val="-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изд. –</w:t>
      </w:r>
      <w:r>
        <w:rPr>
          <w:rFonts w:ascii="Times New Roman" w:hAnsi="Times New Roman" w:eastAsia="Times New Roman" w:cs="Times New Roman"/>
          <w:spacing w:val="-4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М.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: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Просвещение,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2022.-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192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с.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jc w:val="both"/>
        <w:spacing w:after="0" w:line="240" w:lineRule="auto"/>
        <w:widowControl w:val="off"/>
        <w:tabs>
          <w:tab w:val="left" w:pos="5200" w:leader="none"/>
          <w:tab w:val="left" w:pos="6098" w:leader="none"/>
          <w:tab w:val="left" w:pos="7212" w:leader="none"/>
          <w:tab w:val="left" w:pos="7836" w:leader="none"/>
        </w:tabs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       -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Учебник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«Технология».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 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8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 класс: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учебник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 для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общеобразовательных</w:t>
      </w:r>
      <w:r>
        <w:rPr>
          <w:rFonts w:ascii="Times New Roman" w:hAnsi="Times New Roman" w:eastAsia="Times New Roman" w:cs="Times New Roman"/>
          <w:spacing w:val="-5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организаций/В.М.</w:t>
      </w:r>
      <w:r>
        <w:rPr>
          <w:rFonts w:ascii="Times New Roman" w:hAnsi="Times New Roman" w:eastAsia="Times New Roman" w:cs="Times New Roman"/>
          <w:spacing w:val="-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Казакевич,</w:t>
      </w:r>
      <w:r>
        <w:rPr>
          <w:rFonts w:ascii="Times New Roman" w:hAnsi="Times New Roman" w:eastAsia="Times New Roman" w:cs="Times New Roman"/>
          <w:spacing w:val="-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Г.</w:t>
      </w:r>
      <w:r>
        <w:rPr>
          <w:rFonts w:ascii="Times New Roman" w:hAnsi="Times New Roman" w:eastAsia="Times New Roman" w:cs="Times New Roman"/>
          <w:spacing w:val="-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В.</w:t>
      </w:r>
      <w:r>
        <w:rPr>
          <w:rFonts w:ascii="Times New Roman" w:hAnsi="Times New Roman" w:eastAsia="Times New Roman" w:cs="Times New Roman"/>
          <w:spacing w:val="-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Пичугина</w:t>
      </w:r>
      <w:r>
        <w:rPr>
          <w:rFonts w:ascii="Times New Roman" w:hAnsi="Times New Roman" w:eastAsia="Times New Roman" w:cs="Times New Roman"/>
          <w:spacing w:val="-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Г.</w:t>
      </w:r>
      <w:r>
        <w:rPr>
          <w:rFonts w:ascii="Times New Roman" w:hAnsi="Times New Roman" w:eastAsia="Times New Roman" w:cs="Times New Roman"/>
          <w:spacing w:val="-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В.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-4-е</w:t>
      </w:r>
      <w:r>
        <w:rPr>
          <w:rFonts w:ascii="Times New Roman" w:hAnsi="Times New Roman" w:eastAsia="Times New Roman" w:cs="Times New Roman"/>
          <w:spacing w:val="-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изд.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–</w:t>
      </w:r>
      <w:r>
        <w:rPr>
          <w:rFonts w:ascii="Times New Roman" w:hAnsi="Times New Roman" w:eastAsia="Times New Roman" w:cs="Times New Roman"/>
          <w:spacing w:val="-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М.</w:t>
      </w:r>
      <w:r>
        <w:rPr>
          <w:rFonts w:ascii="Times New Roman" w:hAnsi="Times New Roman" w:eastAsia="Times New Roman" w:cs="Times New Roman"/>
          <w:spacing w:val="-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:</w:t>
      </w:r>
      <w:r>
        <w:rPr>
          <w:rFonts w:ascii="Times New Roman" w:hAnsi="Times New Roman" w:eastAsia="Times New Roman" w:cs="Times New Roman"/>
          <w:spacing w:val="-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Просвещение,</w:t>
      </w:r>
      <w:r>
        <w:rPr>
          <w:rFonts w:ascii="Times New Roman" w:hAnsi="Times New Roman" w:eastAsia="Times New Roman" w:cs="Times New Roman"/>
          <w:spacing w:val="-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2022.-</w:t>
      </w:r>
      <w:r>
        <w:rPr>
          <w:rFonts w:ascii="Times New Roman" w:hAnsi="Times New Roman" w:eastAsia="Times New Roman" w:cs="Times New Roman"/>
          <w:spacing w:val="-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255 с.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numPr>
          <w:ilvl w:val="0"/>
          <w:numId w:val="2"/>
        </w:numPr>
        <w:ind w:left="0" w:firstLine="425"/>
        <w:jc w:val="both"/>
        <w:spacing w:after="0" w:line="240" w:lineRule="auto"/>
        <w:widowControl w:val="off"/>
        <w:tabs>
          <w:tab w:val="left" w:pos="920" w:leader="none"/>
        </w:tabs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Основной</w:t>
      </w:r>
      <w:r>
        <w:rPr>
          <w:rFonts w:ascii="Times New Roman" w:hAnsi="Times New Roman" w:eastAsia="Times New Roman" w:cs="Times New Roman"/>
          <w:spacing w:val="-8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образовательной</w:t>
      </w:r>
      <w:r>
        <w:rPr>
          <w:rFonts w:ascii="Times New Roman" w:hAnsi="Times New Roman" w:eastAsia="Times New Roman" w:cs="Times New Roman"/>
          <w:spacing w:val="-9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программой</w:t>
      </w:r>
      <w:r>
        <w:rPr>
          <w:rFonts w:ascii="Times New Roman" w:hAnsi="Times New Roman" w:eastAsia="Times New Roman" w:cs="Times New Roman"/>
          <w:spacing w:val="-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основного</w:t>
      </w:r>
      <w:r>
        <w:rPr>
          <w:rFonts w:ascii="Times New Roman" w:hAnsi="Times New Roman" w:eastAsia="Times New Roman" w:cs="Times New Roman"/>
          <w:spacing w:val="-8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общего</w:t>
      </w:r>
      <w:r>
        <w:rPr>
          <w:rFonts w:ascii="Times New Roman" w:hAnsi="Times New Roman" w:eastAsia="Times New Roman" w:cs="Times New Roman"/>
          <w:spacing w:val="-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образования</w:t>
      </w:r>
      <w:r>
        <w:rPr>
          <w:rFonts w:ascii="Times New Roman" w:hAnsi="Times New Roman" w:eastAsia="Times New Roman" w:cs="Times New Roman"/>
          <w:spacing w:val="-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(ФГОС)</w:t>
      </w:r>
      <w:r>
        <w:rPr>
          <w:rFonts w:ascii="Times New Roman" w:hAnsi="Times New Roman" w:eastAsia="Times New Roman" w:cs="Times New Roman"/>
          <w:spacing w:val="-8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МБОУ </w:t>
      </w:r>
      <w:r>
        <w:rPr>
          <w:rFonts w:ascii="Times New Roman" w:hAnsi="Times New Roman" w:eastAsia="Times New Roman" w:cs="Times New Roman"/>
          <w:lang w:eastAsia="en-US"/>
        </w:rPr>
        <w:t xml:space="preserve">«Нижнегорская</w:t>
      </w:r>
      <w:r>
        <w:rPr>
          <w:rFonts w:ascii="Times New Roman" w:hAnsi="Times New Roman" w:eastAsia="Times New Roman" w:cs="Times New Roman"/>
          <w:spacing w:val="-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ШГ»</w:t>
      </w:r>
      <w:r>
        <w:rPr>
          <w:rFonts w:ascii="Times New Roman" w:hAnsi="Times New Roman" w:eastAsia="Times New Roman" w:cs="Times New Roman"/>
          <w:spacing w:val="-11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Нижнегорского</w:t>
      </w:r>
      <w:r>
        <w:rPr>
          <w:rFonts w:ascii="Times New Roman" w:hAnsi="Times New Roman" w:eastAsia="Times New Roman" w:cs="Times New Roman"/>
          <w:spacing w:val="-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района</w:t>
      </w:r>
      <w:r>
        <w:rPr>
          <w:rFonts w:ascii="Times New Roman" w:hAnsi="Times New Roman" w:eastAsia="Times New Roman" w:cs="Times New Roman"/>
          <w:spacing w:val="-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Республики</w:t>
      </w:r>
      <w:r>
        <w:rPr>
          <w:rFonts w:ascii="Times New Roman" w:hAnsi="Times New Roman" w:eastAsia="Times New Roman" w:cs="Times New Roman"/>
          <w:spacing w:val="-8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lang w:eastAsia="en-US"/>
        </w:rPr>
        <w:t xml:space="preserve">Крым;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numPr>
          <w:ilvl w:val="0"/>
          <w:numId w:val="2"/>
        </w:numPr>
        <w:ind w:left="0" w:firstLine="425"/>
        <w:jc w:val="both"/>
        <w:spacing w:after="0" w:line="240" w:lineRule="auto"/>
        <w:widowControl w:val="off"/>
        <w:tabs>
          <w:tab w:val="left" w:pos="934" w:leader="none"/>
        </w:tabs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Положением о порядке разработки и утверждения рабочих программ учебных предметов,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программ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элективных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курсов,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программ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внеурочной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деятельности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дополнительного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образования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(в</w:t>
      </w:r>
      <w:r>
        <w:rPr>
          <w:rFonts w:ascii="Times New Roman" w:hAnsi="Times New Roman" w:eastAsia="Times New Roman" w:cs="Times New Roman"/>
          <w:spacing w:val="-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новой редакции).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numPr>
          <w:ilvl w:val="0"/>
          <w:numId w:val="1"/>
        </w:numPr>
        <w:ind w:left="0" w:firstLine="425"/>
        <w:jc w:val="both"/>
        <w:spacing w:after="0" w:line="240" w:lineRule="auto"/>
        <w:widowControl w:val="off"/>
        <w:tabs>
          <w:tab w:val="left" w:pos="939" w:leader="none"/>
        </w:tabs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Срок</w:t>
      </w:r>
      <w:r>
        <w:rPr>
          <w:rFonts w:ascii="Times New Roman" w:hAnsi="Times New Roman" w:eastAsia="Times New Roman" w:cs="Times New Roman"/>
          <w:spacing w:val="-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реализации</w:t>
      </w:r>
      <w:r>
        <w:rPr>
          <w:rFonts w:ascii="Times New Roman" w:hAnsi="Times New Roman" w:eastAsia="Times New Roman" w:cs="Times New Roman"/>
          <w:spacing w:val="-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программы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–</w:t>
      </w:r>
      <w:r>
        <w:rPr>
          <w:rFonts w:ascii="Times New Roman" w:hAnsi="Times New Roman" w:eastAsia="Times New Roman" w:cs="Times New Roman"/>
          <w:spacing w:val="-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2023-2024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учебный</w:t>
      </w:r>
      <w:r>
        <w:rPr>
          <w:rFonts w:ascii="Times New Roman" w:hAnsi="Times New Roman" w:eastAsia="Times New Roman" w:cs="Times New Roman"/>
          <w:spacing w:val="-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год.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numPr>
          <w:ilvl w:val="0"/>
          <w:numId w:val="1"/>
        </w:numPr>
        <w:ind w:left="0" w:firstLine="425"/>
        <w:jc w:val="both"/>
        <w:spacing w:after="0" w:line="240" w:lineRule="auto"/>
        <w:widowControl w:val="off"/>
        <w:tabs>
          <w:tab w:val="left" w:pos="939" w:leader="none"/>
        </w:tabs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В соответствии с учебным планом, на освоение данной программы предусмотрено:</w:t>
      </w:r>
      <w:r>
        <w:rPr>
          <w:rFonts w:ascii="Times New Roman" w:hAnsi="Times New Roman" w:eastAsia="Times New Roman" w:cs="Times New Roman"/>
          <w:spacing w:val="-5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-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5 классе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2</w:t>
      </w:r>
      <w:r>
        <w:rPr>
          <w:rFonts w:ascii="Times New Roman" w:hAnsi="Times New Roman" w:eastAsia="Times New Roman" w:cs="Times New Roman"/>
          <w:spacing w:val="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часа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неделю,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68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часов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за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год;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ind w:firstLine="425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 6 классе 2 часа в неделю, 68 часов за год;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 7 классе 2 часа в неделю,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68 часов за год;</w:t>
      </w:r>
      <w:r>
        <w:rPr>
          <w:rFonts w:ascii="Times New Roman" w:hAnsi="Times New Roman" w:eastAsia="Times New Roman" w:cs="Times New Roman"/>
          <w:spacing w:val="-57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8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классе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1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час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неделю,</w:t>
      </w:r>
      <w:r>
        <w:rPr>
          <w:rFonts w:ascii="Times New Roman" w:hAnsi="Times New Roman" w:eastAsia="Times New Roman" w:cs="Times New Roman"/>
          <w:spacing w:val="59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34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часа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за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год.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numPr>
          <w:ilvl w:val="0"/>
          <w:numId w:val="1"/>
        </w:numPr>
        <w:ind w:left="0" w:firstLine="425"/>
        <w:jc w:val="both"/>
        <w:spacing w:after="0" w:line="240" w:lineRule="auto"/>
        <w:widowControl w:val="off"/>
        <w:tabs>
          <w:tab w:val="left" w:pos="939" w:leader="none"/>
        </w:tabs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Изучение</w:t>
      </w:r>
      <w:r>
        <w:rPr>
          <w:rFonts w:ascii="Times New Roman" w:hAnsi="Times New Roman" w:eastAsia="Times New Roman" w:cs="Times New Roman"/>
          <w:spacing w:val="16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технологии</w:t>
      </w:r>
      <w:r>
        <w:rPr>
          <w:rFonts w:ascii="Times New Roman" w:hAnsi="Times New Roman" w:eastAsia="Times New Roman" w:cs="Times New Roman"/>
          <w:spacing w:val="18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в</w:t>
      </w:r>
      <w:r>
        <w:rPr>
          <w:rFonts w:ascii="Times New Roman" w:hAnsi="Times New Roman" w:eastAsia="Times New Roman" w:cs="Times New Roman"/>
          <w:spacing w:val="14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средней</w:t>
      </w:r>
      <w:r>
        <w:rPr>
          <w:rFonts w:ascii="Times New Roman" w:hAnsi="Times New Roman" w:eastAsia="Times New Roman" w:cs="Times New Roman"/>
          <w:spacing w:val="76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школе</w:t>
      </w:r>
      <w:r>
        <w:rPr>
          <w:rFonts w:ascii="Times New Roman" w:hAnsi="Times New Roman" w:eastAsia="Times New Roman" w:cs="Times New Roman"/>
          <w:spacing w:val="16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направлено</w:t>
      </w:r>
      <w:r>
        <w:rPr>
          <w:rFonts w:ascii="Times New Roman" w:hAnsi="Times New Roman" w:eastAsia="Times New Roman" w:cs="Times New Roman"/>
          <w:spacing w:val="1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на</w:t>
      </w:r>
      <w:r>
        <w:rPr>
          <w:rFonts w:ascii="Times New Roman" w:hAnsi="Times New Roman" w:eastAsia="Times New Roman" w:cs="Times New Roman"/>
          <w:spacing w:val="16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достижение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ind w:firstLine="425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следующих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 xml:space="preserve">целей:</w:t>
      </w:r>
      <w:r>
        <w:rPr>
          <w:rFonts w:ascii="Times New Roman" w:hAnsi="Times New Roman" w:eastAsia="Times New Roman" w:cs="Times New Roman"/>
          <w:b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основной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целью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освоения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технологии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является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формирование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технологической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грамотности,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глобальных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компетенций,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творческого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мышления.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ind w:firstLine="425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Овладение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трудовыми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умениями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необходимыми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технологическими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знаниями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преобразованию материи, энергии и информации в соответствии с поставленными целями,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исходя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из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экономических,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социальных,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экологических,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эстетических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критериев,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также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критериев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личной и общественной безопасности</w:t>
      </w:r>
      <w:r>
        <w:rPr>
          <w:rFonts w:ascii="Times New Roman" w:hAnsi="Times New Roman" w:eastAsia="Times New Roman" w:cs="Times New Roman"/>
          <w:sz w:val="24"/>
          <w:szCs w:val="24"/>
          <w:lang w:eastAsia="en-US"/>
        </w:rPr>
      </w:r>
    </w:p>
    <w:p>
      <w:pPr>
        <w:numPr>
          <w:ilvl w:val="0"/>
          <w:numId w:val="1"/>
        </w:numPr>
        <w:ind w:left="0" w:firstLine="425"/>
        <w:jc w:val="both"/>
        <w:spacing w:after="0" w:line="240" w:lineRule="auto"/>
        <w:widowControl w:val="off"/>
        <w:tabs>
          <w:tab w:val="left" w:pos="939" w:leader="none"/>
        </w:tabs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Содержание</w:t>
      </w:r>
      <w:r>
        <w:rPr>
          <w:rFonts w:ascii="Times New Roman" w:hAnsi="Times New Roman" w:eastAsia="Times New Roman" w:cs="Times New Roman"/>
          <w:spacing w:val="-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программы</w:t>
      </w:r>
      <w:r>
        <w:rPr>
          <w:rFonts w:ascii="Times New Roman" w:hAnsi="Times New Roman" w:eastAsia="Times New Roman" w:cs="Times New Roman"/>
          <w:spacing w:val="-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представлено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следующими</w:t>
      </w:r>
      <w:r>
        <w:rPr>
          <w:rFonts w:ascii="Times New Roman" w:hAnsi="Times New Roman" w:eastAsia="Times New Roman" w:cs="Times New Roman"/>
          <w:spacing w:val="-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разделами: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numPr>
          <w:ilvl w:val="0"/>
          <w:numId w:val="3"/>
        </w:numPr>
        <w:ind w:left="0" w:firstLine="425"/>
        <w:jc w:val="both"/>
        <w:spacing w:after="0" w:line="240" w:lineRule="auto"/>
        <w:widowControl w:val="off"/>
        <w:tabs>
          <w:tab w:val="left" w:pos="923" w:leader="none"/>
        </w:tabs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Пояснительная</w:t>
      </w:r>
      <w:r>
        <w:rPr>
          <w:rFonts w:ascii="Times New Roman" w:hAnsi="Times New Roman" w:eastAsia="Times New Roman" w:cs="Times New Roman"/>
          <w:spacing w:val="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записка.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numPr>
          <w:ilvl w:val="0"/>
          <w:numId w:val="3"/>
        </w:numPr>
        <w:ind w:left="0" w:firstLine="425"/>
        <w:jc w:val="both"/>
        <w:spacing w:after="0" w:line="240" w:lineRule="auto"/>
        <w:widowControl w:val="off"/>
        <w:tabs>
          <w:tab w:val="left" w:pos="861" w:leader="none"/>
        </w:tabs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Планируемые</w:t>
      </w:r>
      <w:r>
        <w:rPr>
          <w:rFonts w:ascii="Times New Roman" w:hAnsi="Times New Roman" w:eastAsia="Times New Roman" w:cs="Times New Roman"/>
          <w:spacing w:val="15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результаты</w:t>
      </w:r>
      <w:r>
        <w:rPr>
          <w:rFonts w:ascii="Times New Roman" w:hAnsi="Times New Roman" w:eastAsia="Times New Roman" w:cs="Times New Roman"/>
          <w:spacing w:val="1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освоения</w:t>
      </w:r>
      <w:r>
        <w:rPr>
          <w:rFonts w:ascii="Times New Roman" w:hAnsi="Times New Roman" w:eastAsia="Times New Roman" w:cs="Times New Roman"/>
          <w:spacing w:val="1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учебного</w:t>
      </w:r>
      <w:r>
        <w:rPr>
          <w:rFonts w:ascii="Times New Roman" w:hAnsi="Times New Roman" w:eastAsia="Times New Roman" w:cs="Times New Roman"/>
          <w:spacing w:val="14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предмета</w:t>
      </w:r>
      <w:r>
        <w:rPr>
          <w:rFonts w:ascii="Times New Roman" w:hAnsi="Times New Roman" w:eastAsia="Times New Roman" w:cs="Times New Roman"/>
          <w:spacing w:val="18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«Технологии»</w:t>
      </w:r>
      <w:r>
        <w:rPr>
          <w:rFonts w:ascii="Times New Roman" w:hAnsi="Times New Roman" w:eastAsia="Times New Roman" w:cs="Times New Roman"/>
          <w:spacing w:val="1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(личностные,</w:t>
      </w:r>
      <w:r>
        <w:rPr>
          <w:rFonts w:ascii="Times New Roman" w:hAnsi="Times New Roman" w:eastAsia="Times New Roman" w:cs="Times New Roman"/>
          <w:spacing w:val="-5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метапредметные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, предметные);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numPr>
          <w:ilvl w:val="0"/>
          <w:numId w:val="3"/>
        </w:numPr>
        <w:ind w:left="0" w:firstLine="425"/>
        <w:jc w:val="both"/>
        <w:spacing w:after="0" w:line="240" w:lineRule="auto"/>
        <w:widowControl w:val="off"/>
        <w:tabs>
          <w:tab w:val="left" w:pos="920" w:leader="none"/>
        </w:tabs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Содержание</w:t>
      </w:r>
      <w:r>
        <w:rPr>
          <w:rFonts w:ascii="Times New Roman" w:hAnsi="Times New Roman" w:eastAsia="Times New Roman" w:cs="Times New Roman"/>
          <w:spacing w:val="-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учебного</w:t>
      </w:r>
      <w:r>
        <w:rPr>
          <w:rFonts w:ascii="Times New Roman" w:hAnsi="Times New Roman" w:eastAsia="Times New Roman" w:cs="Times New Roman"/>
          <w:spacing w:val="-4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предмета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«Технологии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»;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numPr>
          <w:ilvl w:val="0"/>
          <w:numId w:val="3"/>
        </w:numPr>
        <w:ind w:left="0" w:firstLine="425"/>
        <w:jc w:val="both"/>
        <w:spacing w:after="0" w:line="240" w:lineRule="auto"/>
        <w:widowControl w:val="off"/>
        <w:tabs>
          <w:tab w:val="left" w:pos="920" w:leader="none"/>
        </w:tabs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Тематическое</w:t>
      </w:r>
      <w:r>
        <w:rPr>
          <w:rFonts w:ascii="Times New Roman" w:hAnsi="Times New Roman" w:eastAsia="Times New Roman" w:cs="Times New Roman"/>
          <w:spacing w:val="-5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планирование.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numPr>
          <w:ilvl w:val="0"/>
          <w:numId w:val="1"/>
        </w:numPr>
        <w:ind w:left="0" w:firstLine="425"/>
        <w:jc w:val="both"/>
        <w:spacing w:after="0" w:line="240" w:lineRule="auto"/>
        <w:widowControl w:val="off"/>
        <w:tabs>
          <w:tab w:val="left" w:pos="939" w:leader="none"/>
        </w:tabs>
        <w:rPr>
          <w:rFonts w:ascii="Times New Roman" w:hAnsi="Times New Roman" w:eastAsia="Times New Roman" w:cs="Times New Roman"/>
          <w:sz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lang w:eastAsia="en-US"/>
        </w:rPr>
        <w:t xml:space="preserve">Уровень учебных достижений обучающихся оценивается в соответствии с Положением о</w:t>
      </w:r>
      <w:r>
        <w:rPr>
          <w:rFonts w:ascii="Times New Roman" w:hAnsi="Times New Roman" w:eastAsia="Times New Roman" w:cs="Times New Roman"/>
          <w:spacing w:val="-57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форме, периодичности и порядке проведения текущего контроля успеваемости и</w:t>
      </w:r>
      <w:r>
        <w:rPr>
          <w:rFonts w:ascii="Times New Roman" w:hAnsi="Times New Roman" w:eastAsia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промежуточной</w:t>
      </w:r>
      <w:r>
        <w:rPr>
          <w:rFonts w:ascii="Times New Roman" w:hAnsi="Times New Roman" w:eastAsia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аттестации</w:t>
      </w:r>
      <w:r>
        <w:rPr>
          <w:rFonts w:ascii="Times New Roman" w:hAnsi="Times New Roman" w:eastAsia="Times New Roman" w:cs="Times New Roman"/>
          <w:spacing w:val="-2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МБОУ</w:t>
      </w:r>
      <w:r>
        <w:rPr>
          <w:rFonts w:ascii="Times New Roman" w:hAnsi="Times New Roman" w:eastAsia="Times New Roman" w:cs="Times New Roman"/>
          <w:spacing w:val="3"/>
          <w:sz w:val="24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sz w:val="24"/>
          <w:lang w:eastAsia="en-US"/>
        </w:rPr>
        <w:t xml:space="preserve">«Нижнегорская ШГ»</w:t>
      </w:r>
      <w:r>
        <w:rPr>
          <w:rFonts w:ascii="Times New Roman" w:hAnsi="Times New Roman" w:eastAsia="Times New Roman" w:cs="Times New Roman"/>
          <w:sz w:val="24"/>
          <w:lang w:eastAsia="en-US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музыке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5-8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по музыке составлена с учетом требований к освоению программы основного общего образования, представленных в ФГОС ООО, а также ориентирована на целевые приоритеты </w:t>
      </w:r>
      <w:r>
        <w:rPr>
          <w:rFonts w:ascii="Times New Roman" w:hAnsi="Times New Roman" w:cs="Times New Roman"/>
          <w:sz w:val="24"/>
          <w:szCs w:val="24"/>
        </w:rPr>
        <w:t xml:space="preserve">духовнонравственного</w:t>
      </w:r>
      <w:r>
        <w:rPr>
          <w:rFonts w:ascii="Times New Roman" w:hAnsi="Times New Roman" w:cs="Times New Roman"/>
          <w:sz w:val="24"/>
          <w:szCs w:val="24"/>
        </w:rPr>
        <w:t xml:space="preserve"> развития, воспитания и социализации обучающихся.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2024 году завершается  реализация положений Концепции преподавания предметной области «Искусство» в образовательных организациях Российской Федерации, утвержденной 24 декабря 2018 года на коллегии Министерства просвещения Российской Федерации.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создании программы учитывались потребности современного российского общества и возрастные о</w:t>
      </w:r>
      <w:r>
        <w:rPr>
          <w:rFonts w:ascii="Times New Roman" w:hAnsi="Times New Roman" w:cs="Times New Roman"/>
          <w:sz w:val="24"/>
          <w:szCs w:val="24"/>
        </w:rPr>
        <w:t xml:space="preserve">собенности младших школьников. В программе нашли отражение изменившиеся социокультурные условия деятельности современных образовательных учреждений, потребности педагогов-музыкантов в обновлении содержания и новые технологии общего музыкального образования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Задачи Концепции: </w:t>
      </w:r>
      <w:r>
        <w:rPr>
          <w:rFonts w:ascii="Times New Roman" w:hAnsi="Times New Roman"/>
          <w:color w:val="000000"/>
          <w:sz w:val="24"/>
          <w:szCs w:val="24"/>
        </w:rPr>
        <w:t xml:space="preserve">совершенствование содержания предметной области «Искусство»; развитие общедоступных информационных р</w:t>
      </w:r>
      <w:r>
        <w:rPr>
          <w:rFonts w:ascii="Times New Roman" w:hAnsi="Times New Roman"/>
          <w:color w:val="000000"/>
          <w:sz w:val="24"/>
          <w:szCs w:val="24"/>
        </w:rPr>
        <w:t xml:space="preserve">есурсов как инструментов деятельности обучающихся и учителей; художественное и эстетическое развитие обучающихся через обретение ими базовых умений и знаний в области искусства; создание условий для повышения кадрового потенциала педагогических работников.</w:t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создании Программы 2023-2024 учебного года учитывались потребности современного российского общества и возрастные о</w:t>
      </w:r>
      <w:r>
        <w:rPr>
          <w:rFonts w:ascii="Times New Roman" w:hAnsi="Times New Roman" w:cs="Times New Roman"/>
          <w:sz w:val="24"/>
          <w:szCs w:val="24"/>
        </w:rPr>
        <w:t xml:space="preserve">собенности младших школьников. В программе нашли отражение изменившиеся социокультурные условия деятельности современных образовательных учреждений, потребности педагогов-музыкантов в обновлении содержания и новые технологии общего музыкального образования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Цель курса заключается в</w:t>
      </w:r>
      <w:r>
        <w:rPr>
          <w:rFonts w:ascii="Times New Roman" w:hAnsi="Times New Roman" w:cs="Times New Roman"/>
          <w:sz w:val="24"/>
          <w:szCs w:val="24"/>
        </w:rPr>
        <w:t xml:space="preserve"> том, массовом музыкальном образовании и воспитании — формировании музыкальной культуры как неотъемлемой части духовной культуры школьников — наиболее полно отражающей интересы современного общества в развитии духовного потенциала подрастающего поколения.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учетом требований, обозначенных в ФГОС и в соответствии с концептуальными положениями системы развивающего обучения, определены следующие задачи курса: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воспитание</w:t>
      </w:r>
      <w:r>
        <w:rPr>
          <w:rFonts w:ascii="Times New Roman" w:hAnsi="Times New Roman" w:cs="Times New Roman"/>
          <w:sz w:val="24"/>
          <w:szCs w:val="24"/>
        </w:rPr>
        <w:t xml:space="preserve"> интереса, эмоционально-ценностного отношения и любви к музыкальному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 </w:t>
      </w:r>
      <w:r>
        <w:rPr>
          <w:rFonts w:ascii="Times New Roman" w:hAnsi="Times New Roman" w:cs="Times New Roman"/>
          <w:sz w:val="24"/>
          <w:szCs w:val="24"/>
        </w:rPr>
        <w:t xml:space="preserve">наоснове</w:t>
      </w:r>
      <w:r>
        <w:rPr>
          <w:rFonts w:ascii="Times New Roman" w:hAnsi="Times New Roman" w:cs="Times New Roman"/>
          <w:sz w:val="24"/>
          <w:szCs w:val="24"/>
        </w:rPr>
        <w:t xml:space="preserve"> постижения учащимися музыкального искусства во всем многообразии его форм и жанров;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воспитание чувства музыки как основы музыкальной грамотности;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развитие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накопление багажа музыкальных впечатлений, интонационно-образного словаря, первоначальных знаний музыки и о музыке, формирование опыта </w:t>
      </w:r>
      <w:r>
        <w:rPr>
          <w:rFonts w:ascii="Times New Roman" w:hAnsi="Times New Roman" w:cs="Times New Roman"/>
          <w:sz w:val="24"/>
          <w:szCs w:val="24"/>
        </w:rPr>
        <w:t xml:space="preserve">музицирования</w:t>
      </w:r>
      <w:r>
        <w:rPr>
          <w:rFonts w:ascii="Times New Roman" w:hAnsi="Times New Roman" w:cs="Times New Roman"/>
          <w:sz w:val="24"/>
          <w:szCs w:val="24"/>
        </w:rPr>
        <w:t xml:space="preserve">, хорового исполнительства на основе развития певческого голоса, творческих способностей в различных видах музыкальной деятельности. Уроки музыки, как и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художественное образование в целом, предоставляя детям возможности для культурной и творческой деятельности, позволяют сделать более динамичной и плодотворной взаимосвязь образования, культуры и искусства. Освоение музыки как духовного наследия человечест</w:t>
      </w:r>
      <w:r>
        <w:rPr>
          <w:rFonts w:ascii="Times New Roman" w:hAnsi="Times New Roman" w:cs="Times New Roman"/>
          <w:sz w:val="24"/>
          <w:szCs w:val="24"/>
        </w:rPr>
        <w:t xml:space="preserve">ва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умений, овладение универсальными учебными действиями, что становится фундаментом обучения </w:t>
      </w:r>
      <w:r>
        <w:rPr>
          <w:rFonts w:ascii="Times New Roman" w:hAnsi="Times New Roman" w:cs="Times New Roman"/>
          <w:sz w:val="24"/>
          <w:szCs w:val="24"/>
        </w:rPr>
        <w:t xml:space="preserve">на дальнейших ступенях общего образования, обеспечивает введение учащихся в мир искусства и понимание неразрывной связи музыки и жизни.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предусматривает обязательное изучение музыки в 5-8 классах в объеме 136 часов. В том числе: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5 классе 34 часа, (1 час в неделю, 34 учебные недели);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6 классе 34 часа, (1 час в неделю, 34 учебные недели);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7 классе 34 часа, (1 час в неделю, 34 учебные недели);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 8 классе 34 часа, (1 час в неделю, 34 учебные недели).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учебных достижений обучающихся оценивается в соответствии с Положением о форме, периодичности и порядке проведения текущего контроля успеваемости и промежуточной аттестации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568" w:right="424" w:bottom="568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.2) #0969da #0969da #fff8c5 #cf">
    <w:panose1 w:val="020B0603030804020204"/>
  </w:font>
  <w:font w:name="Lucida Sans Unicode">
    <w:panose1 w:val="020B0603030804020204"/>
  </w:font>
  <w:font w:name="Andale Sans UI">
    <w:panose1 w:val="020B0603030804020204"/>
  </w:font>
  <w:font w:name="DejaVu Sans">
    <w:panose1 w:val="020B0603030804020204"/>
  </w:font>
  <w:font w:name="Cambria">
    <w:panose1 w:val="0204050305040603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ans-serif">
    <w:panose1 w:val="020B0603030804020204"/>
  </w:font>
  <w:font w:name="MS Mincho">
    <w:panose1 w:val="02020603050405090304"/>
  </w:font>
  <w:font w:name="Tahoma">
    <w:panose1 w:val="020B0604030504040204"/>
  </w:font>
  <w:font w:name="Calibri">
    <w:panose1 w:val="020F0502020204030204"/>
  </w:font>
  <w:font w:name="SimSun">
    <w:panose1 w:val="02020603020101020101"/>
  </w:font>
  <w:font w:name="Times New Roman">
    <w:panose1 w:val="02020603050405020304"/>
  </w:font>
  <w:font w:name="inherit">
    <w:panose1 w:val="020B0603030804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720" w:hanging="960"/>
      </w:pPr>
      <w:rPr>
        <w:rFonts w:hint="default" w:ascii="Symbol" w:hAnsi="Symbol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8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0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7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80" w:hanging="180"/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2" w:hanging="243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915" w:hanging="243"/>
      </w:pPr>
      <w:rPr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10" w:hanging="243"/>
      </w:pPr>
      <w:rPr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905" w:hanging="243"/>
      </w:pPr>
      <w:rPr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900" w:hanging="243"/>
      </w:pPr>
      <w:rPr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895" w:hanging="243"/>
      </w:pPr>
      <w:rPr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890" w:hanging="243"/>
      </w:pPr>
      <w:rPr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885" w:hanging="243"/>
      </w:pPr>
      <w:rPr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880" w:hanging="243"/>
      </w:pPr>
      <w:rPr>
        <w:lang w:val="ru-RU" w:eastAsia="en-US" w:bidi="ar-SA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60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7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567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647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367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087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807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527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247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967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687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80" w:hanging="360"/>
      </w:pPr>
      <w:rPr>
        <w:rFonts w:hint="default" w:ascii="Courier New" w:hAnsi="Courier New" w:cs="Times New Roman"/>
      </w:rPr>
    </w:lvl>
    <w:lvl w:ilvl="2">
      <w:start w:val="1"/>
      <w:numFmt w:val="bullet"/>
      <w:isLgl w:val="false"/>
      <w:suff w:val="tab"/>
      <w:lvlText w:val=""/>
      <w:lvlJc w:val="left"/>
      <w:pPr>
        <w:ind w:left="22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40" w:hanging="360"/>
      </w:pPr>
      <w:rPr>
        <w:rFonts w:hint="default" w:ascii="Courier New" w:hAnsi="Courier New" w:cs="Times New Roman"/>
      </w:rPr>
    </w:lvl>
    <w:lvl w:ilvl="5">
      <w:start w:val="1"/>
      <w:numFmt w:val="bullet"/>
      <w:isLgl w:val="false"/>
      <w:suff w:val="tab"/>
      <w:lvlText w:val=""/>
      <w:lvlJc w:val="left"/>
      <w:pPr>
        <w:ind w:left="43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00" w:hanging="360"/>
      </w:pPr>
      <w:rPr>
        <w:rFonts w:hint="default" w:ascii="Courier New" w:hAnsi="Courier New" w:cs="Times New Roman"/>
      </w:rPr>
    </w:lvl>
    <w:lvl w:ilvl="8">
      <w:start w:val="1"/>
      <w:numFmt w:val="bullet"/>
      <w:isLgl w:val="false"/>
      <w:suff w:val="tab"/>
      <w:lvlText w:val=""/>
      <w:lvlJc w:val="left"/>
      <w:pPr>
        <w:ind w:left="652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" w:hanging="219"/>
      </w:pPr>
      <w:rPr>
        <w:rFonts w:hint="default" w:ascii="Times New Roman" w:hAnsi="Times New Roman" w:eastAsia="Times New Roman" w:cs="Times New Roman"/>
        <w:sz w:val="22"/>
        <w:szCs w:val="22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849" w:hanging="219"/>
      </w:pPr>
      <w:rPr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699" w:hanging="219"/>
      </w:pPr>
      <w:rPr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549" w:hanging="219"/>
      </w:pPr>
      <w:rPr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398" w:hanging="219"/>
      </w:pPr>
      <w:rPr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248" w:hanging="219"/>
      </w:pPr>
      <w:rPr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098" w:hanging="219"/>
      </w:pPr>
      <w:rPr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947" w:hanging="219"/>
      </w:pPr>
      <w:rPr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6797" w:hanging="219"/>
      </w:pPr>
      <w:rPr>
        <w:lang w:val="ru-RU" w:eastAsia="en-US" w:bidi="ar-SA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377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97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1817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537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257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3977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697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417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137" w:hanging="180"/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7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17" w:hanging="238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-"/>
      <w:lvlJc w:val="left"/>
      <w:pPr>
        <w:ind w:left="538" w:hanging="353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025" w:hanging="353"/>
      </w:pPr>
      <w:rPr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31" w:hanging="353"/>
      </w:pPr>
      <w:rPr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37" w:hanging="353"/>
      </w:pPr>
      <w:rPr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42" w:hanging="353"/>
      </w:pPr>
      <w:rPr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448" w:hanging="353"/>
      </w:pPr>
      <w:rPr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554" w:hanging="353"/>
      </w:pPr>
      <w:rPr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659" w:hanging="353"/>
      </w:pPr>
      <w:rPr>
        <w:lang w:val="ru-RU" w:eastAsia="en-US" w:bidi="ar-SA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0" w:firstLine="0"/>
      </w:pPr>
      <w:rPr>
        <w:rFonts w:ascii="Times New Roman" w:hAnsi="Times New Roman" w:eastAsia="Times New Roman"/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cs="Times New Roman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79" w:hanging="430"/>
      </w:pPr>
      <w:rPr>
        <w:rFonts w:hint="default" w:ascii="Times New Roman" w:hAnsi="Times New Roman" w:eastAsia="Times New Roman" w:cs="Times New Roman"/>
        <w:b/>
        <w:bCs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699" w:hanging="430"/>
      </w:pPr>
      <w:rPr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718" w:hanging="430"/>
      </w:pPr>
      <w:rPr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737" w:hanging="430"/>
      </w:pPr>
      <w:rPr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756" w:hanging="430"/>
      </w:pPr>
      <w:rPr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775" w:hanging="430"/>
      </w:pPr>
      <w:rPr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794" w:hanging="430"/>
      </w:pPr>
      <w:rPr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813" w:hanging="430"/>
      </w:pPr>
      <w:rPr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832" w:hanging="430"/>
      </w:pPr>
      <w:rPr>
        <w:lang w:val="ru-RU" w:eastAsia="en-US" w:bidi="ar-SA"/>
      </w:rPr>
    </w:lvl>
  </w:abstractNum>
  <w:abstractNum w:abstractNumId="18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0" w:hanging="388"/>
        <w:jc w:val="right"/>
      </w:pPr>
      <w:rPr>
        <w:rFonts w:hint="default" w:ascii="Times New Roman" w:hAnsi="Times New Roman" w:eastAsia="Times New Roman" w:cs="Times New Roman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66" w:hanging="38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13" w:hanging="38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60" w:hanging="38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307" w:hanging="38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54" w:hanging="38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401" w:hanging="38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448" w:hanging="38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495" w:hanging="388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12" w:hanging="296"/>
      </w:pPr>
      <w:rPr>
        <w:rFonts w:hint="default" w:ascii="Times New Roman" w:hAnsi="Times New Roman" w:eastAsia="Times New Roman" w:cs="Times New Roman"/>
        <w:sz w:val="22"/>
        <w:szCs w:val="22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227" w:hanging="296"/>
      </w:pPr>
      <w:rPr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035" w:hanging="296"/>
      </w:pPr>
      <w:rPr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843" w:hanging="296"/>
      </w:pPr>
      <w:rPr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650" w:hanging="296"/>
      </w:pPr>
      <w:rPr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458" w:hanging="296"/>
      </w:pPr>
      <w:rPr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266" w:hanging="296"/>
      </w:pPr>
      <w:rPr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6073" w:hanging="296"/>
      </w:pPr>
      <w:rPr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6881" w:hanging="296"/>
      </w:pPr>
      <w:rPr>
        <w:lang w:val="ru-RU" w:eastAsia="en-US" w:bidi="ar-SA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47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710" w:hanging="99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num w:numId="1">
    <w:abstractNumId w:val="17"/>
    <w:lvlOverride w:ilvl="0">
      <w:startOverride w:val="1"/>
    </w:lvlOverride>
  </w:num>
  <w:num w:numId="2">
    <w:abstractNumId w:val="15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11"/>
  </w:num>
  <w:num w:numId="5">
    <w:abstractNumId w:val="8"/>
  </w:num>
  <w:num w:numId="6">
    <w:abstractNumId w:val="19"/>
  </w:num>
  <w:num w:numId="7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7"/>
  </w:num>
  <w:num w:numId="12">
    <w:abstractNumId w:val="14"/>
  </w:num>
  <w:num w:numId="13">
    <w:abstractNumId w:val="6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20"/>
    <w:lvlOverride w:ilvl="0">
      <w:startOverride w:val="1"/>
    </w:lvlOverride>
  </w:num>
  <w:num w:numId="21">
    <w:abstractNumId w:val="12"/>
  </w:num>
  <w:num w:numId="22">
    <w:abstractNumId w:val="16"/>
  </w:num>
  <w:num w:numId="23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230" w:legacySpace="0"/>
        <w:lvlJc w:val="left"/>
        <w:pPr/>
        <w:rPr>
          <w:rFonts w:hint="default" w:ascii="Times New Roman" w:hAnsi="Times New Roman" w:cs="Times New Roman"/>
        </w:rPr>
      </w:lvl>
    </w:lvlOverride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5"/>
    <w:next w:val="665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66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5"/>
    <w:next w:val="66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66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5"/>
    <w:next w:val="66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66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5"/>
    <w:next w:val="66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6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5"/>
    <w:next w:val="66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5"/>
    <w:next w:val="66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5"/>
    <w:next w:val="66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5"/>
    <w:next w:val="66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5"/>
    <w:next w:val="66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65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5"/>
    <w:next w:val="66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66"/>
    <w:link w:val="34"/>
    <w:uiPriority w:val="10"/>
    <w:rPr>
      <w:sz w:val="48"/>
      <w:szCs w:val="48"/>
    </w:rPr>
  </w:style>
  <w:style w:type="paragraph" w:styleId="36">
    <w:name w:val="Subtitle"/>
    <w:basedOn w:val="665"/>
    <w:next w:val="66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66"/>
    <w:link w:val="36"/>
    <w:uiPriority w:val="11"/>
    <w:rPr>
      <w:sz w:val="24"/>
      <w:szCs w:val="24"/>
    </w:rPr>
  </w:style>
  <w:style w:type="paragraph" w:styleId="38">
    <w:name w:val="Quote"/>
    <w:basedOn w:val="665"/>
    <w:next w:val="66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5"/>
    <w:next w:val="66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65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66"/>
    <w:link w:val="42"/>
    <w:uiPriority w:val="99"/>
  </w:style>
  <w:style w:type="paragraph" w:styleId="44">
    <w:name w:val="Footer"/>
    <w:basedOn w:val="665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66"/>
    <w:link w:val="44"/>
    <w:uiPriority w:val="99"/>
  </w:style>
  <w:style w:type="paragraph" w:styleId="46">
    <w:name w:val="Caption"/>
    <w:basedOn w:val="665"/>
    <w:next w:val="66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6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66"/>
    <w:uiPriority w:val="99"/>
    <w:unhideWhenUsed/>
    <w:rPr>
      <w:vertAlign w:val="superscript"/>
    </w:rPr>
  </w:style>
  <w:style w:type="paragraph" w:styleId="178">
    <w:name w:val="endnote text"/>
    <w:basedOn w:val="66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6"/>
    <w:uiPriority w:val="99"/>
    <w:semiHidden/>
    <w:unhideWhenUsed/>
    <w:rPr>
      <w:vertAlign w:val="superscript"/>
    </w:rPr>
  </w:style>
  <w:style w:type="paragraph" w:styleId="181">
    <w:name w:val="toc 1"/>
    <w:basedOn w:val="665"/>
    <w:next w:val="66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5"/>
    <w:next w:val="66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5"/>
    <w:next w:val="66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5"/>
    <w:next w:val="66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5"/>
    <w:next w:val="66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5"/>
    <w:next w:val="66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5"/>
    <w:next w:val="66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5"/>
    <w:next w:val="66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5"/>
    <w:next w:val="66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5"/>
    <w:next w:val="665"/>
    <w:uiPriority w:val="99"/>
    <w:unhideWhenUsed/>
    <w:pPr>
      <w:spacing w:after="0" w:afterAutospacing="0"/>
    </w:pPr>
  </w:style>
  <w:style w:type="paragraph" w:styleId="665" w:default="1">
    <w:name w:val="Normal"/>
    <w:qFormat/>
    <w:rPr>
      <w:rFonts w:eastAsiaTheme="minorEastAsia"/>
      <w:lang w:eastAsia="ru-RU"/>
    </w:rPr>
  </w:style>
  <w:style w:type="character" w:styleId="666" w:default="1">
    <w:name w:val="Default Paragraph Font"/>
    <w:uiPriority w:val="1"/>
    <w:semiHidden/>
    <w:unhideWhenUsed/>
  </w:style>
  <w:style w:type="table" w:styleId="6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8" w:default="1">
    <w:name w:val="No List"/>
    <w:uiPriority w:val="99"/>
    <w:semiHidden/>
    <w:unhideWhenUsed/>
  </w:style>
  <w:style w:type="table" w:styleId="669">
    <w:name w:val="Table Grid"/>
    <w:basedOn w:val="66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70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671">
    <w:name w:val="Hyperlink"/>
    <w:basedOn w:val="666"/>
    <w:uiPriority w:val="99"/>
    <w:unhideWhenUsed/>
    <w:rPr>
      <w:color w:val="0000ff" w:themeColor="hyperlink"/>
      <w:u w:val="single"/>
    </w:rPr>
  </w:style>
  <w:style w:type="table" w:styleId="672" w:customStyle="1">
    <w:name w:val="Сетка таблицы1"/>
    <w:basedOn w:val="667"/>
    <w:next w:val="669"/>
    <w:pPr>
      <w:jc w:val="both"/>
      <w:spacing w:after="0" w:line="240" w:lineRule="auto"/>
      <w:widowControl w:val="off"/>
    </w:pPr>
    <w:rPr>
      <w:rFonts w:ascii="Times New Roman" w:hAnsi="Times New Roman" w:eastAsia="SimSun" w:cs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3" w:customStyle="1">
    <w:name w:val="Сетка таблицы2"/>
    <w:basedOn w:val="667"/>
    <w:next w:val="669"/>
    <w:uiPriority w:val="5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4" w:customStyle="1">
    <w:name w:val="Table Normal"/>
    <w:uiPriority w:val="2"/>
    <w:semiHidden/>
    <w:qFormat/>
    <w:pPr>
      <w:spacing w:after="0" w:line="240" w:lineRule="auto"/>
      <w:widowControl w:val="off"/>
    </w:pPr>
    <w:rPr>
      <w:rFonts w:ascii="Calibri" w:hAnsi="Calibri" w:eastAsia="Calibri" w:cs="Times New Roman"/>
      <w:lang w:val="en-US"/>
    </w:r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675">
    <w:name w:val="Balloon Text"/>
    <w:basedOn w:val="665"/>
    <w:link w:val="67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76" w:customStyle="1">
    <w:name w:val="Текст выноски Знак"/>
    <w:basedOn w:val="666"/>
    <w:link w:val="675"/>
    <w:uiPriority w:val="99"/>
    <w:semiHidden/>
    <w:rPr>
      <w:rFonts w:ascii="Tahoma" w:hAnsi="Tahoma" w:cs="Tahoma" w:eastAsiaTheme="minorEastAsia"/>
      <w:sz w:val="16"/>
      <w:szCs w:val="16"/>
      <w:lang w:eastAsia="ru-RU"/>
    </w:rPr>
  </w:style>
  <w:style w:type="table" w:styleId="677" w:customStyle="1">
    <w:name w:val="Сетка таблицы3"/>
    <w:basedOn w:val="667"/>
    <w:next w:val="669"/>
    <w:uiPriority w:val="59"/>
    <w:pPr>
      <w:spacing w:after="0" w:line="240" w:lineRule="auto"/>
    </w:pPr>
    <w:rPr>
      <w:rFonts w:ascii="Calibri" w:hAnsi="Calibri" w:eastAsia="Calibri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8" w:customStyle="1">
    <w:name w:val="Сетка таблицы4"/>
    <w:basedOn w:val="667"/>
    <w:next w:val="669"/>
    <w:uiPriority w:val="59"/>
    <w:pPr>
      <w:spacing w:after="0" w:line="240" w:lineRule="auto"/>
    </w:pPr>
    <w:rPr>
      <w:rFonts w:ascii="Calibri" w:hAnsi="Calibri" w:eastAsia="Calibri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resh.edu.ru/" TargetMode="External"/><Relationship Id="rId11" Type="http://schemas.openxmlformats.org/officeDocument/2006/relationships/hyperlink" Target="https://urok.apkpro.ru/" TargetMode="External"/><Relationship Id="rId12" Type="http://schemas.openxmlformats.org/officeDocument/2006/relationships/hyperlink" Target="http://www.gramota.ru/" TargetMode="External"/><Relationship Id="rId13" Type="http://schemas.openxmlformats.org/officeDocument/2006/relationships/hyperlink" Target="https://ru.mapryal.org/" TargetMode="External"/><Relationship Id="rId14" Type="http://schemas.openxmlformats.org/officeDocument/2006/relationships/hyperlink" Target="https://ruscorpora.ru/" TargetMode="External"/><Relationship Id="rId15" Type="http://schemas.openxmlformats.org/officeDocument/2006/relationships/hyperlink" Target="https://dic.academic.ru/" TargetMode="External"/><Relationship Id="rId16" Type="http://schemas.openxmlformats.org/officeDocument/2006/relationships/image" Target="media/image1.png"/><Relationship Id="rId17" Type="http://schemas.openxmlformats.org/officeDocument/2006/relationships/hyperlink" Target="https://m.edsoo.ru/7f413368" TargetMode="External"/><Relationship Id="rId18" Type="http://schemas.openxmlformats.org/officeDocument/2006/relationships/hyperlink" Target="https://m.edsoo.ru/7f413368" TargetMode="External"/><Relationship Id="rId19" Type="http://schemas.openxmlformats.org/officeDocument/2006/relationships/hyperlink" Target="https://m.edsoo.ru/7f413368" TargetMode="External"/><Relationship Id="rId20" Type="http://schemas.openxmlformats.org/officeDocument/2006/relationships/hyperlink" Target="https://m.edsoo.ru/7f413368" TargetMode="External"/><Relationship Id="rId21" Type="http://schemas.openxmlformats.org/officeDocument/2006/relationships/hyperlink" Target="https://m.edsoo.ru/7f413368" TargetMode="External"/><Relationship Id="rId22" Type="http://schemas.openxmlformats.org/officeDocument/2006/relationships/hyperlink" Target="https://m.edsoo.ru/7f413368" TargetMode="External"/><Relationship Id="rId23" Type="http://schemas.openxmlformats.org/officeDocument/2006/relationships/hyperlink" Target="https://m.edsoo.ru/7f413368" TargetMode="External"/><Relationship Id="rId24" Type="http://schemas.openxmlformats.org/officeDocument/2006/relationships/hyperlink" Target="https://docs.cntd.ru/document/60717584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402E0-5A47-4DCD-932A-0CDE80429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*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Ivancova</dc:creator>
  <cp:keywords/>
  <dc:description/>
  <cp:lastModifiedBy>Аноним</cp:lastModifiedBy>
  <cp:revision>24</cp:revision>
  <dcterms:created xsi:type="dcterms:W3CDTF">2024-01-10T13:37:00Z</dcterms:created>
  <dcterms:modified xsi:type="dcterms:W3CDTF">2024-12-16T11:50:51Z</dcterms:modified>
</cp:coreProperties>
</file>