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896" w:rsidRDefault="00892896" w:rsidP="00892896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892896" w:rsidRDefault="00892896" w:rsidP="00892896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 xml:space="preserve">«Черноморская средняя школа №3 </w:t>
      </w:r>
    </w:p>
    <w:p w:rsidR="00892896" w:rsidRDefault="00892896" w:rsidP="00892896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имени Пудовкина Федора Федоровича»</w:t>
      </w:r>
    </w:p>
    <w:p w:rsidR="00892896" w:rsidRDefault="00892896" w:rsidP="00892896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муниципального образования Черноморский район</w:t>
      </w:r>
    </w:p>
    <w:p w:rsidR="00892896" w:rsidRDefault="00892896" w:rsidP="00892896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Республики Крым</w:t>
      </w:r>
    </w:p>
    <w:p w:rsidR="00892896" w:rsidRDefault="00892896" w:rsidP="00892896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(МБОУ «Черноморская СШ №3 им. Пудовкина Ф.Ф.»)</w:t>
      </w:r>
    </w:p>
    <w:p w:rsidR="008211A3" w:rsidRDefault="00717B58" w:rsidP="00892896">
      <w:pPr>
        <w:rPr>
          <w:b/>
        </w:rPr>
      </w:pPr>
      <w:r>
        <w:rPr>
          <w:b/>
        </w:rPr>
        <w:pict>
          <v:rect id="_x0000_i1025" style="width:0;height:1.5pt" o:hralign="center" o:hrstd="t" o:hr="t" fillcolor="#a0a0a0" stroked="f"/>
        </w:pict>
      </w:r>
    </w:p>
    <w:p w:rsidR="001B2FA7" w:rsidRDefault="001B2FA7" w:rsidP="00892896"/>
    <w:p w:rsidR="008211A3" w:rsidRDefault="008211A3" w:rsidP="00892896"/>
    <w:p w:rsidR="008211A3" w:rsidRDefault="008211A3" w:rsidP="00892896"/>
    <w:p w:rsidR="008211A3" w:rsidRDefault="008211A3" w:rsidP="00892896"/>
    <w:p w:rsidR="008211A3" w:rsidRDefault="008211A3" w:rsidP="00892896"/>
    <w:p w:rsidR="008211A3" w:rsidRDefault="008211A3" w:rsidP="00892896"/>
    <w:p w:rsidR="008211A3" w:rsidRDefault="008211A3" w:rsidP="00892896"/>
    <w:p w:rsidR="008211A3" w:rsidRDefault="008211A3" w:rsidP="00892896"/>
    <w:p w:rsidR="00BB7D38" w:rsidRDefault="00BB7D38" w:rsidP="008211A3">
      <w:pPr>
        <w:jc w:val="center"/>
        <w:rPr>
          <w:b/>
          <w:sz w:val="40"/>
          <w:szCs w:val="40"/>
        </w:rPr>
      </w:pPr>
    </w:p>
    <w:p w:rsidR="00BD7BD1" w:rsidRPr="00BD7BD1" w:rsidRDefault="00BD7BD1" w:rsidP="00BD7BD1">
      <w:pPr>
        <w:jc w:val="center"/>
        <w:rPr>
          <w:b/>
          <w:bCs/>
          <w:sz w:val="40"/>
          <w:szCs w:val="40"/>
        </w:rPr>
      </w:pPr>
      <w:r w:rsidRPr="00BD7BD1">
        <w:rPr>
          <w:b/>
          <w:bCs/>
          <w:sz w:val="40"/>
          <w:szCs w:val="40"/>
        </w:rPr>
        <w:t>Развитие читательской грамотности обучающихся с использованием приемов критического мышления на уроке литературы (11 класс)</w:t>
      </w:r>
    </w:p>
    <w:p w:rsidR="00BB7D38" w:rsidRDefault="00BB7D38" w:rsidP="008211A3">
      <w:pPr>
        <w:jc w:val="center"/>
        <w:rPr>
          <w:b/>
          <w:sz w:val="40"/>
          <w:szCs w:val="40"/>
        </w:rPr>
      </w:pPr>
    </w:p>
    <w:p w:rsidR="00BB7D38" w:rsidRDefault="00BB7D38" w:rsidP="008211A3">
      <w:pPr>
        <w:jc w:val="center"/>
        <w:rPr>
          <w:b/>
          <w:sz w:val="40"/>
          <w:szCs w:val="40"/>
        </w:rPr>
      </w:pPr>
    </w:p>
    <w:p w:rsidR="00255D73" w:rsidRDefault="00255D73" w:rsidP="00255D73">
      <w:pPr>
        <w:rPr>
          <w:rFonts w:eastAsia="Calibri"/>
          <w:sz w:val="28"/>
          <w:szCs w:val="28"/>
        </w:rPr>
      </w:pPr>
    </w:p>
    <w:p w:rsidR="00255D73" w:rsidRDefault="00255D73" w:rsidP="00255D73">
      <w:pPr>
        <w:rPr>
          <w:rFonts w:eastAsia="Calibri"/>
          <w:sz w:val="28"/>
          <w:szCs w:val="28"/>
        </w:rPr>
      </w:pPr>
    </w:p>
    <w:p w:rsidR="00255D73" w:rsidRPr="00DD6171" w:rsidRDefault="00255D73" w:rsidP="00255D73">
      <w:pPr>
        <w:rPr>
          <w:rFonts w:eastAsia="Calibri"/>
          <w:sz w:val="28"/>
          <w:szCs w:val="28"/>
        </w:rPr>
      </w:pPr>
    </w:p>
    <w:p w:rsidR="00BD7BD1" w:rsidRDefault="00255D73" w:rsidP="00255D73">
      <w:pPr>
        <w:rPr>
          <w:rFonts w:eastAsia="Calibri"/>
          <w:sz w:val="28"/>
          <w:szCs w:val="28"/>
        </w:rPr>
      </w:pPr>
      <w:r w:rsidRPr="00DD6171">
        <w:rPr>
          <w:rFonts w:eastAsia="Calibri"/>
          <w:sz w:val="28"/>
          <w:szCs w:val="28"/>
        </w:rPr>
        <w:t xml:space="preserve">                                              </w:t>
      </w:r>
      <w:r w:rsidR="00BD7BD1">
        <w:rPr>
          <w:rFonts w:eastAsia="Calibri"/>
          <w:sz w:val="28"/>
          <w:szCs w:val="28"/>
        </w:rPr>
        <w:t xml:space="preserve">               </w:t>
      </w:r>
    </w:p>
    <w:p w:rsidR="00BD7BD1" w:rsidRDefault="00BD7BD1" w:rsidP="00255D73">
      <w:pPr>
        <w:rPr>
          <w:rFonts w:eastAsia="Calibri"/>
          <w:sz w:val="28"/>
          <w:szCs w:val="28"/>
        </w:rPr>
      </w:pPr>
    </w:p>
    <w:p w:rsidR="00BD7BD1" w:rsidRDefault="00BD7BD1" w:rsidP="00255D73">
      <w:pPr>
        <w:rPr>
          <w:rFonts w:eastAsia="Calibri"/>
          <w:sz w:val="28"/>
          <w:szCs w:val="28"/>
        </w:rPr>
      </w:pPr>
    </w:p>
    <w:p w:rsidR="00255D73" w:rsidRPr="00C85778" w:rsidRDefault="00BD7BD1" w:rsidP="00255D73">
      <w:pPr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</w:t>
      </w:r>
      <w:r w:rsidR="00717B5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  <w:r w:rsidR="00255D73" w:rsidRPr="00C85778">
        <w:rPr>
          <w:rFonts w:eastAsia="Calibri"/>
          <w:b/>
          <w:sz w:val="28"/>
          <w:szCs w:val="28"/>
        </w:rPr>
        <w:t>Подготовила и провела</w:t>
      </w:r>
    </w:p>
    <w:p w:rsidR="00255D73" w:rsidRPr="00C85778" w:rsidRDefault="00255D73" w:rsidP="00255D73">
      <w:pPr>
        <w:jc w:val="right"/>
        <w:rPr>
          <w:rFonts w:eastAsia="Calibri"/>
          <w:b/>
          <w:sz w:val="28"/>
          <w:szCs w:val="28"/>
        </w:rPr>
      </w:pPr>
      <w:r w:rsidRPr="00C85778">
        <w:rPr>
          <w:rFonts w:eastAsia="Calibri"/>
          <w:b/>
          <w:sz w:val="28"/>
          <w:szCs w:val="28"/>
        </w:rPr>
        <w:t xml:space="preserve">        учит</w:t>
      </w:r>
      <w:r w:rsidR="00717B58">
        <w:rPr>
          <w:rFonts w:eastAsia="Calibri"/>
          <w:b/>
          <w:sz w:val="28"/>
          <w:szCs w:val="28"/>
        </w:rPr>
        <w:t>ель русского языка и литературы</w:t>
      </w:r>
      <w:r w:rsidRPr="00C85778">
        <w:rPr>
          <w:rFonts w:eastAsia="Calibri"/>
          <w:b/>
          <w:sz w:val="28"/>
          <w:szCs w:val="28"/>
        </w:rPr>
        <w:t xml:space="preserve">  </w:t>
      </w:r>
    </w:p>
    <w:p w:rsidR="00255D73" w:rsidRPr="00C85778" w:rsidRDefault="00255D73" w:rsidP="00255D73">
      <w:pPr>
        <w:jc w:val="center"/>
        <w:rPr>
          <w:rFonts w:eastAsia="Calibri"/>
          <w:b/>
          <w:sz w:val="28"/>
          <w:szCs w:val="28"/>
        </w:rPr>
      </w:pPr>
      <w:r w:rsidRPr="00C85778">
        <w:rPr>
          <w:rFonts w:eastAsia="Calibri"/>
          <w:b/>
          <w:sz w:val="28"/>
          <w:szCs w:val="28"/>
        </w:rPr>
        <w:t xml:space="preserve">                                         </w:t>
      </w:r>
      <w:r w:rsidR="00BD7BD1">
        <w:rPr>
          <w:rFonts w:eastAsia="Calibri"/>
          <w:b/>
          <w:sz w:val="28"/>
          <w:szCs w:val="28"/>
        </w:rPr>
        <w:t xml:space="preserve">            </w:t>
      </w:r>
      <w:r w:rsidR="00717B58">
        <w:rPr>
          <w:rFonts w:eastAsia="Calibri"/>
          <w:b/>
          <w:sz w:val="28"/>
          <w:szCs w:val="28"/>
        </w:rPr>
        <w:t xml:space="preserve">   </w:t>
      </w:r>
      <w:bookmarkStart w:id="0" w:name="_GoBack"/>
      <w:bookmarkEnd w:id="0"/>
      <w:r w:rsidR="00BD7BD1">
        <w:rPr>
          <w:rFonts w:eastAsia="Calibri"/>
          <w:b/>
          <w:sz w:val="28"/>
          <w:szCs w:val="28"/>
        </w:rPr>
        <w:t>Белоцерковская Вера Николаевна</w:t>
      </w:r>
    </w:p>
    <w:p w:rsidR="00255D73" w:rsidRPr="00C85778" w:rsidRDefault="00255D73" w:rsidP="00255D73">
      <w:pPr>
        <w:rPr>
          <w:rFonts w:eastAsia="Calibri"/>
          <w:b/>
          <w:sz w:val="28"/>
          <w:szCs w:val="28"/>
        </w:rPr>
      </w:pPr>
      <w:r w:rsidRPr="00C85778">
        <w:rPr>
          <w:rFonts w:eastAsia="Calibri"/>
          <w:b/>
          <w:sz w:val="28"/>
          <w:szCs w:val="28"/>
        </w:rPr>
        <w:t xml:space="preserve">                                                                          </w:t>
      </w:r>
    </w:p>
    <w:p w:rsidR="00255D73" w:rsidRPr="00DD6171" w:rsidRDefault="00255D73" w:rsidP="00255D73">
      <w:pPr>
        <w:rPr>
          <w:rFonts w:eastAsia="Calibri"/>
          <w:sz w:val="28"/>
          <w:szCs w:val="28"/>
        </w:rPr>
      </w:pPr>
    </w:p>
    <w:p w:rsidR="00255D73" w:rsidRPr="00DD6171" w:rsidRDefault="00255D73" w:rsidP="00255D73">
      <w:pPr>
        <w:jc w:val="center"/>
        <w:rPr>
          <w:szCs w:val="28"/>
        </w:rPr>
      </w:pPr>
    </w:p>
    <w:p w:rsidR="00255D73" w:rsidRPr="00DD6171" w:rsidRDefault="00255D73" w:rsidP="00255D73">
      <w:pPr>
        <w:jc w:val="center"/>
        <w:rPr>
          <w:szCs w:val="28"/>
        </w:rPr>
      </w:pPr>
    </w:p>
    <w:p w:rsidR="00255D73" w:rsidRDefault="00255D73" w:rsidP="00255D73">
      <w:pPr>
        <w:jc w:val="center"/>
        <w:rPr>
          <w:szCs w:val="28"/>
        </w:rPr>
      </w:pPr>
    </w:p>
    <w:p w:rsidR="00255D73" w:rsidRDefault="00255D73" w:rsidP="00255D73">
      <w:pPr>
        <w:jc w:val="center"/>
        <w:rPr>
          <w:szCs w:val="28"/>
        </w:rPr>
      </w:pPr>
    </w:p>
    <w:p w:rsidR="00255D73" w:rsidRDefault="00255D73" w:rsidP="00255D73">
      <w:pPr>
        <w:jc w:val="center"/>
        <w:rPr>
          <w:szCs w:val="28"/>
        </w:rPr>
      </w:pPr>
    </w:p>
    <w:p w:rsidR="00255D73" w:rsidRDefault="00255D73" w:rsidP="00255D73">
      <w:pPr>
        <w:jc w:val="center"/>
        <w:rPr>
          <w:szCs w:val="28"/>
        </w:rPr>
      </w:pPr>
    </w:p>
    <w:p w:rsidR="00255D73" w:rsidRDefault="00255D73" w:rsidP="00255D73">
      <w:pPr>
        <w:jc w:val="center"/>
        <w:rPr>
          <w:szCs w:val="28"/>
        </w:rPr>
      </w:pPr>
    </w:p>
    <w:p w:rsidR="00255D73" w:rsidRDefault="00255D73" w:rsidP="00255D73">
      <w:pPr>
        <w:jc w:val="center"/>
        <w:rPr>
          <w:szCs w:val="28"/>
        </w:rPr>
      </w:pPr>
    </w:p>
    <w:p w:rsidR="00255D73" w:rsidRDefault="00255D73" w:rsidP="00255D73">
      <w:pPr>
        <w:jc w:val="center"/>
        <w:rPr>
          <w:szCs w:val="28"/>
        </w:rPr>
      </w:pPr>
    </w:p>
    <w:p w:rsidR="00255D73" w:rsidRDefault="00255D73" w:rsidP="00255D73">
      <w:pPr>
        <w:jc w:val="center"/>
        <w:rPr>
          <w:szCs w:val="28"/>
        </w:rPr>
      </w:pPr>
    </w:p>
    <w:p w:rsidR="00255D73" w:rsidRDefault="00255D73" w:rsidP="00255D73">
      <w:pPr>
        <w:jc w:val="center"/>
        <w:rPr>
          <w:szCs w:val="28"/>
        </w:rPr>
      </w:pPr>
    </w:p>
    <w:p w:rsidR="00255D73" w:rsidRDefault="00255D73" w:rsidP="00255D73">
      <w:pPr>
        <w:jc w:val="center"/>
        <w:rPr>
          <w:szCs w:val="28"/>
        </w:rPr>
      </w:pPr>
    </w:p>
    <w:p w:rsidR="00255D73" w:rsidRDefault="00255D73" w:rsidP="00255D73">
      <w:pPr>
        <w:jc w:val="center"/>
        <w:rPr>
          <w:szCs w:val="28"/>
        </w:rPr>
      </w:pPr>
    </w:p>
    <w:p w:rsidR="00BD7BD1" w:rsidRDefault="00255D73" w:rsidP="00BD7BD1">
      <w:pPr>
        <w:jc w:val="center"/>
        <w:rPr>
          <w:rFonts w:eastAsia="Calibri"/>
          <w:b/>
          <w:szCs w:val="28"/>
        </w:rPr>
      </w:pPr>
      <w:r w:rsidRPr="00BD7BD1">
        <w:rPr>
          <w:b/>
          <w:szCs w:val="28"/>
        </w:rPr>
        <w:t>пгт Черноморское 2024</w:t>
      </w:r>
    </w:p>
    <w:p w:rsidR="00BD7BD1" w:rsidRPr="00BD7BD1" w:rsidRDefault="00E464EC" w:rsidP="00BD7BD1">
      <w:pPr>
        <w:rPr>
          <w:rFonts w:eastAsiaTheme="minorHAnsi"/>
          <w:b/>
          <w:bCs/>
          <w:color w:val="000000"/>
          <w:sz w:val="26"/>
          <w:szCs w:val="26"/>
          <w:shd w:val="clear" w:color="auto" w:fill="FFFFFF"/>
          <w:lang w:eastAsia="en-US"/>
        </w:rPr>
      </w:pPr>
      <w:r>
        <w:rPr>
          <w:sz w:val="28"/>
          <w:szCs w:val="28"/>
        </w:rPr>
        <w:lastRenderedPageBreak/>
        <w:t xml:space="preserve">              </w:t>
      </w:r>
      <w:r w:rsidR="00BD7BD1" w:rsidRPr="00BD7BD1">
        <w:rPr>
          <w:rFonts w:eastAsiaTheme="minorHAnsi"/>
          <w:b/>
          <w:bCs/>
          <w:color w:val="000000"/>
          <w:sz w:val="26"/>
          <w:szCs w:val="26"/>
          <w:shd w:val="clear" w:color="auto" w:fill="FFFFFF"/>
          <w:lang w:eastAsia="en-US"/>
        </w:rPr>
        <w:t>Развитие читательской грамотности обучающихся с использованием приемов критического мышления на уроке литературы (11 класс)</w:t>
      </w:r>
    </w:p>
    <w:p w:rsidR="00BD7BD1" w:rsidRPr="00BD7BD1" w:rsidRDefault="00BD7BD1" w:rsidP="00BD7BD1">
      <w:pPr>
        <w:spacing w:after="160" w:line="259" w:lineRule="auto"/>
        <w:rPr>
          <w:rFonts w:eastAsiaTheme="minorHAnsi"/>
          <w:b/>
          <w:bCs/>
          <w:sz w:val="26"/>
          <w:szCs w:val="26"/>
          <w:lang w:eastAsia="en-US"/>
        </w:rPr>
      </w:pPr>
      <w:r w:rsidRPr="00BD7BD1">
        <w:rPr>
          <w:rFonts w:eastAsiaTheme="minorHAnsi"/>
          <w:b/>
          <w:bCs/>
          <w:sz w:val="26"/>
          <w:szCs w:val="26"/>
          <w:lang w:eastAsia="en-US"/>
        </w:rPr>
        <w:t>Тема урока: "Разговор о памяти и о любви". Рассказ Н.С. Евдокимова "Степка, мой сын".</w:t>
      </w:r>
    </w:p>
    <w:p w:rsidR="00BD7BD1" w:rsidRPr="00BD7BD1" w:rsidRDefault="00BD7BD1" w:rsidP="00BD7BD1">
      <w:pPr>
        <w:shd w:val="clear" w:color="auto" w:fill="FFFFFF"/>
        <w:rPr>
          <w:color w:val="000000"/>
          <w:sz w:val="20"/>
          <w:szCs w:val="20"/>
        </w:rPr>
      </w:pPr>
      <w:r w:rsidRPr="00BD7BD1">
        <w:rPr>
          <w:b/>
          <w:bCs/>
          <w:color w:val="000000"/>
        </w:rPr>
        <w:t>Форма проведения:</w:t>
      </w:r>
      <w:r w:rsidRPr="00BD7BD1">
        <w:rPr>
          <w:color w:val="000000"/>
        </w:rPr>
        <w:t> творческая мастерская погружения в текст.</w:t>
      </w:r>
    </w:p>
    <w:p w:rsidR="00BD7BD1" w:rsidRPr="00BD7BD1" w:rsidRDefault="00BD7BD1" w:rsidP="00BD7BD1">
      <w:pPr>
        <w:shd w:val="clear" w:color="auto" w:fill="FFFFFF"/>
        <w:rPr>
          <w:color w:val="000000"/>
          <w:sz w:val="20"/>
          <w:szCs w:val="20"/>
        </w:rPr>
      </w:pPr>
      <w:r w:rsidRPr="00BD7BD1">
        <w:rPr>
          <w:b/>
          <w:bCs/>
          <w:color w:val="000000"/>
        </w:rPr>
        <w:t>Задачи:</w:t>
      </w:r>
    </w:p>
    <w:p w:rsidR="00BD7BD1" w:rsidRPr="00BD7BD1" w:rsidRDefault="00BD7BD1" w:rsidP="00BD7BD1">
      <w:pPr>
        <w:numPr>
          <w:ilvl w:val="0"/>
          <w:numId w:val="8"/>
        </w:numPr>
        <w:shd w:val="clear" w:color="auto" w:fill="FFFFFF"/>
        <w:spacing w:before="30" w:after="30" w:line="259" w:lineRule="auto"/>
        <w:rPr>
          <w:color w:val="000000"/>
          <w:sz w:val="20"/>
          <w:szCs w:val="20"/>
        </w:rPr>
      </w:pPr>
      <w:r w:rsidRPr="00BD7BD1">
        <w:rPr>
          <w:color w:val="000000"/>
        </w:rPr>
        <w:t>Развитие аналитических умений работы с художественным текстом: извлечение информации из прочитанного, интерпретация текстовой информации.</w:t>
      </w:r>
    </w:p>
    <w:p w:rsidR="00BD7BD1" w:rsidRPr="00BD7BD1" w:rsidRDefault="00BD7BD1" w:rsidP="00BD7BD1">
      <w:pPr>
        <w:numPr>
          <w:ilvl w:val="0"/>
          <w:numId w:val="8"/>
        </w:numPr>
        <w:shd w:val="clear" w:color="auto" w:fill="FFFFFF"/>
        <w:spacing w:before="30" w:after="30" w:line="259" w:lineRule="auto"/>
        <w:rPr>
          <w:color w:val="000000"/>
          <w:sz w:val="20"/>
          <w:szCs w:val="20"/>
        </w:rPr>
      </w:pPr>
      <w:r w:rsidRPr="00BD7BD1">
        <w:rPr>
          <w:color w:val="000000"/>
        </w:rPr>
        <w:t>Формирование навыков формулирования проблем исходного текста, выявления авторской позиции.</w:t>
      </w:r>
    </w:p>
    <w:p w:rsidR="00BD7BD1" w:rsidRPr="00BD7BD1" w:rsidRDefault="00BD7BD1" w:rsidP="00BD7BD1">
      <w:pPr>
        <w:numPr>
          <w:ilvl w:val="0"/>
          <w:numId w:val="8"/>
        </w:numPr>
        <w:shd w:val="clear" w:color="auto" w:fill="FFFFFF"/>
        <w:spacing w:before="30" w:after="30" w:line="259" w:lineRule="auto"/>
        <w:rPr>
          <w:color w:val="000000"/>
          <w:sz w:val="20"/>
          <w:szCs w:val="20"/>
        </w:rPr>
      </w:pPr>
      <w:r w:rsidRPr="00BD7BD1">
        <w:rPr>
          <w:color w:val="000000"/>
        </w:rPr>
        <w:t>Воспитание духовно – нравственных качеств старшеклассников, развитие их эмоциональной сферы и коммуникативной культуры.</w:t>
      </w:r>
    </w:p>
    <w:p w:rsidR="00BD7BD1" w:rsidRPr="00BD7BD1" w:rsidRDefault="00BD7BD1" w:rsidP="00BD7BD1">
      <w:pPr>
        <w:shd w:val="clear" w:color="auto" w:fill="FFFFFF"/>
        <w:rPr>
          <w:color w:val="000000"/>
          <w:sz w:val="20"/>
          <w:szCs w:val="20"/>
        </w:rPr>
      </w:pPr>
      <w:r w:rsidRPr="00BD7BD1">
        <w:rPr>
          <w:b/>
          <w:bCs/>
          <w:color w:val="000000"/>
        </w:rPr>
        <w:t>Методическая цель:</w:t>
      </w:r>
    </w:p>
    <w:p w:rsidR="00BD7BD1" w:rsidRPr="00BD7BD1" w:rsidRDefault="00BD7BD1" w:rsidP="00BD7BD1">
      <w:pPr>
        <w:numPr>
          <w:ilvl w:val="0"/>
          <w:numId w:val="9"/>
        </w:numPr>
        <w:shd w:val="clear" w:color="auto" w:fill="FFFFFF"/>
        <w:spacing w:before="30" w:after="30" w:line="259" w:lineRule="auto"/>
        <w:rPr>
          <w:color w:val="000000"/>
          <w:sz w:val="20"/>
          <w:szCs w:val="20"/>
        </w:rPr>
      </w:pPr>
      <w:r w:rsidRPr="00BD7BD1">
        <w:rPr>
          <w:color w:val="000000"/>
        </w:rPr>
        <w:t>Использование приемов и средств обучения, способствующих формированию читательской грамотности обучающихся..</w:t>
      </w:r>
    </w:p>
    <w:p w:rsidR="00BD7BD1" w:rsidRPr="00BD7BD1" w:rsidRDefault="00BD7BD1" w:rsidP="00BD7BD1">
      <w:pPr>
        <w:shd w:val="clear" w:color="auto" w:fill="FFFFFF"/>
        <w:rPr>
          <w:color w:val="000000"/>
          <w:sz w:val="20"/>
          <w:szCs w:val="20"/>
        </w:rPr>
      </w:pPr>
      <w:r w:rsidRPr="00BD7BD1">
        <w:rPr>
          <w:b/>
          <w:bCs/>
          <w:color w:val="000000"/>
        </w:rPr>
        <w:t>Средства реализации методической цели:</w:t>
      </w:r>
    </w:p>
    <w:p w:rsidR="00BD7BD1" w:rsidRPr="00BD7BD1" w:rsidRDefault="00BD7BD1" w:rsidP="00BD7BD1">
      <w:pPr>
        <w:numPr>
          <w:ilvl w:val="0"/>
          <w:numId w:val="10"/>
        </w:numPr>
        <w:shd w:val="clear" w:color="auto" w:fill="FFFFFF"/>
        <w:spacing w:before="30" w:after="30" w:line="259" w:lineRule="auto"/>
        <w:rPr>
          <w:color w:val="000000"/>
          <w:sz w:val="20"/>
          <w:szCs w:val="20"/>
        </w:rPr>
      </w:pPr>
      <w:r w:rsidRPr="00BD7BD1">
        <w:rPr>
          <w:color w:val="000000"/>
        </w:rPr>
        <w:t>Проблемный анализ текста, лингвистический анализ текстовой информации, рефлексивно – аналитические задания (определение ключевых слов-образов, синквейн, «портрет Войны», «портрет Мира»); приемы: «эпиграф», «яркое пятно»; полилог.</w:t>
      </w:r>
    </w:p>
    <w:p w:rsidR="00BD7BD1" w:rsidRPr="00BD7BD1" w:rsidRDefault="00BD7BD1" w:rsidP="00BD7BD1">
      <w:pPr>
        <w:numPr>
          <w:ilvl w:val="0"/>
          <w:numId w:val="10"/>
        </w:numPr>
        <w:shd w:val="clear" w:color="auto" w:fill="FFFFFF"/>
        <w:spacing w:before="30" w:after="30" w:line="259" w:lineRule="auto"/>
        <w:rPr>
          <w:color w:val="000000"/>
          <w:sz w:val="20"/>
          <w:szCs w:val="20"/>
        </w:rPr>
      </w:pPr>
      <w:r w:rsidRPr="00BD7BD1">
        <w:rPr>
          <w:b/>
          <w:bCs/>
          <w:color w:val="000000"/>
        </w:rPr>
        <w:t>Полило́г</w:t>
      </w:r>
      <w:r w:rsidRPr="00BD7BD1">
        <w:rPr>
          <w:color w:val="000000"/>
        </w:rPr>
        <w:t> (греч., букв. ’речь многих’) — разговор многих участников. При этом предполагается, что роль говорящего переходит от одного лица к другому, в противном случае разговор превращается в монолог.</w:t>
      </w:r>
    </w:p>
    <w:p w:rsidR="00BD7BD1" w:rsidRPr="00BD7BD1" w:rsidRDefault="00BD7BD1" w:rsidP="00BD7BD1">
      <w:pPr>
        <w:numPr>
          <w:ilvl w:val="0"/>
          <w:numId w:val="10"/>
        </w:numPr>
        <w:shd w:val="clear" w:color="auto" w:fill="FFFFFF"/>
        <w:spacing w:after="160" w:line="259" w:lineRule="auto"/>
        <w:jc w:val="center"/>
        <w:rPr>
          <w:color w:val="000000"/>
          <w:sz w:val="20"/>
          <w:szCs w:val="20"/>
        </w:rPr>
      </w:pPr>
      <w:r w:rsidRPr="00BD7BD1">
        <w:rPr>
          <w:b/>
          <w:bCs/>
          <w:color w:val="000000"/>
        </w:rPr>
        <w:t>Ход учебного занятия</w:t>
      </w:r>
    </w:p>
    <w:p w:rsidR="00BD7BD1" w:rsidRPr="00BD7BD1" w:rsidRDefault="00BD7BD1" w:rsidP="00BD7BD1">
      <w:pPr>
        <w:numPr>
          <w:ilvl w:val="0"/>
          <w:numId w:val="10"/>
        </w:numPr>
        <w:shd w:val="clear" w:color="auto" w:fill="FFFFFF"/>
        <w:spacing w:after="160" w:line="259" w:lineRule="auto"/>
        <w:rPr>
          <w:color w:val="000000"/>
          <w:sz w:val="20"/>
          <w:szCs w:val="20"/>
        </w:rPr>
      </w:pPr>
      <w:r w:rsidRPr="00BD7BD1">
        <w:rPr>
          <w:b/>
          <w:bCs/>
          <w:color w:val="000000"/>
        </w:rPr>
        <w:t>I. Мотивационно-установочный этап                                                                                                    </w:t>
      </w:r>
      <w:r w:rsidRPr="00BD7BD1">
        <w:rPr>
          <w:color w:val="000000"/>
        </w:rPr>
        <w:t>1. Эмоциональный настрой. Чтение стихотворения Д.Самойлова «Память»    (Слайд 1) по музыку М.Таривердиева.                                                                                                                                                         Я зарастаю памятью,</w:t>
      </w:r>
      <w:r w:rsidRPr="00BD7BD1">
        <w:rPr>
          <w:color w:val="000000"/>
        </w:rPr>
        <w:br/>
        <w:t>Как лесом зарастает пустошь,</w:t>
      </w:r>
      <w:r w:rsidRPr="00BD7BD1">
        <w:rPr>
          <w:color w:val="000000"/>
        </w:rPr>
        <w:br/>
        <w:t>Но в памяти моей такая скрыта мощь,</w:t>
      </w:r>
      <w:r w:rsidRPr="00BD7BD1">
        <w:rPr>
          <w:color w:val="000000"/>
        </w:rPr>
        <w:br/>
        <w:t>Что возвращает образы и множит…</w:t>
      </w:r>
      <w:r w:rsidRPr="00BD7BD1">
        <w:rPr>
          <w:color w:val="000000"/>
        </w:rPr>
        <w:br/>
        <w:t>Шумит, не умолкая, память – дождь,</w:t>
      </w:r>
      <w:r w:rsidRPr="00BD7BD1">
        <w:rPr>
          <w:color w:val="000000"/>
        </w:rPr>
        <w:br/>
        <w:t>И память – снег летит и пасть не может.</w:t>
      </w:r>
    </w:p>
    <w:p w:rsidR="00BD7BD1" w:rsidRPr="00BD7BD1" w:rsidRDefault="00BD7BD1" w:rsidP="00BD7BD1">
      <w:pPr>
        <w:numPr>
          <w:ilvl w:val="0"/>
          <w:numId w:val="10"/>
        </w:numPr>
        <w:shd w:val="clear" w:color="auto" w:fill="FFFFFF"/>
        <w:spacing w:after="160" w:line="259" w:lineRule="auto"/>
        <w:rPr>
          <w:color w:val="000000"/>
          <w:sz w:val="20"/>
          <w:szCs w:val="20"/>
        </w:rPr>
      </w:pPr>
      <w:r w:rsidRPr="00BD7BD1">
        <w:rPr>
          <w:color w:val="000000"/>
        </w:rPr>
        <w:t> - Какие ассоциации возникают у вас со словом война?</w:t>
      </w:r>
    </w:p>
    <w:p w:rsidR="00BD7BD1" w:rsidRPr="00BD7BD1" w:rsidRDefault="00BD7BD1" w:rsidP="00BD7BD1">
      <w:pPr>
        <w:numPr>
          <w:ilvl w:val="0"/>
          <w:numId w:val="10"/>
        </w:numPr>
        <w:shd w:val="clear" w:color="auto" w:fill="FFFFFF"/>
        <w:spacing w:after="160" w:line="259" w:lineRule="auto"/>
        <w:rPr>
          <w:color w:val="000000"/>
          <w:sz w:val="20"/>
          <w:szCs w:val="20"/>
        </w:rPr>
      </w:pPr>
      <w:r w:rsidRPr="00BD7BD1">
        <w:rPr>
          <w:color w:val="000000"/>
        </w:rPr>
        <w:t>Страдание, смерть, страх, боль, мужество, героизм, предательство, трусость, кровь, дружба, любовь, память, верность, мир, долг, отвага, человечность, бесчеловечность, жестокость.                                                                                                                                                 2. Анализ эпиграфа как отправной точки полилога: (Слайд 2)    </w:t>
      </w:r>
    </w:p>
    <w:p w:rsidR="00BD7BD1" w:rsidRPr="00BD7BD1" w:rsidRDefault="00BD7BD1" w:rsidP="00BD7BD1">
      <w:pPr>
        <w:numPr>
          <w:ilvl w:val="0"/>
          <w:numId w:val="10"/>
        </w:numPr>
        <w:shd w:val="clear" w:color="auto" w:fill="FFFFFF"/>
        <w:spacing w:after="160" w:line="259" w:lineRule="auto"/>
        <w:rPr>
          <w:color w:val="000000"/>
          <w:sz w:val="20"/>
          <w:szCs w:val="20"/>
        </w:rPr>
      </w:pPr>
      <w:r w:rsidRPr="00BD7BD1">
        <w:rPr>
          <w:color w:val="000000"/>
        </w:rPr>
        <w:t>    После войны мы рождены,</w:t>
      </w:r>
      <w:r w:rsidRPr="00BD7BD1">
        <w:rPr>
          <w:color w:val="000000"/>
        </w:rPr>
        <w:br/>
        <w:t>Ее не знали мы, и все же</w:t>
      </w:r>
      <w:r w:rsidRPr="00BD7BD1">
        <w:rPr>
          <w:color w:val="000000"/>
        </w:rPr>
        <w:br/>
        <w:t>В какой-то мере все мы тоже</w:t>
      </w:r>
      <w:r w:rsidRPr="00BD7BD1">
        <w:rPr>
          <w:color w:val="000000"/>
        </w:rPr>
        <w:br/>
        <w:t>Вернувшиеся с той войны</w:t>
      </w:r>
      <w:r w:rsidRPr="00BD7BD1">
        <w:rPr>
          <w:color w:val="000000"/>
        </w:rPr>
        <w:br/>
        <w:t>(</w:t>
      </w:r>
      <w:r w:rsidRPr="00BD7BD1">
        <w:rPr>
          <w:i/>
          <w:iCs/>
          <w:color w:val="000000"/>
        </w:rPr>
        <w:t>Николай Дмитриев</w:t>
      </w:r>
      <w:r w:rsidRPr="00BD7BD1">
        <w:rPr>
          <w:color w:val="000000"/>
        </w:rPr>
        <w:t>)</w:t>
      </w:r>
    </w:p>
    <w:p w:rsidR="00BD7BD1" w:rsidRPr="00BD7BD1" w:rsidRDefault="00BD7BD1" w:rsidP="00BD7BD1">
      <w:pPr>
        <w:shd w:val="clear" w:color="auto" w:fill="FFFFFF"/>
        <w:rPr>
          <w:color w:val="000000"/>
          <w:sz w:val="20"/>
          <w:szCs w:val="20"/>
        </w:rPr>
      </w:pPr>
      <w:r w:rsidRPr="00BD7BD1">
        <w:rPr>
          <w:color w:val="000000"/>
        </w:rPr>
        <w:lastRenderedPageBreak/>
        <w:t>– Имел ли право поэт так сказать о нас с вами? Почему?                                                                                                                                                     3. Определение целей и задач предстоящей работы. (Слайд 3.)                                                        – Военная тема актуальна и сегодня, спустя почти 70 лет после Победы. Она будет волновать нас завтра и всегда, так как связана с темой памяти, памяти сердца. Хотя о войне уже сказано и написано немало, но писатели, особенно те, кто сам прошёл трудными дорогами войны, вновь и вновь возвращаются к ней.</w:t>
      </w:r>
    </w:p>
    <w:p w:rsidR="00BD7BD1" w:rsidRPr="00BD7BD1" w:rsidRDefault="00BD7BD1" w:rsidP="00BD7BD1">
      <w:pPr>
        <w:shd w:val="clear" w:color="auto" w:fill="FFFFFF"/>
        <w:rPr>
          <w:color w:val="000000"/>
          <w:sz w:val="20"/>
          <w:szCs w:val="20"/>
        </w:rPr>
      </w:pPr>
      <w:r w:rsidRPr="00BD7BD1">
        <w:rPr>
          <w:color w:val="000000"/>
        </w:rPr>
        <w:t>  </w:t>
      </w:r>
      <w:r w:rsidRPr="00BD7BD1">
        <w:rPr>
          <w:b/>
          <w:bCs/>
          <w:color w:val="000000"/>
        </w:rPr>
        <w:t>II. Организационно-деятельностный этап</w:t>
      </w:r>
    </w:p>
    <w:p w:rsidR="00BD7BD1" w:rsidRPr="00BD7BD1" w:rsidRDefault="00BD7BD1" w:rsidP="00BD7BD1">
      <w:pPr>
        <w:shd w:val="clear" w:color="auto" w:fill="FFFFFF"/>
        <w:rPr>
          <w:color w:val="000000"/>
          <w:sz w:val="20"/>
          <w:szCs w:val="20"/>
        </w:rPr>
      </w:pPr>
      <w:r w:rsidRPr="00BD7BD1">
        <w:rPr>
          <w:b/>
          <w:bCs/>
          <w:color w:val="000000"/>
        </w:rPr>
        <w:t>1. Слово об авторе рассказа:</w:t>
      </w:r>
      <w:r w:rsidRPr="00BD7BD1">
        <w:rPr>
          <w:color w:val="000000"/>
        </w:rPr>
        <w:t> (Слайд 4)    (Учащиеся знакомятся самостоятельно)</w:t>
      </w:r>
    </w:p>
    <w:p w:rsidR="00BD7BD1" w:rsidRPr="00BD7BD1" w:rsidRDefault="00BD7BD1" w:rsidP="00BD7BD1">
      <w:pPr>
        <w:shd w:val="clear" w:color="auto" w:fill="FFFFFF"/>
        <w:ind w:firstLine="684"/>
        <w:rPr>
          <w:color w:val="000000"/>
          <w:sz w:val="20"/>
          <w:szCs w:val="20"/>
        </w:rPr>
      </w:pPr>
      <w:r w:rsidRPr="00BD7BD1">
        <w:rPr>
          <w:color w:val="000000"/>
        </w:rPr>
        <w:t>Николаю Семеновичу Евдокимову было всего 19 лет, когда началась война. Он был призван в армию, «не долюбив, не докурив последней папиросы». Попав в жестокие бои 1941–1942 гг., был контужен и демобилизован по ранению. Герои его книг (и в мирной и в военной жизни) – простые обыкновенные люди с сострадательной душой. На протяжении всего творчества он обращается к теме войны: «Случай в особняке», «Была похоронка», «Море – его земля», «Была война когда-то…», «Стёпка, мой сын». Писатель так объясняет своё желание рассказать о войне: «Испытав на фронте физические и нравственные потрясения, увидев смерть товарищей и сам стоя на грани смерти, я ощутил то, что лежит в основе всякого творения,- страдание А от личного страдания так близко к состраданию».</w:t>
      </w:r>
    </w:p>
    <w:p w:rsidR="00BD7BD1" w:rsidRPr="00BD7BD1" w:rsidRDefault="00BD7BD1" w:rsidP="00BD7BD1">
      <w:pPr>
        <w:shd w:val="clear" w:color="auto" w:fill="FFFFFF"/>
        <w:ind w:firstLine="684"/>
        <w:rPr>
          <w:color w:val="000000"/>
          <w:sz w:val="20"/>
          <w:szCs w:val="20"/>
        </w:rPr>
      </w:pPr>
      <w:r w:rsidRPr="00BD7BD1">
        <w:rPr>
          <w:color w:val="000000"/>
        </w:rPr>
        <w:t>Память о страданиях и боли, о погибших молодых жизнях, несбывшихся надеждах, непрожитых биографиях стала источником его творчества.</w:t>
      </w:r>
    </w:p>
    <w:p w:rsidR="00BD7BD1" w:rsidRPr="00BD7BD1" w:rsidRDefault="00BD7BD1" w:rsidP="00BD7BD1">
      <w:pPr>
        <w:shd w:val="clear" w:color="auto" w:fill="FFFFFF"/>
        <w:ind w:firstLine="684"/>
        <w:rPr>
          <w:color w:val="000000"/>
          <w:sz w:val="20"/>
          <w:szCs w:val="20"/>
        </w:rPr>
      </w:pPr>
      <w:r w:rsidRPr="00BD7BD1">
        <w:rPr>
          <w:color w:val="000000"/>
        </w:rPr>
        <w:t>                                                                                       </w:t>
      </w:r>
    </w:p>
    <w:p w:rsidR="00BD7BD1" w:rsidRPr="00BD7BD1" w:rsidRDefault="00BD7BD1" w:rsidP="00BD7BD1">
      <w:pPr>
        <w:shd w:val="clear" w:color="auto" w:fill="FFFFFF"/>
        <w:rPr>
          <w:color w:val="000000"/>
          <w:sz w:val="20"/>
          <w:szCs w:val="20"/>
        </w:rPr>
      </w:pPr>
      <w:r w:rsidRPr="00BD7BD1">
        <w:rPr>
          <w:b/>
          <w:bCs/>
          <w:color w:val="000000"/>
        </w:rPr>
        <w:t>2. Прогнозирование</w:t>
      </w:r>
    </w:p>
    <w:p w:rsidR="00BD7BD1" w:rsidRPr="00BD7BD1" w:rsidRDefault="00BD7BD1" w:rsidP="00BD7BD1">
      <w:pPr>
        <w:shd w:val="clear" w:color="auto" w:fill="FFFFFF"/>
        <w:ind w:firstLine="684"/>
        <w:rPr>
          <w:color w:val="000000"/>
          <w:sz w:val="20"/>
          <w:szCs w:val="20"/>
        </w:rPr>
      </w:pPr>
      <w:r w:rsidRPr="00BD7BD1">
        <w:rPr>
          <w:color w:val="000000"/>
        </w:rPr>
        <w:t>Название – это «входная дверь» текста. Как вы думаете, о чём может идти речь в рассказе с таким названием?</w:t>
      </w:r>
    </w:p>
    <w:p w:rsidR="00BD7BD1" w:rsidRPr="00BD7BD1" w:rsidRDefault="00BD7BD1" w:rsidP="00BD7BD1">
      <w:pPr>
        <w:shd w:val="clear" w:color="auto" w:fill="FFFFFF"/>
        <w:rPr>
          <w:color w:val="000000"/>
          <w:sz w:val="20"/>
          <w:szCs w:val="20"/>
        </w:rPr>
      </w:pPr>
      <w:r w:rsidRPr="00BD7BD1">
        <w:rPr>
          <w:color w:val="000000"/>
        </w:rPr>
        <w:t> </w:t>
      </w:r>
      <w:r w:rsidRPr="00BD7BD1">
        <w:rPr>
          <w:b/>
          <w:bCs/>
          <w:color w:val="000000"/>
        </w:rPr>
        <w:t>3. Погружаемся в текст</w:t>
      </w:r>
    </w:p>
    <w:p w:rsidR="00BD7BD1" w:rsidRPr="00BD7BD1" w:rsidRDefault="00BD7BD1" w:rsidP="00BD7BD1">
      <w:pPr>
        <w:shd w:val="clear" w:color="auto" w:fill="FFFFFF"/>
        <w:rPr>
          <w:color w:val="000000"/>
          <w:sz w:val="20"/>
          <w:szCs w:val="20"/>
        </w:rPr>
      </w:pPr>
      <w:r w:rsidRPr="00BD7BD1">
        <w:rPr>
          <w:color w:val="000000"/>
        </w:rPr>
        <w:t>1. Прочитаем текст, проведём диалог с автором и проверим наши предположения.   Чтение рассказа Н.С. Евдокимова «Степка, мой сын». В ходе чтения с остановками ответить на вопросы:                                                                                                                                   а) Почему рассказ о событиях войны начинается с  описания мирной жизни?                                       б) Как вы думаете, чем закончится рассказ?</w:t>
      </w:r>
    </w:p>
    <w:p w:rsidR="00BD7BD1" w:rsidRPr="00BD7BD1" w:rsidRDefault="00BD7BD1" w:rsidP="00BD7BD1">
      <w:pPr>
        <w:shd w:val="clear" w:color="auto" w:fill="FFFFFF"/>
        <w:rPr>
          <w:color w:val="000000"/>
          <w:sz w:val="20"/>
          <w:szCs w:val="20"/>
        </w:rPr>
      </w:pPr>
      <w:r w:rsidRPr="00BD7BD1">
        <w:rPr>
          <w:color w:val="000000"/>
        </w:rPr>
        <w:t>2. Наблюдаем и размышляем (проверка эмоционального отклика на рассказ и восприятия содержания прочитанного).                              </w:t>
      </w:r>
    </w:p>
    <w:p w:rsidR="00BD7BD1" w:rsidRPr="00BD7BD1" w:rsidRDefault="00BD7BD1" w:rsidP="00BD7BD1">
      <w:pPr>
        <w:shd w:val="clear" w:color="auto" w:fill="FFFFFF"/>
        <w:ind w:left="360"/>
        <w:rPr>
          <w:color w:val="000000"/>
          <w:sz w:val="20"/>
          <w:szCs w:val="20"/>
        </w:rPr>
      </w:pPr>
      <w:r w:rsidRPr="00BD7BD1">
        <w:rPr>
          <w:color w:val="000000"/>
        </w:rPr>
        <w:t>а) О чем заставил задуматься прочитанный текст? Какие чувства вызвал?                    (Предполагаемые ответы)</w:t>
      </w:r>
    </w:p>
    <w:p w:rsidR="00BD7BD1" w:rsidRPr="00BD7BD1" w:rsidRDefault="00BD7BD1" w:rsidP="00BD7BD1">
      <w:pPr>
        <w:shd w:val="clear" w:color="auto" w:fill="FFFFFF"/>
        <w:rPr>
          <w:color w:val="000000"/>
          <w:sz w:val="20"/>
          <w:szCs w:val="20"/>
        </w:rPr>
      </w:pPr>
      <w:r w:rsidRPr="00BD7BD1">
        <w:rPr>
          <w:color w:val="000000"/>
        </w:rPr>
        <w:t>- Рассказ вызвал щемящее чувство боли от того, что человеческое счастье так непрочно.</w:t>
      </w:r>
    </w:p>
    <w:p w:rsidR="00BD7BD1" w:rsidRPr="00BD7BD1" w:rsidRDefault="00BD7BD1" w:rsidP="00BD7BD1">
      <w:pPr>
        <w:shd w:val="clear" w:color="auto" w:fill="FFFFFF"/>
        <w:rPr>
          <w:color w:val="000000"/>
          <w:sz w:val="20"/>
          <w:szCs w:val="20"/>
        </w:rPr>
      </w:pPr>
      <w:r w:rsidRPr="00BD7BD1">
        <w:rPr>
          <w:color w:val="000000"/>
        </w:rPr>
        <w:t>– Война жестока и безжалостна: она оборвала жизнь Анки и любовь героев, не дала родиться их сыну Степке: «Ничего не построит Степка! И ты его не жди, девочка на подоконнике. Он не придет никогда…».  - Война – это подвиг во имя будущего: «Красные пули летели прямо на нас, а мы ползли… Мы и мертвые ползли бы вперед, но сержант командовал возвращаться».</w:t>
      </w:r>
    </w:p>
    <w:p w:rsidR="00BD7BD1" w:rsidRPr="00BD7BD1" w:rsidRDefault="00BD7BD1" w:rsidP="00BD7BD1">
      <w:pPr>
        <w:shd w:val="clear" w:color="auto" w:fill="FFFFFF"/>
        <w:rPr>
          <w:color w:val="000000"/>
          <w:sz w:val="20"/>
          <w:szCs w:val="20"/>
        </w:rPr>
      </w:pPr>
      <w:r w:rsidRPr="00BD7BD1">
        <w:rPr>
          <w:color w:val="000000"/>
        </w:rPr>
        <w:t>- В такое страшное время солдаты не очерствели душой, замечают вокруг себя красоту, берегут её, трепетно и бережно относятся к любви рассказчика с Анкой.</w:t>
      </w:r>
    </w:p>
    <w:p w:rsidR="00BD7BD1" w:rsidRPr="00BD7BD1" w:rsidRDefault="00BD7BD1" w:rsidP="00BD7BD1">
      <w:pPr>
        <w:shd w:val="clear" w:color="auto" w:fill="FFFFFF"/>
        <w:rPr>
          <w:color w:val="000000"/>
          <w:sz w:val="20"/>
          <w:szCs w:val="20"/>
        </w:rPr>
      </w:pPr>
      <w:r w:rsidRPr="00BD7BD1">
        <w:rPr>
          <w:color w:val="000000"/>
        </w:rPr>
        <w:t>- Главное в рассказе – это любовь, умение любить даже в такое страшное время.                    Война отняла у рассказчика самое дорогое, но чувство к любимой не погибло: «…годы прошли, а мы вместе, всегда вместе».)</w:t>
      </w:r>
    </w:p>
    <w:p w:rsidR="00BD7BD1" w:rsidRPr="00BD7BD1" w:rsidRDefault="00BD7BD1" w:rsidP="00BD7BD1">
      <w:pPr>
        <w:shd w:val="clear" w:color="auto" w:fill="FFFFFF"/>
        <w:rPr>
          <w:color w:val="000000"/>
          <w:sz w:val="20"/>
          <w:szCs w:val="20"/>
        </w:rPr>
      </w:pPr>
      <w:r w:rsidRPr="00BD7BD1">
        <w:rPr>
          <w:color w:val="000000"/>
        </w:rPr>
        <w:t>б) Как бы вы теперь назвали этот рассказ?                                                                                           «Стёпка, мой не родившийся сын».    </w:t>
      </w:r>
    </w:p>
    <w:p w:rsidR="00BD7BD1" w:rsidRPr="00BD7BD1" w:rsidRDefault="00BD7BD1" w:rsidP="00BD7BD1">
      <w:pPr>
        <w:shd w:val="clear" w:color="auto" w:fill="FFFFFF"/>
        <w:rPr>
          <w:color w:val="000000"/>
          <w:sz w:val="20"/>
          <w:szCs w:val="20"/>
        </w:rPr>
      </w:pPr>
      <w:r w:rsidRPr="00BD7BD1">
        <w:rPr>
          <w:color w:val="000000"/>
        </w:rPr>
        <w:t xml:space="preserve"> г) В чем заключаются особенности композиции рассказа? Какова цель такого композиционного построения художественного </w:t>
      </w:r>
      <w:r w:rsidRPr="00BD7BD1">
        <w:rPr>
          <w:color w:val="000000"/>
        </w:rPr>
        <w:lastRenderedPageBreak/>
        <w:t>текста?                                                                    – В рассказе два временных пласта: прошлое переплетается с настоящим. Вместе с рассказчиком мы, просыпаясь на рассвете, бредем по пустым московским улицам, затем мысленно переносимся в сорок первый год к озеру Селигер, в деревню Пустошка. Война давно закончилась, но не дает покоя память сердца: «Это бывает не часто, но с годами все чаще и чаще». Воспоминания о погибшей любимой, о не родившемся сыне Степке мучительны для героя, но именно память о прошлом помогает ему жить в настоящем. Без прошлого не может быть настоящего.</w:t>
      </w:r>
    </w:p>
    <w:p w:rsidR="00BD7BD1" w:rsidRPr="00BD7BD1" w:rsidRDefault="00BD7BD1" w:rsidP="00BD7BD1">
      <w:pPr>
        <w:shd w:val="clear" w:color="auto" w:fill="FFFFFF"/>
        <w:rPr>
          <w:color w:val="000000"/>
          <w:sz w:val="20"/>
          <w:szCs w:val="20"/>
        </w:rPr>
      </w:pPr>
      <w:r w:rsidRPr="00BD7BD1">
        <w:rPr>
          <w:color w:val="000000"/>
        </w:rPr>
        <w:t>д) Жанр рассказа  предполагает  небольшой объём, поэтому каждое слово художественного текста несет смысловую нагрузку. Составьте, используя слова текста рассказа, портрет Войны и портрет Мира. Определите семантические поля.</w:t>
      </w:r>
    </w:p>
    <w:tbl>
      <w:tblPr>
        <w:tblW w:w="12168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5"/>
        <w:gridCol w:w="6423"/>
      </w:tblGrid>
      <w:tr w:rsidR="00BD7BD1" w:rsidRPr="00BD7BD1" w:rsidTr="009132F7">
        <w:tc>
          <w:tcPr>
            <w:tcW w:w="3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D7BD1" w:rsidRPr="00BD7BD1" w:rsidRDefault="00BD7BD1" w:rsidP="00BD7BD1">
            <w:pPr>
              <w:rPr>
                <w:color w:val="000000"/>
                <w:sz w:val="20"/>
                <w:szCs w:val="20"/>
              </w:rPr>
            </w:pPr>
            <w:r w:rsidRPr="00BD7BD1">
              <w:rPr>
                <w:color w:val="000000"/>
              </w:rPr>
              <w:t>– Портрет Мира:</w:t>
            </w:r>
          </w:p>
          <w:p w:rsidR="00BD7BD1" w:rsidRPr="00BD7BD1" w:rsidRDefault="00BD7BD1" w:rsidP="00BD7BD1">
            <w:pPr>
              <w:rPr>
                <w:color w:val="000000"/>
                <w:sz w:val="20"/>
                <w:szCs w:val="20"/>
              </w:rPr>
            </w:pPr>
            <w:r w:rsidRPr="00BD7BD1">
              <w:rPr>
                <w:color w:val="000000"/>
              </w:rPr>
              <w:t>«птицы – хозяева Москвы»</w:t>
            </w:r>
            <w:r w:rsidRPr="00BD7BD1">
              <w:rPr>
                <w:color w:val="000000"/>
              </w:rPr>
              <w:br/>
              <w:t>«запах цветов»</w:t>
            </w:r>
            <w:r w:rsidRPr="00BD7BD1">
              <w:rPr>
                <w:color w:val="000000"/>
              </w:rPr>
              <w:br/>
              <w:t>«жужжание пчел»</w:t>
            </w:r>
            <w:r w:rsidRPr="00BD7BD1">
              <w:rPr>
                <w:color w:val="000000"/>
              </w:rPr>
              <w:br/>
              <w:t>«сонные трамваи и троллейбусы»</w:t>
            </w:r>
            <w:r w:rsidRPr="00BD7BD1">
              <w:rPr>
                <w:color w:val="000000"/>
              </w:rPr>
              <w:br/>
              <w:t>«солнечный луч»</w:t>
            </w:r>
            <w:r w:rsidRPr="00BD7BD1">
              <w:rPr>
                <w:color w:val="000000"/>
              </w:rPr>
              <w:br/>
              <w:t>«строится дом»</w:t>
            </w:r>
            <w:r w:rsidRPr="00BD7BD1">
              <w:rPr>
                <w:color w:val="000000"/>
              </w:rPr>
              <w:br/>
              <w:t>«стук каблучков по асфальту»</w:t>
            </w:r>
            <w:r w:rsidRPr="00BD7BD1">
              <w:rPr>
                <w:color w:val="000000"/>
              </w:rPr>
              <w:br/>
              <w:t>«дом, пахнущий краской и хлебом»</w:t>
            </w:r>
          </w:p>
        </w:tc>
        <w:tc>
          <w:tcPr>
            <w:tcW w:w="4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D7BD1" w:rsidRPr="00BD7BD1" w:rsidRDefault="00BD7BD1" w:rsidP="00BD7BD1">
            <w:pPr>
              <w:rPr>
                <w:color w:val="000000"/>
                <w:sz w:val="20"/>
                <w:szCs w:val="20"/>
              </w:rPr>
            </w:pPr>
            <w:r w:rsidRPr="00BD7BD1">
              <w:rPr>
                <w:color w:val="000000"/>
              </w:rPr>
              <w:t>– Портрет Войны:</w:t>
            </w:r>
          </w:p>
          <w:p w:rsidR="00BD7BD1" w:rsidRPr="00BD7BD1" w:rsidRDefault="00BD7BD1" w:rsidP="00BD7BD1">
            <w:pPr>
              <w:rPr>
                <w:color w:val="000000"/>
                <w:sz w:val="20"/>
                <w:szCs w:val="20"/>
              </w:rPr>
            </w:pPr>
            <w:r w:rsidRPr="00BD7BD1">
              <w:rPr>
                <w:color w:val="000000"/>
              </w:rPr>
              <w:t>«одни пепелища»</w:t>
            </w:r>
            <w:r w:rsidRPr="00BD7BD1">
              <w:rPr>
                <w:color w:val="000000"/>
              </w:rPr>
              <w:br/>
              <w:t>«цветы, пахнущие огнем»</w:t>
            </w:r>
            <w:r w:rsidRPr="00BD7BD1">
              <w:rPr>
                <w:color w:val="000000"/>
              </w:rPr>
              <w:br/>
              <w:t>«вершины сосен, срезанные снарядами»</w:t>
            </w:r>
            <w:r w:rsidRPr="00BD7BD1">
              <w:rPr>
                <w:color w:val="000000"/>
              </w:rPr>
              <w:br/>
              <w:t>«обглоданные осколками кусты»</w:t>
            </w:r>
            <w:r w:rsidRPr="00BD7BD1">
              <w:rPr>
                <w:color w:val="000000"/>
              </w:rPr>
              <w:br/>
              <w:t>«начинена смертью»</w:t>
            </w:r>
            <w:r w:rsidRPr="00BD7BD1">
              <w:rPr>
                <w:color w:val="000000"/>
              </w:rPr>
              <w:br/>
              <w:t>«окровавленная шинель»</w:t>
            </w:r>
            <w:r w:rsidRPr="00BD7BD1">
              <w:rPr>
                <w:color w:val="000000"/>
              </w:rPr>
              <w:br/>
              <w:t>«мокрая от крови»</w:t>
            </w:r>
            <w:r w:rsidRPr="00BD7BD1">
              <w:rPr>
                <w:color w:val="000000"/>
              </w:rPr>
              <w:br/>
              <w:t>«окаменевшие губы»</w:t>
            </w:r>
          </w:p>
        </w:tc>
      </w:tr>
    </w:tbl>
    <w:p w:rsidR="00BD7BD1" w:rsidRPr="00BD7BD1" w:rsidRDefault="00BD7BD1" w:rsidP="00BD7BD1">
      <w:pPr>
        <w:shd w:val="clear" w:color="auto" w:fill="FFFFFF"/>
        <w:ind w:left="360"/>
        <w:rPr>
          <w:color w:val="000000"/>
          <w:sz w:val="20"/>
          <w:szCs w:val="20"/>
        </w:rPr>
      </w:pPr>
      <w:r w:rsidRPr="00BD7BD1">
        <w:rPr>
          <w:color w:val="000000"/>
        </w:rPr>
        <w:t>- В какие тематические группы можно объединить эти словосочетания и предложения?             – Жизнь и смерть.   Итак, рассказ построен на контрасте, в основе рассказа лежит такой приём, как антитеза. Что объединяет и связывает прошлое и настоящее в рассказе?                                                                                                                                                    - Память</w:t>
      </w:r>
    </w:p>
    <w:p w:rsidR="00BD7BD1" w:rsidRPr="00BD7BD1" w:rsidRDefault="00BD7BD1" w:rsidP="00BD7BD1">
      <w:pPr>
        <w:shd w:val="clear" w:color="auto" w:fill="FFFFFF"/>
        <w:rPr>
          <w:color w:val="000000"/>
          <w:sz w:val="20"/>
          <w:szCs w:val="20"/>
        </w:rPr>
      </w:pPr>
      <w:r w:rsidRPr="00BD7BD1">
        <w:rPr>
          <w:color w:val="000000"/>
        </w:rPr>
        <w:t>е) Определите ключевые слова – образы прочитанного текста и установите между ними смысловую связь, чтобы представить целостную картину текста. (Работа в парах и у доски).                                                                                                                                           – Война, мир, жизнь, страдание, смерть, любовь, память.</w:t>
      </w:r>
    </w:p>
    <w:p w:rsidR="00BD7BD1" w:rsidRPr="00BD7BD1" w:rsidRDefault="00BD7BD1" w:rsidP="00BD7BD1">
      <w:pPr>
        <w:shd w:val="clear" w:color="auto" w:fill="FFFFFF"/>
        <w:rPr>
          <w:color w:val="000000"/>
          <w:sz w:val="20"/>
          <w:szCs w:val="20"/>
        </w:rPr>
      </w:pPr>
      <w:r w:rsidRPr="00BD7BD1">
        <w:rPr>
          <w:color w:val="000000"/>
        </w:rPr>
        <w:t>Таким образом, мы составили кластер, или опорную схему этого рассказа, на которую проецируется содержание. Я надеюсь, она поможет вам на следующем этапе работы, который называется «Дерево вопросов». На нём расположились «толстые» вопросы, которые потребуют умения рассуждать, делать выводы, интерпретировать (объяснять) текст.          </w:t>
      </w:r>
    </w:p>
    <w:p w:rsidR="00BD7BD1" w:rsidRPr="00BD7BD1" w:rsidRDefault="00BD7BD1" w:rsidP="00BD7BD1">
      <w:pPr>
        <w:shd w:val="clear" w:color="auto" w:fill="FFFFFF"/>
        <w:rPr>
          <w:color w:val="000000"/>
          <w:sz w:val="20"/>
          <w:szCs w:val="20"/>
        </w:rPr>
      </w:pPr>
      <w:r w:rsidRPr="00BD7BD1">
        <w:rPr>
          <w:color w:val="000000"/>
        </w:rPr>
        <w:t>Вопросы друг к другу.                                                                                                                                  1. Проблема патриотизма является одной из основных в рассказе. Докажите это текстом.       2. С какой целью автор использует образ травы в рассказе?                                                                   3. В чём на ваш взгляд заключается типичность образа Анки, какими лучшими качествами она обладает?                                                                                                                                             4. На какие размышления о судьбе любви на войне наводит рассказ?                                    5. Почему автор не просто рассказал историю гибели Анки, а придумал будущее, которого не случилось?                                                                                                                                                      6. Каким предстоит перед вами Стёпке, и почему рассказчик делает своего воображаемого сына строителем?                                                                                                                                                    7. В чём, на ваш взгляд, актуальность рассказа Н.Евдокимова?</w:t>
      </w:r>
    </w:p>
    <w:p w:rsidR="00BD7BD1" w:rsidRPr="00BD7BD1" w:rsidRDefault="00BD7BD1" w:rsidP="00BD7BD1">
      <w:pPr>
        <w:shd w:val="clear" w:color="auto" w:fill="FFFFFF"/>
        <w:rPr>
          <w:color w:val="000000"/>
          <w:sz w:val="20"/>
          <w:szCs w:val="20"/>
        </w:rPr>
      </w:pPr>
      <w:r w:rsidRPr="00BD7BD1">
        <w:rPr>
          <w:b/>
          <w:bCs/>
          <w:color w:val="000000"/>
        </w:rPr>
        <w:t> III. Рефлексивный этап.</w:t>
      </w:r>
    </w:p>
    <w:p w:rsidR="00BD7BD1" w:rsidRPr="00BD7BD1" w:rsidRDefault="00BD7BD1" w:rsidP="00BD7BD1">
      <w:pPr>
        <w:shd w:val="clear" w:color="auto" w:fill="FFFFFF"/>
        <w:rPr>
          <w:color w:val="000000"/>
          <w:sz w:val="20"/>
          <w:szCs w:val="20"/>
        </w:rPr>
      </w:pPr>
      <w:r w:rsidRPr="00BD7BD1">
        <w:rPr>
          <w:color w:val="000000"/>
        </w:rPr>
        <w:t>1. - Что своим рассказом хотел сказать автор своим читателем, нам с вами?</w:t>
      </w:r>
    </w:p>
    <w:p w:rsidR="00BD7BD1" w:rsidRPr="00BD7BD1" w:rsidRDefault="00BD7BD1" w:rsidP="00BD7BD1">
      <w:pPr>
        <w:shd w:val="clear" w:color="auto" w:fill="FFFFFF"/>
        <w:rPr>
          <w:color w:val="000000"/>
          <w:sz w:val="20"/>
          <w:szCs w:val="20"/>
        </w:rPr>
      </w:pPr>
      <w:r w:rsidRPr="00BD7BD1">
        <w:rPr>
          <w:color w:val="000000"/>
        </w:rPr>
        <w:lastRenderedPageBreak/>
        <w:t>Автор показал бесчеловечность и жестокость войны, её противоестественность для жизни человека. Война отняла у героя любовь, счастье, самых близких и дорогих ему людей, осталась только память, которую он бережно хранит в своём сердце. Она  поможет будущим поколениям не забыть подвиг народа в Великой Отечественной войне.</w:t>
      </w:r>
    </w:p>
    <w:p w:rsidR="00BD7BD1" w:rsidRPr="00BD7BD1" w:rsidRDefault="00BD7BD1" w:rsidP="00BD7BD1">
      <w:pPr>
        <w:shd w:val="clear" w:color="auto" w:fill="FFFFFF"/>
        <w:rPr>
          <w:color w:val="000000"/>
          <w:sz w:val="20"/>
          <w:szCs w:val="20"/>
        </w:rPr>
      </w:pPr>
      <w:r w:rsidRPr="00BD7BD1">
        <w:rPr>
          <w:color w:val="000000"/>
        </w:rPr>
        <w:t>2.Составление синквейнов (синтез текстовой информации и ее представление в краткой форме).</w:t>
      </w:r>
    </w:p>
    <w:p w:rsidR="00BD7BD1" w:rsidRPr="00BD7BD1" w:rsidRDefault="00BD7BD1" w:rsidP="00BD7BD1">
      <w:pPr>
        <w:shd w:val="clear" w:color="auto" w:fill="FFFFFF"/>
        <w:rPr>
          <w:color w:val="000000"/>
          <w:sz w:val="20"/>
          <w:szCs w:val="20"/>
        </w:rPr>
      </w:pPr>
      <w:r w:rsidRPr="00BD7BD1">
        <w:rPr>
          <w:color w:val="000000"/>
        </w:rPr>
        <w:t> </w:t>
      </w:r>
      <w:r w:rsidRPr="00BD7BD1">
        <w:rPr>
          <w:b/>
          <w:bCs/>
          <w:color w:val="000000"/>
        </w:rPr>
        <w:t>Правила написания синквейна:</w:t>
      </w:r>
    </w:p>
    <w:p w:rsidR="00BD7BD1" w:rsidRPr="00BD7BD1" w:rsidRDefault="00BD7BD1" w:rsidP="00BD7BD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59" w:lineRule="auto"/>
        <w:rPr>
          <w:color w:val="000000"/>
          <w:sz w:val="20"/>
          <w:szCs w:val="20"/>
        </w:rPr>
      </w:pPr>
      <w:r w:rsidRPr="00BD7BD1">
        <w:rPr>
          <w:color w:val="000000"/>
        </w:rPr>
        <w:t>В </w:t>
      </w:r>
      <w:r w:rsidRPr="00BD7BD1">
        <w:rPr>
          <w:color w:val="000000"/>
          <w:u w:val="single"/>
        </w:rPr>
        <w:t>первой</w:t>
      </w:r>
      <w:r w:rsidRPr="00BD7BD1">
        <w:rPr>
          <w:color w:val="000000"/>
        </w:rPr>
        <w:t> строчке одним словом называется тема (обычно это имя существительное)</w:t>
      </w:r>
    </w:p>
    <w:p w:rsidR="00BD7BD1" w:rsidRPr="00BD7BD1" w:rsidRDefault="00BD7BD1" w:rsidP="00BD7BD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59" w:lineRule="auto"/>
        <w:rPr>
          <w:color w:val="000000"/>
          <w:sz w:val="20"/>
          <w:szCs w:val="20"/>
        </w:rPr>
      </w:pPr>
      <w:r w:rsidRPr="00BD7BD1">
        <w:rPr>
          <w:color w:val="000000"/>
          <w:u w:val="single"/>
        </w:rPr>
        <w:t>Вторая</w:t>
      </w:r>
      <w:r w:rsidRPr="00BD7BD1">
        <w:rPr>
          <w:color w:val="000000"/>
        </w:rPr>
        <w:t> строчка – характеристика темы в двух словах (обычно это два прилагательных)</w:t>
      </w:r>
    </w:p>
    <w:p w:rsidR="00BD7BD1" w:rsidRPr="00BD7BD1" w:rsidRDefault="00BD7BD1" w:rsidP="00BD7BD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59" w:lineRule="auto"/>
        <w:rPr>
          <w:color w:val="000000"/>
          <w:sz w:val="20"/>
          <w:szCs w:val="20"/>
        </w:rPr>
      </w:pPr>
      <w:r w:rsidRPr="00BD7BD1">
        <w:rPr>
          <w:color w:val="000000"/>
          <w:u w:val="single"/>
        </w:rPr>
        <w:t>Третья</w:t>
      </w:r>
      <w:r w:rsidRPr="00BD7BD1">
        <w:rPr>
          <w:color w:val="000000"/>
        </w:rPr>
        <w:t> строчка – это описание действия в рамках этой темы тремя словами (глаголы)</w:t>
      </w:r>
    </w:p>
    <w:p w:rsidR="00BD7BD1" w:rsidRPr="00BD7BD1" w:rsidRDefault="00BD7BD1" w:rsidP="00BD7BD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59" w:lineRule="auto"/>
        <w:rPr>
          <w:color w:val="000000"/>
          <w:sz w:val="20"/>
          <w:szCs w:val="20"/>
        </w:rPr>
      </w:pPr>
      <w:r w:rsidRPr="00BD7BD1">
        <w:rPr>
          <w:color w:val="000000"/>
          <w:u w:val="single"/>
        </w:rPr>
        <w:t>Четвертая</w:t>
      </w:r>
      <w:r w:rsidRPr="00BD7BD1">
        <w:rPr>
          <w:color w:val="000000"/>
        </w:rPr>
        <w:t> строчка – это фраза из трех– четырех слов, показывающая отношение к теме (чувства одной строкой)</w:t>
      </w:r>
    </w:p>
    <w:p w:rsidR="00BD7BD1" w:rsidRPr="00BD7BD1" w:rsidRDefault="00BD7BD1" w:rsidP="00BD7BD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59" w:lineRule="auto"/>
        <w:rPr>
          <w:color w:val="000000"/>
          <w:sz w:val="20"/>
          <w:szCs w:val="20"/>
        </w:rPr>
      </w:pPr>
      <w:r w:rsidRPr="00BD7BD1">
        <w:rPr>
          <w:color w:val="000000"/>
          <w:u w:val="single"/>
        </w:rPr>
        <w:t>Пятая</w:t>
      </w:r>
      <w:r w:rsidRPr="00BD7BD1">
        <w:rPr>
          <w:color w:val="000000"/>
        </w:rPr>
        <w:t> строчка – это синоним, повторяющий суть темы (одно слово).</w:t>
      </w:r>
    </w:p>
    <w:p w:rsidR="00BD7BD1" w:rsidRPr="00BD7BD1" w:rsidRDefault="00BD7BD1" w:rsidP="00BD7BD1">
      <w:pPr>
        <w:shd w:val="clear" w:color="auto" w:fill="FFFFFF"/>
        <w:rPr>
          <w:color w:val="000000"/>
          <w:sz w:val="20"/>
          <w:szCs w:val="20"/>
        </w:rPr>
      </w:pPr>
      <w:r w:rsidRPr="00BD7BD1">
        <w:rPr>
          <w:color w:val="000000"/>
        </w:rPr>
        <w:t> 3. «Яркое пятно»: стихотворение Юлии Друниной.   Показ видеоряда.</w:t>
      </w:r>
    </w:p>
    <w:p w:rsidR="00BD7BD1" w:rsidRPr="00BD7BD1" w:rsidRDefault="00BD7BD1" w:rsidP="00BD7BD1">
      <w:pPr>
        <w:shd w:val="clear" w:color="auto" w:fill="FFFFFF"/>
        <w:rPr>
          <w:color w:val="000000"/>
          <w:sz w:val="20"/>
          <w:szCs w:val="20"/>
        </w:rPr>
      </w:pPr>
      <w:r w:rsidRPr="00BD7BD1">
        <w:rPr>
          <w:color w:val="000000"/>
        </w:rPr>
        <w:t>На носилках, около сарая,</w:t>
      </w:r>
      <w:r w:rsidRPr="00BD7BD1">
        <w:rPr>
          <w:color w:val="000000"/>
        </w:rPr>
        <w:br/>
        <w:t>На краю отбитого села,</w:t>
      </w:r>
      <w:r w:rsidRPr="00BD7BD1">
        <w:rPr>
          <w:color w:val="000000"/>
        </w:rPr>
        <w:br/>
        <w:t>Санитарка шепчет, умирая:</w:t>
      </w:r>
      <w:r w:rsidRPr="00BD7BD1">
        <w:rPr>
          <w:color w:val="000000"/>
        </w:rPr>
        <w:br/>
        <w:t>– Я еще, ребята, не жила…</w:t>
      </w:r>
    </w:p>
    <w:p w:rsidR="00BD7BD1" w:rsidRPr="00BD7BD1" w:rsidRDefault="00BD7BD1" w:rsidP="00BD7BD1">
      <w:pPr>
        <w:shd w:val="clear" w:color="auto" w:fill="FFFFFF"/>
        <w:rPr>
          <w:color w:val="000000"/>
          <w:sz w:val="20"/>
          <w:szCs w:val="20"/>
        </w:rPr>
      </w:pPr>
      <w:r w:rsidRPr="00BD7BD1">
        <w:rPr>
          <w:color w:val="000000"/>
        </w:rPr>
        <w:t>И бойцы вокруг нее толпятся</w:t>
      </w:r>
      <w:r w:rsidRPr="00BD7BD1">
        <w:rPr>
          <w:color w:val="000000"/>
        </w:rPr>
        <w:br/>
        <w:t>И не могут ей в глаза смотреть:</w:t>
      </w:r>
      <w:r w:rsidRPr="00BD7BD1">
        <w:rPr>
          <w:color w:val="000000"/>
        </w:rPr>
        <w:br/>
        <w:t>Восемнадцать – это восемнадцать,</w:t>
      </w:r>
      <w:r w:rsidRPr="00BD7BD1">
        <w:rPr>
          <w:color w:val="000000"/>
        </w:rPr>
        <w:br/>
        <w:t>Но ко всем неумолима смерть…</w:t>
      </w:r>
    </w:p>
    <w:p w:rsidR="00BD7BD1" w:rsidRPr="00BD7BD1" w:rsidRDefault="00BD7BD1" w:rsidP="00BD7BD1">
      <w:pPr>
        <w:shd w:val="clear" w:color="auto" w:fill="FFFFFF"/>
        <w:rPr>
          <w:color w:val="000000"/>
          <w:sz w:val="20"/>
          <w:szCs w:val="20"/>
        </w:rPr>
      </w:pPr>
      <w:r w:rsidRPr="00BD7BD1">
        <w:rPr>
          <w:color w:val="000000"/>
        </w:rPr>
        <w:t>Через много лет в глазах любимой,</w:t>
      </w:r>
      <w:r w:rsidRPr="00BD7BD1">
        <w:rPr>
          <w:color w:val="000000"/>
        </w:rPr>
        <w:br/>
        <w:t>Что в его глаза устремлены,</w:t>
      </w:r>
      <w:r w:rsidRPr="00BD7BD1">
        <w:rPr>
          <w:color w:val="000000"/>
        </w:rPr>
        <w:br/>
        <w:t>Отблеск зарев, колыханье дыма</w:t>
      </w:r>
      <w:r w:rsidRPr="00BD7BD1">
        <w:rPr>
          <w:color w:val="000000"/>
        </w:rPr>
        <w:br/>
        <w:t>Вдруг увидит ветеран войны.</w:t>
      </w:r>
    </w:p>
    <w:p w:rsidR="00BD7BD1" w:rsidRPr="00BD7BD1" w:rsidRDefault="00BD7BD1" w:rsidP="00BD7BD1">
      <w:pPr>
        <w:shd w:val="clear" w:color="auto" w:fill="FFFFFF"/>
        <w:rPr>
          <w:color w:val="000000"/>
          <w:sz w:val="20"/>
          <w:szCs w:val="20"/>
        </w:rPr>
      </w:pPr>
      <w:r w:rsidRPr="00BD7BD1">
        <w:rPr>
          <w:color w:val="000000"/>
        </w:rPr>
        <w:t>Вздрогнет он и отойдет к окошку,</w:t>
      </w:r>
      <w:r w:rsidRPr="00BD7BD1">
        <w:rPr>
          <w:color w:val="000000"/>
        </w:rPr>
        <w:br/>
        <w:t>Закурить пытаясь на ходу.</w:t>
      </w:r>
      <w:r w:rsidRPr="00BD7BD1">
        <w:rPr>
          <w:color w:val="000000"/>
        </w:rPr>
        <w:br/>
        <w:t>Подожди его, жена, немножко –</w:t>
      </w:r>
      <w:r w:rsidRPr="00BD7BD1">
        <w:rPr>
          <w:color w:val="000000"/>
        </w:rPr>
        <w:br/>
        <w:t>В сорок первом он сейчас году.</w:t>
      </w:r>
    </w:p>
    <w:p w:rsidR="00BD7BD1" w:rsidRPr="00BD7BD1" w:rsidRDefault="00BD7BD1" w:rsidP="00BD7BD1">
      <w:pPr>
        <w:shd w:val="clear" w:color="auto" w:fill="FFFFFF"/>
        <w:rPr>
          <w:color w:val="000000"/>
          <w:sz w:val="20"/>
          <w:szCs w:val="20"/>
        </w:rPr>
      </w:pPr>
      <w:r w:rsidRPr="00BD7BD1">
        <w:rPr>
          <w:color w:val="000000"/>
        </w:rPr>
        <w:t>Там, где возле черного сарая,</w:t>
      </w:r>
      <w:r w:rsidRPr="00BD7BD1">
        <w:rPr>
          <w:color w:val="000000"/>
        </w:rPr>
        <w:br/>
        <w:t>На краю отбитого села,</w:t>
      </w:r>
      <w:r w:rsidRPr="00BD7BD1">
        <w:rPr>
          <w:color w:val="000000"/>
        </w:rPr>
        <w:br/>
        <w:t>Девочка лепечет, умирая:</w:t>
      </w:r>
    </w:p>
    <w:p w:rsidR="00BD7BD1" w:rsidRPr="00BD7BD1" w:rsidRDefault="00BD7BD1" w:rsidP="00BD7BD1">
      <w:pPr>
        <w:spacing w:after="160" w:line="259" w:lineRule="auto"/>
        <w:rPr>
          <w:rFonts w:eastAsiaTheme="minorHAnsi"/>
          <w:sz w:val="26"/>
          <w:szCs w:val="26"/>
          <w:lang w:eastAsia="en-US"/>
        </w:rPr>
      </w:pPr>
    </w:p>
    <w:p w:rsidR="008211A3" w:rsidRPr="00BD7BD1" w:rsidRDefault="008211A3" w:rsidP="00BD7BD1">
      <w:pPr>
        <w:rPr>
          <w:rFonts w:eastAsia="Calibri"/>
          <w:b/>
          <w:szCs w:val="28"/>
        </w:rPr>
      </w:pPr>
    </w:p>
    <w:p w:rsidR="008211A3" w:rsidRPr="008211A3" w:rsidRDefault="008211A3" w:rsidP="008211A3">
      <w:pPr>
        <w:jc w:val="right"/>
        <w:rPr>
          <w:sz w:val="28"/>
          <w:szCs w:val="28"/>
        </w:rPr>
      </w:pPr>
    </w:p>
    <w:p w:rsidR="00E464EC" w:rsidRDefault="00E464EC" w:rsidP="000237CC"/>
    <w:sectPr w:rsidR="00E46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5E8C9960"/>
    <w:lvl w:ilvl="0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2FB8F19E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3994201"/>
    <w:multiLevelType w:val="multilevel"/>
    <w:tmpl w:val="C4FA1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805B7A"/>
    <w:multiLevelType w:val="multilevel"/>
    <w:tmpl w:val="6398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8D4AF2"/>
    <w:multiLevelType w:val="hybridMultilevel"/>
    <w:tmpl w:val="EA125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87BB3"/>
    <w:multiLevelType w:val="multilevel"/>
    <w:tmpl w:val="CEC03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8F7698"/>
    <w:multiLevelType w:val="multilevel"/>
    <w:tmpl w:val="E8F0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D924D2"/>
    <w:multiLevelType w:val="multilevel"/>
    <w:tmpl w:val="D0A60D84"/>
    <w:lvl w:ilvl="0">
      <w:start w:val="1"/>
      <w:numFmt w:val="decimal"/>
      <w:lvlText w:val="%1.)"/>
      <w:lvlJc w:val="left"/>
      <w:rPr>
        <w:rFonts w:ascii="Times New Roman" w:eastAsiaTheme="minorHAnsi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9" w15:restartNumberingAfterBreak="0">
    <w:nsid w:val="5B9E0451"/>
    <w:multiLevelType w:val="hybridMultilevel"/>
    <w:tmpl w:val="3EAEE816"/>
    <w:lvl w:ilvl="0" w:tplc="0EA42560">
      <w:start w:val="2"/>
      <w:numFmt w:val="decimal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37EF4"/>
    <w:multiLevelType w:val="multilevel"/>
    <w:tmpl w:val="437C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8"/>
  </w:num>
  <w:num w:numId="8">
    <w:abstractNumId w:val="4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96"/>
    <w:rsid w:val="000237CC"/>
    <w:rsid w:val="001B2FA7"/>
    <w:rsid w:val="00255D73"/>
    <w:rsid w:val="00717B58"/>
    <w:rsid w:val="008211A3"/>
    <w:rsid w:val="00892896"/>
    <w:rsid w:val="009B0F58"/>
    <w:rsid w:val="00BB7D38"/>
    <w:rsid w:val="00BD7BD1"/>
    <w:rsid w:val="00CF7B39"/>
    <w:rsid w:val="00E4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316E"/>
  <w15:chartTrackingRefBased/>
  <w15:docId w15:val="{60CB35DA-B7B8-4CC6-8B99-849A2804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1A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11A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Основной текст Знак1"/>
    <w:basedOn w:val="a0"/>
    <w:link w:val="a5"/>
    <w:uiPriority w:val="99"/>
    <w:rsid w:val="00255D73"/>
    <w:rPr>
      <w:rFonts w:ascii="Times New Roman" w:hAnsi="Times New Roman" w:cs="Times New Roman"/>
      <w:u w:val="single"/>
      <w:shd w:val="clear" w:color="auto" w:fill="FFFFFF"/>
    </w:rPr>
  </w:style>
  <w:style w:type="paragraph" w:styleId="a5">
    <w:name w:val="Body Text"/>
    <w:basedOn w:val="a"/>
    <w:link w:val="1"/>
    <w:uiPriority w:val="99"/>
    <w:rsid w:val="00255D73"/>
    <w:pPr>
      <w:shd w:val="clear" w:color="auto" w:fill="FFFFFF"/>
      <w:jc w:val="center"/>
    </w:pPr>
    <w:rPr>
      <w:rFonts w:eastAsiaTheme="minorHAnsi"/>
      <w:sz w:val="22"/>
      <w:szCs w:val="22"/>
      <w:u w:val="single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255D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55D7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255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Qwerty222</dc:creator>
  <cp:keywords/>
  <dc:description/>
  <cp:lastModifiedBy>user</cp:lastModifiedBy>
  <cp:revision>13</cp:revision>
  <cp:lastPrinted>2024-11-17T18:05:00Z</cp:lastPrinted>
  <dcterms:created xsi:type="dcterms:W3CDTF">2024-11-11T11:52:00Z</dcterms:created>
  <dcterms:modified xsi:type="dcterms:W3CDTF">2024-11-21T18:38:00Z</dcterms:modified>
</cp:coreProperties>
</file>