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B0D" w:rsidRPr="0030580B" w:rsidRDefault="00126B0D" w:rsidP="00126B0D">
      <w:pPr>
        <w:keepNext/>
        <w:keepLines/>
        <w:widowControl w:val="0"/>
        <w:spacing w:after="0" w:line="240" w:lineRule="auto"/>
        <w:jc w:val="both"/>
        <w:outlineLvl w:val="0"/>
        <w:rPr>
          <w:rFonts w:ascii="Times New Roman" w:eastAsia="Times New Roman" w:hAnsi="Times New Roman" w:cs="Times New Roman"/>
          <w:bCs/>
          <w:sz w:val="24"/>
          <w:szCs w:val="24"/>
          <w:lang w:eastAsia="en-US"/>
        </w:rPr>
      </w:pPr>
    </w:p>
    <w:p w:rsidR="004A049B" w:rsidRPr="00DF038D" w:rsidRDefault="004A049B" w:rsidP="004A049B">
      <w:pPr>
        <w:spacing w:after="0" w:line="240" w:lineRule="auto"/>
        <w:jc w:val="center"/>
        <w:rPr>
          <w:rFonts w:ascii="Times New Roman" w:eastAsiaTheme="minorHAnsi" w:hAnsi="Times New Roman" w:cs="Times New Roman"/>
          <w:b/>
          <w:sz w:val="24"/>
          <w:szCs w:val="24"/>
          <w:lang w:eastAsia="en-US"/>
        </w:rPr>
      </w:pPr>
      <w:r w:rsidRPr="00DF038D">
        <w:rPr>
          <w:rFonts w:ascii="Times New Roman" w:eastAsiaTheme="minorHAnsi" w:hAnsi="Times New Roman" w:cs="Times New Roman"/>
          <w:b/>
          <w:sz w:val="24"/>
          <w:szCs w:val="24"/>
          <w:lang w:eastAsia="en-US"/>
        </w:rPr>
        <w:t>Муниципальное бюджетное общеобразовательное учреждение</w:t>
      </w:r>
    </w:p>
    <w:p w:rsidR="004A049B" w:rsidRPr="00DF038D" w:rsidRDefault="004A049B" w:rsidP="004A049B">
      <w:pPr>
        <w:spacing w:after="0" w:line="240" w:lineRule="auto"/>
        <w:jc w:val="center"/>
        <w:rPr>
          <w:rFonts w:ascii="Times New Roman" w:eastAsiaTheme="minorHAnsi" w:hAnsi="Times New Roman" w:cs="Times New Roman"/>
          <w:b/>
          <w:sz w:val="24"/>
          <w:szCs w:val="24"/>
          <w:lang w:eastAsia="en-US"/>
        </w:rPr>
      </w:pPr>
      <w:r w:rsidRPr="00DF038D">
        <w:rPr>
          <w:rFonts w:ascii="Times New Roman" w:eastAsiaTheme="minorHAnsi" w:hAnsi="Times New Roman" w:cs="Times New Roman"/>
          <w:b/>
          <w:sz w:val="24"/>
          <w:szCs w:val="24"/>
          <w:lang w:eastAsia="en-US"/>
        </w:rPr>
        <w:t>«Медведевская средняя школа имени Чехарина Владимира Алексеевича»</w:t>
      </w:r>
    </w:p>
    <w:p w:rsidR="004A049B" w:rsidRPr="00DF038D" w:rsidRDefault="004A049B" w:rsidP="004A049B">
      <w:pPr>
        <w:spacing w:after="0" w:line="240" w:lineRule="auto"/>
        <w:jc w:val="center"/>
        <w:rPr>
          <w:rFonts w:ascii="Times New Roman" w:eastAsiaTheme="minorHAnsi" w:hAnsi="Times New Roman" w:cs="Times New Roman"/>
          <w:b/>
          <w:sz w:val="24"/>
          <w:szCs w:val="24"/>
          <w:lang w:eastAsia="en-US"/>
        </w:rPr>
      </w:pPr>
      <w:r w:rsidRPr="00DF038D">
        <w:rPr>
          <w:rFonts w:ascii="Times New Roman" w:eastAsiaTheme="minorHAnsi" w:hAnsi="Times New Roman" w:cs="Times New Roman"/>
          <w:b/>
          <w:sz w:val="24"/>
          <w:szCs w:val="24"/>
          <w:lang w:eastAsia="en-US"/>
        </w:rPr>
        <w:t>муниципального образования Черноморский район Республики Крым</w:t>
      </w:r>
    </w:p>
    <w:p w:rsidR="004A049B" w:rsidRPr="00DF038D" w:rsidRDefault="004A049B" w:rsidP="004A049B">
      <w:pPr>
        <w:spacing w:after="0" w:line="240" w:lineRule="auto"/>
        <w:rPr>
          <w:rFonts w:ascii="Times New Roman" w:eastAsiaTheme="minorHAnsi" w:hAnsi="Times New Roman" w:cs="Times New Roman"/>
          <w:color w:val="FF0000"/>
          <w:sz w:val="24"/>
          <w:szCs w:val="24"/>
          <w:lang w:eastAsia="en-US"/>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color w:val="000000"/>
          <w:sz w:val="24"/>
          <w:szCs w:val="24"/>
          <w:lang w:bidi="ru-RU"/>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sz w:val="24"/>
          <w:szCs w:val="24"/>
          <w:lang w:eastAsia="en-US"/>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sz w:val="24"/>
          <w:szCs w:val="24"/>
          <w:lang w:eastAsia="en-US"/>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sz w:val="24"/>
          <w:szCs w:val="24"/>
          <w:lang w:eastAsia="en-US"/>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sz w:val="24"/>
          <w:szCs w:val="24"/>
          <w:lang w:eastAsia="en-US"/>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sz w:val="24"/>
          <w:szCs w:val="24"/>
          <w:lang w:eastAsia="en-US"/>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sz w:val="24"/>
          <w:szCs w:val="24"/>
          <w:lang w:eastAsia="en-US"/>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sz w:val="24"/>
          <w:szCs w:val="24"/>
          <w:lang w:eastAsia="en-US"/>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sz w:val="24"/>
          <w:szCs w:val="24"/>
          <w:lang w:eastAsia="en-US"/>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sz w:val="24"/>
          <w:szCs w:val="24"/>
          <w:lang w:eastAsia="en-US"/>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sz w:val="24"/>
          <w:szCs w:val="24"/>
          <w:lang w:eastAsia="en-US"/>
        </w:rPr>
      </w:pPr>
    </w:p>
    <w:p w:rsidR="004A049B" w:rsidRPr="00DF038D" w:rsidRDefault="004A049B" w:rsidP="004A049B">
      <w:pPr>
        <w:keepNext/>
        <w:keepLines/>
        <w:widowControl w:val="0"/>
        <w:spacing w:after="0" w:line="240" w:lineRule="auto"/>
        <w:jc w:val="both"/>
        <w:outlineLvl w:val="0"/>
        <w:rPr>
          <w:rFonts w:ascii="Times New Roman" w:hAnsi="Times New Roman" w:cs="Times New Roman"/>
          <w:bCs/>
          <w:sz w:val="24"/>
          <w:szCs w:val="24"/>
          <w:lang w:eastAsia="en-US"/>
        </w:rPr>
      </w:pPr>
    </w:p>
    <w:p w:rsidR="004A049B" w:rsidRPr="00DF038D" w:rsidRDefault="004A049B" w:rsidP="004A049B">
      <w:pPr>
        <w:keepNext/>
        <w:keepLines/>
        <w:widowControl w:val="0"/>
        <w:spacing w:after="0" w:line="240" w:lineRule="auto"/>
        <w:outlineLvl w:val="0"/>
        <w:rPr>
          <w:rFonts w:ascii="Times New Roman" w:hAnsi="Times New Roman" w:cs="Times New Roman"/>
          <w:b/>
          <w:bCs/>
          <w:color w:val="000000"/>
          <w:sz w:val="24"/>
          <w:szCs w:val="24"/>
          <w:lang w:bidi="ru-RU"/>
        </w:rPr>
      </w:pPr>
    </w:p>
    <w:p w:rsidR="004A049B" w:rsidRPr="00DF038D" w:rsidRDefault="004A049B" w:rsidP="004A049B">
      <w:pPr>
        <w:keepNext/>
        <w:keepLines/>
        <w:widowControl w:val="0"/>
        <w:spacing w:after="0" w:line="240" w:lineRule="auto"/>
        <w:jc w:val="center"/>
        <w:outlineLvl w:val="0"/>
        <w:rPr>
          <w:rFonts w:ascii="Times New Roman" w:hAnsi="Times New Roman" w:cs="Times New Roman"/>
          <w:b/>
          <w:bCs/>
          <w:color w:val="000000"/>
          <w:sz w:val="24"/>
          <w:szCs w:val="24"/>
          <w:lang w:bidi="ru-RU"/>
        </w:rPr>
      </w:pPr>
    </w:p>
    <w:p w:rsidR="004A049B" w:rsidRPr="00DF038D" w:rsidRDefault="004A049B" w:rsidP="004A049B">
      <w:pPr>
        <w:keepNext/>
        <w:keepLines/>
        <w:widowControl w:val="0"/>
        <w:spacing w:after="0" w:line="240" w:lineRule="auto"/>
        <w:jc w:val="center"/>
        <w:outlineLvl w:val="0"/>
        <w:rPr>
          <w:rFonts w:ascii="Times New Roman" w:hAnsi="Times New Roman" w:cs="Times New Roman"/>
          <w:b/>
          <w:bCs/>
          <w:color w:val="000000"/>
          <w:sz w:val="24"/>
          <w:szCs w:val="24"/>
          <w:lang w:bidi="ru-RU"/>
        </w:rPr>
      </w:pPr>
      <w:bookmarkStart w:id="0" w:name="bookmark13"/>
      <w:r w:rsidRPr="00DF038D">
        <w:rPr>
          <w:rFonts w:ascii="Times New Roman" w:hAnsi="Times New Roman" w:cs="Times New Roman"/>
          <w:b/>
          <w:bCs/>
          <w:color w:val="000000"/>
          <w:sz w:val="24"/>
          <w:szCs w:val="24"/>
          <w:lang w:bidi="ru-RU"/>
        </w:rPr>
        <w:t xml:space="preserve">    РАБОЧАЯ ПРОГРАММА</w:t>
      </w:r>
      <w:bookmarkEnd w:id="0"/>
    </w:p>
    <w:p w:rsidR="004A049B" w:rsidRPr="00DF038D" w:rsidRDefault="004A049B" w:rsidP="004A049B">
      <w:pPr>
        <w:keepNext/>
        <w:keepLines/>
        <w:widowControl w:val="0"/>
        <w:spacing w:after="0" w:line="240" w:lineRule="auto"/>
        <w:jc w:val="center"/>
        <w:outlineLvl w:val="0"/>
        <w:rPr>
          <w:rFonts w:ascii="Times New Roman" w:hAnsi="Times New Roman" w:cs="Times New Roman"/>
          <w:b/>
          <w:bCs/>
          <w:color w:val="000000"/>
          <w:sz w:val="24"/>
          <w:szCs w:val="24"/>
          <w:lang w:bidi="ru-RU"/>
        </w:rPr>
      </w:pPr>
    </w:p>
    <w:p w:rsidR="004A049B" w:rsidRPr="00DF038D" w:rsidRDefault="004A049B" w:rsidP="004A049B">
      <w:pPr>
        <w:widowControl w:val="0"/>
        <w:tabs>
          <w:tab w:val="left" w:leader="underscore" w:pos="6623"/>
        </w:tabs>
        <w:spacing w:after="0" w:line="240" w:lineRule="auto"/>
        <w:jc w:val="center"/>
        <w:rPr>
          <w:rFonts w:ascii="Times New Roman" w:hAnsi="Times New Roman" w:cs="Times New Roman"/>
          <w:b/>
          <w:color w:val="000000"/>
          <w:sz w:val="24"/>
          <w:szCs w:val="24"/>
          <w:lang w:bidi="ru-RU"/>
        </w:rPr>
      </w:pPr>
      <w:r>
        <w:rPr>
          <w:rFonts w:ascii="Times New Roman" w:hAnsi="Times New Roman" w:cs="Times New Roman"/>
          <w:b/>
          <w:color w:val="000000"/>
          <w:sz w:val="24"/>
          <w:szCs w:val="24"/>
          <w:lang w:bidi="ru-RU"/>
        </w:rPr>
        <w:t xml:space="preserve">  учебного предмета «Геометрия</w:t>
      </w:r>
      <w:r w:rsidRPr="00DF038D">
        <w:rPr>
          <w:rFonts w:ascii="Times New Roman" w:hAnsi="Times New Roman" w:cs="Times New Roman"/>
          <w:b/>
          <w:color w:val="000000"/>
          <w:sz w:val="24"/>
          <w:szCs w:val="24"/>
          <w:lang w:bidi="ru-RU"/>
        </w:rPr>
        <w:t>»</w:t>
      </w:r>
    </w:p>
    <w:p w:rsidR="004A049B" w:rsidRPr="00DF038D" w:rsidRDefault="004A049B" w:rsidP="004A049B">
      <w:pPr>
        <w:widowControl w:val="0"/>
        <w:tabs>
          <w:tab w:val="left" w:leader="underscore" w:pos="6623"/>
        </w:tabs>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b/>
          <w:color w:val="000000"/>
          <w:sz w:val="24"/>
          <w:szCs w:val="24"/>
          <w:lang w:bidi="ru-RU"/>
        </w:rPr>
        <w:t>7-9</w:t>
      </w:r>
      <w:r w:rsidRPr="00DF038D">
        <w:rPr>
          <w:rFonts w:ascii="Times New Roman" w:hAnsi="Times New Roman" w:cs="Times New Roman"/>
          <w:b/>
          <w:color w:val="000000"/>
          <w:sz w:val="24"/>
          <w:szCs w:val="24"/>
          <w:lang w:bidi="ru-RU"/>
        </w:rPr>
        <w:t xml:space="preserve"> класс</w:t>
      </w:r>
    </w:p>
    <w:p w:rsidR="004A049B" w:rsidRPr="00DF038D" w:rsidRDefault="004A049B" w:rsidP="004A049B">
      <w:pPr>
        <w:widowControl w:val="0"/>
        <w:tabs>
          <w:tab w:val="left" w:leader="underscore" w:pos="6623"/>
        </w:tabs>
        <w:spacing w:after="0" w:line="240" w:lineRule="auto"/>
        <w:jc w:val="center"/>
        <w:rPr>
          <w:rFonts w:ascii="Times New Roman" w:hAnsi="Times New Roman" w:cs="Times New Roman"/>
          <w:b/>
          <w:color w:val="000000"/>
          <w:sz w:val="24"/>
          <w:szCs w:val="24"/>
          <w:lang w:bidi="ru-RU"/>
        </w:rPr>
      </w:pPr>
      <w:r>
        <w:rPr>
          <w:rFonts w:ascii="Times New Roman" w:hAnsi="Times New Roman" w:cs="Times New Roman"/>
          <w:b/>
          <w:color w:val="000000"/>
          <w:sz w:val="24"/>
          <w:szCs w:val="24"/>
          <w:lang w:bidi="ru-RU"/>
        </w:rPr>
        <w:t>Базовый</w:t>
      </w:r>
      <w:r w:rsidRPr="00DF038D">
        <w:rPr>
          <w:rFonts w:ascii="Times New Roman" w:hAnsi="Times New Roman" w:cs="Times New Roman"/>
          <w:b/>
          <w:color w:val="000000"/>
          <w:sz w:val="24"/>
          <w:szCs w:val="24"/>
          <w:lang w:bidi="ru-RU"/>
        </w:rPr>
        <w:t xml:space="preserve"> уровень</w:t>
      </w:r>
    </w:p>
    <w:p w:rsidR="004A049B" w:rsidRPr="00DF038D" w:rsidRDefault="004A049B" w:rsidP="004A049B">
      <w:pPr>
        <w:widowControl w:val="0"/>
        <w:tabs>
          <w:tab w:val="left" w:leader="underscore" w:pos="6623"/>
        </w:tabs>
        <w:spacing w:after="0" w:line="240" w:lineRule="auto"/>
        <w:jc w:val="center"/>
        <w:rPr>
          <w:rFonts w:ascii="Times New Roman" w:hAnsi="Times New Roman" w:cs="Times New Roman"/>
          <w:color w:val="000000"/>
          <w:sz w:val="24"/>
          <w:szCs w:val="24"/>
          <w:lang w:bidi="ru-RU"/>
        </w:rPr>
      </w:pPr>
    </w:p>
    <w:p w:rsidR="004816F3" w:rsidRPr="007E56E3" w:rsidRDefault="004816F3" w:rsidP="004816F3">
      <w:pPr>
        <w:tabs>
          <w:tab w:val="left" w:leader="underscore" w:pos="6387"/>
        </w:tabs>
        <w:jc w:val="center"/>
        <w:rPr>
          <w:rFonts w:ascii="Times New Roman" w:hAnsi="Times New Roman" w:cs="Times New Roman"/>
          <w:color w:val="000000"/>
          <w:sz w:val="24"/>
          <w:lang w:bidi="ru-RU"/>
        </w:rPr>
      </w:pPr>
      <w:r w:rsidRPr="007E56E3">
        <w:rPr>
          <w:rFonts w:ascii="Times New Roman" w:hAnsi="Times New Roman" w:cs="Times New Roman"/>
          <w:color w:val="000000"/>
          <w:sz w:val="24"/>
          <w:lang w:bidi="ru-RU"/>
        </w:rPr>
        <w:t xml:space="preserve">Данная программа полностью соответствует </w:t>
      </w:r>
    </w:p>
    <w:p w:rsidR="004816F3" w:rsidRPr="007E56E3" w:rsidRDefault="004816F3" w:rsidP="004816F3">
      <w:pPr>
        <w:tabs>
          <w:tab w:val="left" w:leader="underscore" w:pos="6387"/>
        </w:tabs>
        <w:jc w:val="center"/>
        <w:rPr>
          <w:rFonts w:ascii="Times New Roman" w:hAnsi="Times New Roman" w:cs="Times New Roman"/>
          <w:color w:val="000000"/>
          <w:sz w:val="24"/>
          <w:lang w:bidi="ru-RU"/>
        </w:rPr>
      </w:pPr>
      <w:r w:rsidRPr="007E56E3">
        <w:rPr>
          <w:rFonts w:ascii="Times New Roman" w:hAnsi="Times New Roman" w:cs="Times New Roman"/>
          <w:color w:val="000000"/>
          <w:sz w:val="24"/>
          <w:lang w:bidi="ru-RU"/>
        </w:rPr>
        <w:t>Федеральной об</w:t>
      </w:r>
      <w:r>
        <w:rPr>
          <w:rFonts w:ascii="Times New Roman" w:hAnsi="Times New Roman" w:cs="Times New Roman"/>
          <w:color w:val="000000"/>
          <w:sz w:val="24"/>
          <w:lang w:bidi="ru-RU"/>
        </w:rPr>
        <w:t xml:space="preserve">разовательной программе среднего общего образования, </w:t>
      </w:r>
      <w:r w:rsidRPr="007E56E3">
        <w:rPr>
          <w:rFonts w:ascii="Times New Roman" w:hAnsi="Times New Roman" w:cs="Times New Roman"/>
          <w:color w:val="000000"/>
          <w:sz w:val="24"/>
          <w:lang w:bidi="ru-RU"/>
        </w:rPr>
        <w:t>утвержден</w:t>
      </w:r>
      <w:r>
        <w:rPr>
          <w:rFonts w:ascii="Times New Roman" w:hAnsi="Times New Roman" w:cs="Times New Roman"/>
          <w:color w:val="000000"/>
          <w:sz w:val="24"/>
          <w:lang w:bidi="ru-RU"/>
        </w:rPr>
        <w:t>н</w:t>
      </w:r>
      <w:r w:rsidRPr="007E56E3">
        <w:rPr>
          <w:rFonts w:ascii="Times New Roman" w:hAnsi="Times New Roman" w:cs="Times New Roman"/>
          <w:color w:val="000000"/>
          <w:sz w:val="24"/>
          <w:lang w:bidi="ru-RU"/>
        </w:rPr>
        <w:t>а</w:t>
      </w:r>
      <w:r>
        <w:rPr>
          <w:rFonts w:ascii="Times New Roman" w:hAnsi="Times New Roman" w:cs="Times New Roman"/>
          <w:color w:val="000000"/>
          <w:sz w:val="24"/>
          <w:lang w:bidi="ru-RU"/>
        </w:rPr>
        <w:t>я</w:t>
      </w:r>
      <w:r w:rsidRPr="007E56E3">
        <w:rPr>
          <w:rFonts w:ascii="Times New Roman" w:hAnsi="Times New Roman" w:cs="Times New Roman"/>
          <w:color w:val="000000"/>
          <w:sz w:val="24"/>
          <w:lang w:bidi="ru-RU"/>
        </w:rPr>
        <w:t xml:space="preserve"> приказом Министерства просвещения Российской Ф</w:t>
      </w:r>
      <w:r>
        <w:rPr>
          <w:rFonts w:ascii="Times New Roman" w:hAnsi="Times New Roman" w:cs="Times New Roman"/>
          <w:color w:val="000000"/>
          <w:sz w:val="24"/>
          <w:lang w:bidi="ru-RU"/>
        </w:rPr>
        <w:t>едерации от 18 мая 2023 г. N 370</w:t>
      </w:r>
      <w:r w:rsidRPr="007E56E3">
        <w:rPr>
          <w:rFonts w:ascii="Times New Roman" w:hAnsi="Times New Roman" w:cs="Times New Roman"/>
          <w:color w:val="000000"/>
          <w:sz w:val="24"/>
          <w:lang w:bidi="ru-RU"/>
        </w:rPr>
        <w:t>, с изменениями)</w:t>
      </w:r>
    </w:p>
    <w:p w:rsidR="004A049B" w:rsidRPr="00DF038D" w:rsidRDefault="004A049B" w:rsidP="004A049B">
      <w:pPr>
        <w:widowControl w:val="0"/>
        <w:tabs>
          <w:tab w:val="left" w:leader="underscore" w:pos="6387"/>
        </w:tabs>
        <w:spacing w:after="0" w:line="240" w:lineRule="auto"/>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jc w:val="both"/>
        <w:rPr>
          <w:rFonts w:ascii="Times New Roman" w:hAnsi="Times New Roman" w:cs="Times New Roman"/>
          <w:color w:val="000000"/>
          <w:sz w:val="24"/>
          <w:szCs w:val="24"/>
          <w:lang w:bidi="ru-RU"/>
        </w:rPr>
      </w:pPr>
      <w:r w:rsidRPr="00DF038D">
        <w:rPr>
          <w:rFonts w:ascii="Times New Roman" w:hAnsi="Times New Roman" w:cs="Times New Roman"/>
          <w:color w:val="000000"/>
          <w:sz w:val="24"/>
          <w:szCs w:val="24"/>
          <w:lang w:bidi="ru-RU"/>
        </w:rPr>
        <w:t xml:space="preserve">   </w:t>
      </w:r>
    </w:p>
    <w:p w:rsidR="004A049B" w:rsidRPr="00DF038D" w:rsidRDefault="004A049B" w:rsidP="004A049B">
      <w:pPr>
        <w:widowControl w:val="0"/>
        <w:tabs>
          <w:tab w:val="left" w:leader="underscore" w:pos="6387"/>
        </w:tabs>
        <w:spacing w:after="0" w:line="240" w:lineRule="auto"/>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ind w:left="4040"/>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ind w:left="4040"/>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ind w:left="4040"/>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ind w:left="4040"/>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ind w:left="4040"/>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ind w:left="4040"/>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ind w:left="4040"/>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ind w:left="4040"/>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ind w:left="4040"/>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ind w:left="4040"/>
        <w:jc w:val="both"/>
        <w:rPr>
          <w:rFonts w:ascii="Times New Roman" w:hAnsi="Times New Roman" w:cs="Times New Roman"/>
          <w:color w:val="000000"/>
          <w:sz w:val="24"/>
          <w:szCs w:val="24"/>
          <w:lang w:bidi="ru-RU"/>
        </w:rPr>
      </w:pPr>
    </w:p>
    <w:p w:rsidR="004A049B" w:rsidRPr="00DF038D" w:rsidRDefault="004A049B" w:rsidP="004816F3">
      <w:pPr>
        <w:widowControl w:val="0"/>
        <w:tabs>
          <w:tab w:val="left" w:leader="underscore" w:pos="6387"/>
        </w:tabs>
        <w:spacing w:after="0" w:line="240" w:lineRule="auto"/>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jc w:val="both"/>
        <w:rPr>
          <w:rFonts w:ascii="Times New Roman" w:hAnsi="Times New Roman" w:cs="Times New Roman"/>
          <w:color w:val="000000"/>
          <w:sz w:val="24"/>
          <w:szCs w:val="24"/>
          <w:lang w:bidi="ru-RU"/>
        </w:rPr>
      </w:pPr>
    </w:p>
    <w:p w:rsidR="004A049B" w:rsidRPr="00807EBB" w:rsidRDefault="004A049B" w:rsidP="004A049B">
      <w:pPr>
        <w:widowControl w:val="0"/>
        <w:tabs>
          <w:tab w:val="left" w:leader="underscore" w:pos="6387"/>
        </w:tabs>
        <w:spacing w:after="0" w:line="240" w:lineRule="auto"/>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jc w:val="both"/>
        <w:rPr>
          <w:rFonts w:ascii="Times New Roman" w:hAnsi="Times New Roman" w:cs="Times New Roman"/>
          <w:color w:val="000000"/>
          <w:sz w:val="24"/>
          <w:szCs w:val="24"/>
          <w:lang w:bidi="ru-RU"/>
        </w:rPr>
      </w:pPr>
    </w:p>
    <w:p w:rsidR="004A049B" w:rsidRPr="00DF038D" w:rsidRDefault="004A049B" w:rsidP="004A049B">
      <w:pPr>
        <w:widowControl w:val="0"/>
        <w:tabs>
          <w:tab w:val="left" w:leader="underscore" w:pos="6387"/>
        </w:tabs>
        <w:spacing w:after="0" w:line="240" w:lineRule="auto"/>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                                                            </w:t>
      </w:r>
      <w:r w:rsidR="004816F3">
        <w:rPr>
          <w:rFonts w:ascii="Times New Roman" w:hAnsi="Times New Roman" w:cs="Times New Roman"/>
          <w:color w:val="000000"/>
          <w:sz w:val="24"/>
          <w:szCs w:val="24"/>
          <w:lang w:bidi="ru-RU"/>
        </w:rPr>
        <w:t>Медведево, 2025</w:t>
      </w:r>
      <w:r w:rsidRPr="00DF038D">
        <w:rPr>
          <w:rFonts w:ascii="Times New Roman" w:hAnsi="Times New Roman" w:cs="Times New Roman"/>
          <w:color w:val="000000"/>
          <w:sz w:val="24"/>
          <w:szCs w:val="24"/>
          <w:lang w:bidi="ru-RU"/>
        </w:rPr>
        <w:t xml:space="preserve"> г.</w:t>
      </w:r>
    </w:p>
    <w:p w:rsidR="00126B0D" w:rsidRPr="0030580B" w:rsidRDefault="00126B0D" w:rsidP="00126B0D">
      <w:pPr>
        <w:widowControl w:val="0"/>
        <w:spacing w:after="840" w:line="266" w:lineRule="exact"/>
        <w:rPr>
          <w:rFonts w:ascii="Times New Roman" w:eastAsia="Times New Roman" w:hAnsi="Times New Roman" w:cs="Times New Roman"/>
          <w:sz w:val="24"/>
          <w:szCs w:val="24"/>
        </w:rPr>
      </w:pPr>
    </w:p>
    <w:p w:rsidR="00126B0D" w:rsidRPr="0030580B" w:rsidRDefault="00126B0D" w:rsidP="00126B0D">
      <w:pPr>
        <w:widowControl w:val="0"/>
        <w:tabs>
          <w:tab w:val="left" w:leader="underscore" w:pos="6387"/>
        </w:tabs>
        <w:spacing w:after="0" w:line="266" w:lineRule="exact"/>
        <w:jc w:val="both"/>
        <w:rPr>
          <w:rFonts w:ascii="Times New Roman" w:eastAsia="Times New Roman" w:hAnsi="Times New Roman" w:cs="Times New Roman"/>
          <w:sz w:val="24"/>
          <w:szCs w:val="24"/>
        </w:rPr>
      </w:pPr>
    </w:p>
    <w:p w:rsidR="00126B0D" w:rsidRPr="0030580B" w:rsidRDefault="00126B0D" w:rsidP="00126B0D">
      <w:pPr>
        <w:widowControl w:val="0"/>
        <w:tabs>
          <w:tab w:val="left" w:leader="underscore" w:pos="6387"/>
        </w:tabs>
        <w:spacing w:after="0" w:line="266" w:lineRule="exact"/>
        <w:jc w:val="both"/>
        <w:rPr>
          <w:rFonts w:ascii="Times New Roman" w:eastAsia="Times New Roman" w:hAnsi="Times New Roman" w:cs="Times New Roman"/>
          <w:sz w:val="24"/>
          <w:szCs w:val="24"/>
        </w:rPr>
      </w:pPr>
    </w:p>
    <w:p w:rsidR="00126B0D" w:rsidRPr="0030580B" w:rsidRDefault="00126B0D" w:rsidP="00126B0D">
      <w:pPr>
        <w:widowControl w:val="0"/>
        <w:tabs>
          <w:tab w:val="left" w:leader="underscore" w:pos="6387"/>
        </w:tabs>
        <w:spacing w:after="0" w:line="266" w:lineRule="exact"/>
        <w:jc w:val="both"/>
        <w:rPr>
          <w:rFonts w:ascii="Times New Roman" w:eastAsia="Times New Roman" w:hAnsi="Times New Roman" w:cs="Times New Roman"/>
          <w:sz w:val="24"/>
          <w:szCs w:val="24"/>
        </w:rPr>
      </w:pPr>
    </w:p>
    <w:p w:rsidR="00126B0D" w:rsidRDefault="00126B0D" w:rsidP="00126B0D">
      <w:pPr>
        <w:widowControl w:val="0"/>
        <w:tabs>
          <w:tab w:val="left" w:leader="underscore" w:pos="6387"/>
        </w:tabs>
        <w:spacing w:after="0" w:line="266" w:lineRule="exact"/>
        <w:jc w:val="both"/>
        <w:rPr>
          <w:rFonts w:ascii="Times New Roman" w:eastAsia="Times New Roman" w:hAnsi="Times New Roman" w:cs="Times New Roman"/>
          <w:sz w:val="24"/>
          <w:szCs w:val="24"/>
        </w:rPr>
      </w:pPr>
    </w:p>
    <w:p w:rsidR="00126B0D" w:rsidRPr="0030580B" w:rsidRDefault="00126B0D" w:rsidP="00126B0D">
      <w:pPr>
        <w:widowControl w:val="0"/>
        <w:tabs>
          <w:tab w:val="left" w:leader="underscore" w:pos="6387"/>
        </w:tabs>
        <w:spacing w:after="0" w:line="266" w:lineRule="exact"/>
        <w:jc w:val="both"/>
        <w:rPr>
          <w:rFonts w:ascii="Times New Roman" w:eastAsia="Times New Roman" w:hAnsi="Times New Roman" w:cs="Times New Roman"/>
          <w:sz w:val="24"/>
          <w:szCs w:val="24"/>
        </w:rPr>
      </w:pPr>
    </w:p>
    <w:p w:rsidR="00126B0D" w:rsidRDefault="00126B0D" w:rsidP="00126B0D">
      <w:pPr>
        <w:widowControl w:val="0"/>
        <w:tabs>
          <w:tab w:val="left" w:leader="underscore" w:pos="6387"/>
        </w:tabs>
        <w:spacing w:after="0" w:line="266" w:lineRule="exact"/>
        <w:jc w:val="both"/>
        <w:rPr>
          <w:rFonts w:ascii="Times New Roman" w:eastAsia="Times New Roman" w:hAnsi="Times New Roman" w:cs="Times New Roman"/>
          <w:sz w:val="24"/>
          <w:szCs w:val="24"/>
        </w:rPr>
      </w:pPr>
    </w:p>
    <w:p w:rsidR="00126B0D" w:rsidRDefault="00126B0D" w:rsidP="00126B0D">
      <w:pPr>
        <w:widowControl w:val="0"/>
        <w:tabs>
          <w:tab w:val="left" w:leader="underscore" w:pos="6387"/>
        </w:tabs>
        <w:spacing w:after="0" w:line="266" w:lineRule="exact"/>
        <w:jc w:val="both"/>
        <w:rPr>
          <w:rFonts w:ascii="Times New Roman" w:eastAsia="Times New Roman" w:hAnsi="Times New Roman" w:cs="Times New Roman"/>
          <w:sz w:val="24"/>
          <w:szCs w:val="24"/>
        </w:rPr>
      </w:pPr>
    </w:p>
    <w:p w:rsidR="00126B0D" w:rsidRDefault="00126B0D" w:rsidP="00126B0D">
      <w:pPr>
        <w:widowControl w:val="0"/>
        <w:tabs>
          <w:tab w:val="left" w:leader="underscore" w:pos="6387"/>
        </w:tabs>
        <w:spacing w:after="0" w:line="266" w:lineRule="exact"/>
        <w:jc w:val="both"/>
        <w:rPr>
          <w:rFonts w:ascii="Times New Roman" w:eastAsia="Times New Roman" w:hAnsi="Times New Roman" w:cs="Times New Roman"/>
          <w:sz w:val="24"/>
          <w:szCs w:val="24"/>
        </w:rPr>
      </w:pPr>
    </w:p>
    <w:p w:rsidR="0024730B" w:rsidRDefault="0024730B"/>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474302" w:rsidRDefault="00474302"/>
    <w:p w:rsidR="00CF5EAC" w:rsidRDefault="00CF5EAC"/>
    <w:p w:rsidR="005716F0" w:rsidRDefault="005716F0" w:rsidP="00D206EE">
      <w:pPr>
        <w:spacing w:after="0" w:line="264" w:lineRule="auto"/>
        <w:jc w:val="both"/>
      </w:pPr>
      <w:bookmarkStart w:id="1" w:name="block-11877427"/>
    </w:p>
    <w:p w:rsidR="00D206EE" w:rsidRDefault="00D206EE" w:rsidP="00D206EE">
      <w:pPr>
        <w:spacing w:after="0" w:line="264" w:lineRule="auto"/>
        <w:jc w:val="both"/>
      </w:pPr>
    </w:p>
    <w:p w:rsidR="00B93F15" w:rsidRPr="00B93F15" w:rsidRDefault="00B93F15" w:rsidP="00B93F15">
      <w:pPr>
        <w:spacing w:after="0" w:line="264" w:lineRule="auto"/>
        <w:ind w:left="120"/>
        <w:jc w:val="both"/>
        <w:rPr>
          <w:sz w:val="24"/>
          <w:szCs w:val="24"/>
        </w:rPr>
      </w:pPr>
      <w:r w:rsidRPr="00B93F15">
        <w:rPr>
          <w:rFonts w:ascii="Times New Roman" w:hAnsi="Times New Roman"/>
          <w:b/>
          <w:color w:val="000000"/>
          <w:sz w:val="24"/>
          <w:szCs w:val="24"/>
        </w:rPr>
        <w:t>ПОЯСНИТЕЛЬНАЯ ЗАПИСКА</w:t>
      </w:r>
    </w:p>
    <w:p w:rsidR="00B93F15" w:rsidRPr="00B93F15" w:rsidRDefault="00B93F15" w:rsidP="00B93F15">
      <w:pPr>
        <w:spacing w:after="0" w:line="264" w:lineRule="auto"/>
        <w:ind w:left="120"/>
        <w:jc w:val="both"/>
        <w:rPr>
          <w:sz w:val="24"/>
          <w:szCs w:val="24"/>
        </w:rPr>
      </w:pPr>
    </w:p>
    <w:p w:rsidR="00B93F15" w:rsidRPr="00B93F15" w:rsidRDefault="00B93F15" w:rsidP="00B93F15">
      <w:pPr>
        <w:spacing w:after="0" w:line="264" w:lineRule="auto"/>
        <w:ind w:firstLine="600"/>
        <w:jc w:val="both"/>
        <w:rPr>
          <w:sz w:val="24"/>
          <w:szCs w:val="24"/>
        </w:rPr>
      </w:pPr>
      <w:r w:rsidRPr="00B93F15">
        <w:rPr>
          <w:rFonts w:ascii="Times New Roman" w:hAnsi="Times New Roman"/>
          <w:color w:val="000000"/>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B93F15" w:rsidRPr="00B93F15" w:rsidRDefault="00B93F15" w:rsidP="00B93F15">
      <w:pPr>
        <w:spacing w:after="0" w:line="264" w:lineRule="auto"/>
        <w:ind w:firstLine="600"/>
        <w:jc w:val="both"/>
        <w:rPr>
          <w:sz w:val="24"/>
          <w:szCs w:val="24"/>
        </w:rPr>
      </w:pPr>
      <w:r w:rsidRPr="00B93F15">
        <w:rPr>
          <w:rFonts w:ascii="Times New Roman" w:hAnsi="Times New Roman"/>
          <w:color w:val="000000"/>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B93F15" w:rsidRPr="00B93F15" w:rsidRDefault="00B93F15" w:rsidP="00B93F15">
      <w:pPr>
        <w:spacing w:after="0" w:line="264" w:lineRule="auto"/>
        <w:ind w:firstLine="600"/>
        <w:jc w:val="both"/>
        <w:rPr>
          <w:sz w:val="24"/>
          <w:szCs w:val="24"/>
        </w:rPr>
      </w:pPr>
      <w:r w:rsidRPr="00B93F15">
        <w:rPr>
          <w:rFonts w:ascii="Times New Roman" w:hAnsi="Times New Roman"/>
          <w:color w:val="000000"/>
          <w:sz w:val="24"/>
          <w:szCs w:val="24"/>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B93F15" w:rsidRPr="00B93F15" w:rsidRDefault="00B93F15" w:rsidP="00B93F15">
      <w:pPr>
        <w:spacing w:after="0" w:line="264" w:lineRule="auto"/>
        <w:ind w:firstLine="600"/>
        <w:jc w:val="both"/>
        <w:rPr>
          <w:sz w:val="24"/>
          <w:szCs w:val="24"/>
        </w:rPr>
      </w:pPr>
      <w:r w:rsidRPr="00B93F15">
        <w:rPr>
          <w:rFonts w:ascii="Times New Roman" w:hAnsi="Times New Roman"/>
          <w:color w:val="000000"/>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B93F15" w:rsidRDefault="00B93F15" w:rsidP="00B93F15">
      <w:pPr>
        <w:spacing w:after="0" w:line="264" w:lineRule="auto"/>
        <w:ind w:firstLine="600"/>
        <w:jc w:val="both"/>
        <w:rPr>
          <w:rFonts w:ascii="Times New Roman" w:hAnsi="Times New Roman"/>
          <w:color w:val="000000"/>
          <w:sz w:val="24"/>
          <w:szCs w:val="24"/>
        </w:rPr>
      </w:pPr>
      <w:r w:rsidRPr="00B93F15">
        <w:rPr>
          <w:rFonts w:ascii="Times New Roman" w:hAnsi="Times New Roman"/>
          <w:color w:val="000000"/>
          <w:sz w:val="24"/>
          <w:szCs w:val="24"/>
        </w:rPr>
        <w:t>‌</w:t>
      </w:r>
      <w:bookmarkStart w:id="2" w:name="6c37334c-5fa9-457a-ad76-d36f127aa8c8"/>
      <w:r w:rsidRPr="00B93F15">
        <w:rPr>
          <w:rFonts w:ascii="Times New Roman" w:hAnsi="Times New Roman"/>
          <w:color w:val="000000"/>
          <w:sz w:val="24"/>
          <w:szCs w:val="24"/>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rsidR="00B72CAA" w:rsidRDefault="00B72CAA" w:rsidP="00B93F15">
      <w:pPr>
        <w:spacing w:after="0" w:line="264" w:lineRule="auto"/>
        <w:ind w:firstLine="600"/>
        <w:jc w:val="both"/>
        <w:rPr>
          <w:rFonts w:ascii="Times New Roman" w:hAnsi="Times New Roman"/>
          <w:color w:val="000000"/>
          <w:sz w:val="24"/>
          <w:szCs w:val="24"/>
        </w:rPr>
      </w:pPr>
    </w:p>
    <w:p w:rsidR="00CF5EAC" w:rsidRPr="00B72CAA" w:rsidRDefault="00CF5EAC" w:rsidP="00CF5EAC">
      <w:pPr>
        <w:pStyle w:val="aa"/>
        <w:widowControl w:val="0"/>
        <w:numPr>
          <w:ilvl w:val="0"/>
          <w:numId w:val="34"/>
        </w:numPr>
        <w:spacing w:after="0" w:line="240" w:lineRule="auto"/>
        <w:rPr>
          <w:rFonts w:ascii="Times New Roman" w:eastAsia="Times New Roman" w:hAnsi="Times New Roman" w:cs="Times New Roman"/>
          <w:sz w:val="28"/>
        </w:rPr>
      </w:pPr>
      <w:r w:rsidRPr="008A4616">
        <w:rPr>
          <w:rFonts w:ascii="Times New Roman" w:hAnsi="Times New Roman" w:cs="Times New Roman"/>
          <w:b/>
          <w:sz w:val="28"/>
          <w:szCs w:val="28"/>
        </w:rPr>
        <w:t xml:space="preserve"> </w:t>
      </w:r>
      <w:r w:rsidR="00B72CAA" w:rsidRPr="00E10CA6">
        <w:rPr>
          <w:rFonts w:ascii="Times New Roman" w:eastAsia="Times New Roman" w:hAnsi="Times New Roman" w:cs="Times New Roman"/>
          <w:b/>
          <w:sz w:val="28"/>
        </w:rPr>
        <w:t xml:space="preserve">СОДЕРЖАНИЕ ОБУЧЕНИЯ </w:t>
      </w:r>
    </w:p>
    <w:p w:rsidR="00CF5EAC" w:rsidRPr="00B93F15" w:rsidRDefault="00CF5EAC" w:rsidP="00CF5EAC">
      <w:pPr>
        <w:spacing w:after="0" w:line="264" w:lineRule="auto"/>
        <w:ind w:left="120"/>
        <w:jc w:val="both"/>
        <w:rPr>
          <w:sz w:val="24"/>
          <w:szCs w:val="24"/>
        </w:rPr>
      </w:pPr>
      <w:r w:rsidRPr="00B93F15">
        <w:rPr>
          <w:rFonts w:ascii="Times New Roman" w:hAnsi="Times New Roman"/>
          <w:b/>
          <w:color w:val="000000"/>
          <w:sz w:val="24"/>
          <w:szCs w:val="24"/>
        </w:rPr>
        <w:t>7 КЛАСС</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Симметричные фигуры. Основные свойства осевой симметрии. Примеры симметрии в окружающем мире.</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Основные построения с помощью циркуля и линейки. Треугольник. Высота, медиана, биссектриса, их свойства.</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Равнобедренный и равносторонний треугольники. Неравенство треугольника.</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Свойства и признаки равнобедренного треугольника. Признаки равенства треугольников.</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Свойства и признаки параллельных прямых. Сумма углов треугольника. Внешние углы треугольника.</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Геометрическое место точек. Биссектриса угла и серединный перпендикуляр к отрезку как геометрические места точек.</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F5EAC" w:rsidRPr="00B93F15" w:rsidRDefault="00CF5EAC" w:rsidP="00CF5EAC">
      <w:pPr>
        <w:spacing w:after="0" w:line="264" w:lineRule="auto"/>
        <w:ind w:left="120"/>
        <w:jc w:val="both"/>
        <w:rPr>
          <w:sz w:val="24"/>
          <w:szCs w:val="24"/>
        </w:rPr>
      </w:pPr>
      <w:r w:rsidRPr="00B93F15">
        <w:rPr>
          <w:rFonts w:ascii="Times New Roman" w:hAnsi="Times New Roman"/>
          <w:b/>
          <w:color w:val="000000"/>
          <w:sz w:val="24"/>
          <w:szCs w:val="24"/>
        </w:rPr>
        <w:t>8 КЛАСС</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Метод удвоения медианы. Центральная симметрия. Теорема Фалеса и теорема о пропорциональных отрезках.</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Средние линии треугольника и трапеции. Центр масс треугольника.</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Вычисление площадей треугольников и многоугольников на клетчатой бумаге.</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Теорема Пифагора. Применение теоремы Пифагора при решении практических задач.</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F5EAC" w:rsidRPr="00B93F15" w:rsidRDefault="00CF5EAC" w:rsidP="00CF5EAC">
      <w:pPr>
        <w:spacing w:after="0" w:line="264" w:lineRule="auto"/>
        <w:ind w:left="120"/>
        <w:jc w:val="both"/>
        <w:rPr>
          <w:sz w:val="24"/>
          <w:szCs w:val="24"/>
        </w:rPr>
      </w:pPr>
      <w:r w:rsidRPr="00B93F15">
        <w:rPr>
          <w:rFonts w:ascii="Times New Roman" w:hAnsi="Times New Roman"/>
          <w:b/>
          <w:color w:val="000000"/>
          <w:sz w:val="24"/>
          <w:szCs w:val="24"/>
        </w:rPr>
        <w:t>9 КЛАСС</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Синус, косинус, тангенс углов от 0 до 180°. Основное тригонометрическое тождество. Формулы приведения.</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Преобразование подобия. Подобие соответственных элементов.</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Теорема о произведении отрезков хорд, теоремы о произведении отрезков секущих, теорема о квадрате касательной.</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F5EAC" w:rsidRPr="00B93F15"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F5EAC" w:rsidRPr="00834D27" w:rsidRDefault="00CF5EAC" w:rsidP="00CF5EAC">
      <w:pPr>
        <w:spacing w:after="0" w:line="264" w:lineRule="auto"/>
        <w:ind w:firstLine="600"/>
        <w:jc w:val="both"/>
        <w:rPr>
          <w:sz w:val="24"/>
          <w:szCs w:val="24"/>
        </w:rPr>
      </w:pPr>
      <w:r w:rsidRPr="00B93F15">
        <w:rPr>
          <w:rFonts w:ascii="Times New Roman" w:hAnsi="Times New Roman"/>
          <w:color w:val="000000"/>
          <w:sz w:val="24"/>
          <w:szCs w:val="24"/>
        </w:rPr>
        <w:t>Движения плоскости и внутренние симметрии фигур (элементарные представления). Параллельный перенос. Поворот.</w:t>
      </w:r>
    </w:p>
    <w:p w:rsidR="00CF5EAC" w:rsidRPr="00CF5EAC" w:rsidRDefault="00CF5EAC" w:rsidP="00CF5EAC">
      <w:pPr>
        <w:spacing w:after="0" w:line="264" w:lineRule="auto"/>
        <w:ind w:firstLine="600"/>
        <w:jc w:val="both"/>
        <w:rPr>
          <w:rFonts w:ascii="Times New Roman" w:hAnsi="Times New Roman"/>
          <w:color w:val="000000"/>
          <w:sz w:val="28"/>
          <w:szCs w:val="28"/>
        </w:rPr>
      </w:pPr>
      <w:bookmarkStart w:id="3" w:name="block-11877425"/>
      <w:r>
        <w:rPr>
          <w:sz w:val="20"/>
        </w:rPr>
        <w:t xml:space="preserve">       </w:t>
      </w:r>
    </w:p>
    <w:p w:rsidR="00B93F15" w:rsidRPr="00CF5EAC" w:rsidRDefault="00CF5EAC" w:rsidP="00CF5EAC">
      <w:pPr>
        <w:pStyle w:val="aa"/>
        <w:numPr>
          <w:ilvl w:val="0"/>
          <w:numId w:val="33"/>
        </w:numPr>
        <w:spacing w:after="0" w:line="264" w:lineRule="auto"/>
        <w:jc w:val="both"/>
        <w:rPr>
          <w:sz w:val="28"/>
          <w:szCs w:val="28"/>
        </w:rPr>
      </w:pPr>
      <w:r w:rsidRPr="00CF5EAC">
        <w:rPr>
          <w:rFonts w:ascii="Times New Roman" w:hAnsi="Times New Roman"/>
          <w:b/>
          <w:color w:val="000000"/>
          <w:sz w:val="28"/>
          <w:szCs w:val="28"/>
        </w:rPr>
        <w:t>ПЛАНИРУЕМЫЕ РЕЗУЛЬТАТЫ ОСВОЕНИЯ ПРОГРАММЫ УЧЕБНОГО КУРСА «ГЕОМЕТРИЯ» НА УРОВНЕ ОСНОВНОГО ОБЩЕГО ОБРАЗОВАНИЯ</w:t>
      </w:r>
    </w:p>
    <w:p w:rsidR="00B93F15" w:rsidRPr="00CF5EAC" w:rsidRDefault="00B93F15" w:rsidP="00B93F15">
      <w:pPr>
        <w:spacing w:after="0" w:line="264" w:lineRule="auto"/>
        <w:ind w:left="120"/>
        <w:jc w:val="both"/>
        <w:rPr>
          <w:sz w:val="18"/>
        </w:rPr>
      </w:pPr>
    </w:p>
    <w:p w:rsidR="00B93F15" w:rsidRPr="00CF5EAC" w:rsidRDefault="00B93F15" w:rsidP="00B93F15">
      <w:pPr>
        <w:spacing w:after="0" w:line="264" w:lineRule="auto"/>
        <w:ind w:left="120"/>
        <w:jc w:val="both"/>
        <w:rPr>
          <w:sz w:val="18"/>
        </w:rPr>
      </w:pPr>
      <w:r w:rsidRPr="00CF5EAC">
        <w:rPr>
          <w:rFonts w:ascii="Times New Roman" w:hAnsi="Times New Roman"/>
          <w:b/>
          <w:color w:val="000000"/>
        </w:rPr>
        <w:t>ЛИЧНОСТНЫЕ РЕЗУЛЬТАТЫ</w:t>
      </w:r>
    </w:p>
    <w:p w:rsidR="00B93F15" w:rsidRPr="00B93F15" w:rsidRDefault="00B93F15" w:rsidP="00B93F15">
      <w:pPr>
        <w:spacing w:after="0" w:line="264" w:lineRule="auto"/>
        <w:ind w:left="120"/>
        <w:jc w:val="both"/>
        <w:rPr>
          <w:sz w:val="20"/>
        </w:rPr>
      </w:pPr>
    </w:p>
    <w:p w:rsidR="00B93F15" w:rsidRPr="00B93F15" w:rsidRDefault="00B93F15" w:rsidP="00B93F15">
      <w:pPr>
        <w:spacing w:after="0" w:line="264" w:lineRule="auto"/>
        <w:ind w:firstLine="600"/>
        <w:jc w:val="both"/>
        <w:rPr>
          <w:sz w:val="20"/>
        </w:rPr>
      </w:pPr>
      <w:r w:rsidRPr="00B93F15">
        <w:rPr>
          <w:rFonts w:ascii="Times New Roman" w:hAnsi="Times New Roman"/>
          <w:b/>
          <w:color w:val="000000"/>
          <w:sz w:val="24"/>
        </w:rPr>
        <w:t xml:space="preserve">Личностные результаты </w:t>
      </w:r>
      <w:r w:rsidRPr="00B93F15">
        <w:rPr>
          <w:rFonts w:ascii="Times New Roman" w:hAnsi="Times New Roman"/>
          <w:color w:val="000000"/>
          <w:sz w:val="24"/>
        </w:rPr>
        <w:t>освоения программы учебного курса «Геометрия» характеризуются:</w:t>
      </w:r>
    </w:p>
    <w:p w:rsidR="00B93F15" w:rsidRPr="00B93F15" w:rsidRDefault="00B93F15" w:rsidP="00B93F15">
      <w:pPr>
        <w:spacing w:after="0" w:line="264" w:lineRule="auto"/>
        <w:ind w:firstLine="600"/>
        <w:jc w:val="both"/>
        <w:rPr>
          <w:sz w:val="20"/>
        </w:rPr>
      </w:pPr>
      <w:r w:rsidRPr="00B93F15">
        <w:rPr>
          <w:rFonts w:ascii="Times New Roman" w:hAnsi="Times New Roman"/>
          <w:b/>
          <w:color w:val="000000"/>
          <w:sz w:val="24"/>
        </w:rPr>
        <w:t>1) патриотическое воспитание:</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B93F15" w:rsidRPr="00B93F15" w:rsidRDefault="00B93F15" w:rsidP="00B93F15">
      <w:pPr>
        <w:spacing w:after="0" w:line="264" w:lineRule="auto"/>
        <w:ind w:firstLine="600"/>
        <w:jc w:val="both"/>
        <w:rPr>
          <w:sz w:val="20"/>
        </w:rPr>
      </w:pPr>
      <w:r w:rsidRPr="00B93F15">
        <w:rPr>
          <w:rFonts w:ascii="Times New Roman" w:hAnsi="Times New Roman"/>
          <w:b/>
          <w:color w:val="000000"/>
          <w:sz w:val="24"/>
        </w:rPr>
        <w:t>2) гражданское и духовно-нравственное воспитание:</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B93F15" w:rsidRPr="00B93F15" w:rsidRDefault="00B93F15" w:rsidP="00B93F15">
      <w:pPr>
        <w:spacing w:after="0" w:line="264" w:lineRule="auto"/>
        <w:ind w:firstLine="600"/>
        <w:jc w:val="both"/>
        <w:rPr>
          <w:sz w:val="20"/>
        </w:rPr>
      </w:pPr>
      <w:r w:rsidRPr="00B93F15">
        <w:rPr>
          <w:rFonts w:ascii="Times New Roman" w:hAnsi="Times New Roman"/>
          <w:b/>
          <w:color w:val="000000"/>
          <w:sz w:val="24"/>
        </w:rPr>
        <w:t>3) трудовое воспитание:</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B93F15" w:rsidRPr="00B93F15" w:rsidRDefault="00B93F15" w:rsidP="00B93F15">
      <w:pPr>
        <w:spacing w:after="0" w:line="264" w:lineRule="auto"/>
        <w:ind w:firstLine="600"/>
        <w:jc w:val="both"/>
        <w:rPr>
          <w:sz w:val="20"/>
        </w:rPr>
      </w:pPr>
      <w:r w:rsidRPr="00B93F15">
        <w:rPr>
          <w:rFonts w:ascii="Times New Roman" w:hAnsi="Times New Roman"/>
          <w:b/>
          <w:color w:val="000000"/>
          <w:sz w:val="24"/>
        </w:rPr>
        <w:t>4) эстетическое воспитание:</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B93F15" w:rsidRPr="00B93F15" w:rsidRDefault="00B93F15" w:rsidP="00B93F15">
      <w:pPr>
        <w:spacing w:after="0" w:line="264" w:lineRule="auto"/>
        <w:ind w:firstLine="600"/>
        <w:jc w:val="both"/>
        <w:rPr>
          <w:sz w:val="20"/>
        </w:rPr>
      </w:pPr>
      <w:r w:rsidRPr="00B93F15">
        <w:rPr>
          <w:rFonts w:ascii="Times New Roman" w:hAnsi="Times New Roman"/>
          <w:b/>
          <w:color w:val="000000"/>
          <w:sz w:val="24"/>
        </w:rPr>
        <w:t>5) ценности научного познания:</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B93F15" w:rsidRPr="00B93F15" w:rsidRDefault="00B93F15" w:rsidP="00B93F15">
      <w:pPr>
        <w:spacing w:after="0" w:line="264" w:lineRule="auto"/>
        <w:ind w:firstLine="600"/>
        <w:jc w:val="both"/>
        <w:rPr>
          <w:sz w:val="20"/>
        </w:rPr>
      </w:pPr>
      <w:r w:rsidRPr="00B93F15">
        <w:rPr>
          <w:rFonts w:ascii="Times New Roman" w:hAnsi="Times New Roman"/>
          <w:b/>
          <w:color w:val="000000"/>
          <w:sz w:val="24"/>
        </w:rPr>
        <w:t>6) физическое воспитание, формирование культуры здоровья и эмоционального благополучия:</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B93F15" w:rsidRPr="00B93F15" w:rsidRDefault="00B93F15" w:rsidP="00B93F15">
      <w:pPr>
        <w:spacing w:after="0" w:line="264" w:lineRule="auto"/>
        <w:ind w:firstLine="600"/>
        <w:jc w:val="both"/>
        <w:rPr>
          <w:sz w:val="20"/>
        </w:rPr>
      </w:pPr>
      <w:r w:rsidRPr="00B93F15">
        <w:rPr>
          <w:rFonts w:ascii="Times New Roman" w:hAnsi="Times New Roman"/>
          <w:b/>
          <w:color w:val="000000"/>
          <w:sz w:val="24"/>
        </w:rPr>
        <w:t>7) экологическое воспитание:</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B93F15" w:rsidRPr="00B93F15" w:rsidRDefault="00B93F15" w:rsidP="00B93F15">
      <w:pPr>
        <w:spacing w:after="0" w:line="264" w:lineRule="auto"/>
        <w:ind w:firstLine="600"/>
        <w:jc w:val="both"/>
        <w:rPr>
          <w:sz w:val="20"/>
        </w:rPr>
      </w:pPr>
      <w:r w:rsidRPr="00B93F15">
        <w:rPr>
          <w:rFonts w:ascii="Times New Roman" w:hAnsi="Times New Roman"/>
          <w:b/>
          <w:color w:val="000000"/>
          <w:sz w:val="24"/>
        </w:rPr>
        <w:t>8) адаптация к изменяющимся условиям социальной и природной среды:</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B93F15" w:rsidRPr="00B93F15" w:rsidRDefault="00B93F15" w:rsidP="00B93F15">
      <w:pPr>
        <w:spacing w:after="0" w:line="264" w:lineRule="auto"/>
        <w:ind w:left="120"/>
        <w:jc w:val="both"/>
        <w:rPr>
          <w:sz w:val="20"/>
        </w:rPr>
      </w:pPr>
    </w:p>
    <w:p w:rsidR="00B93F15" w:rsidRPr="00B93F15" w:rsidRDefault="00B93F15" w:rsidP="00CF5EAC">
      <w:pPr>
        <w:spacing w:after="0" w:line="264" w:lineRule="auto"/>
        <w:ind w:left="120"/>
        <w:jc w:val="both"/>
        <w:rPr>
          <w:sz w:val="20"/>
        </w:rPr>
      </w:pPr>
      <w:r w:rsidRPr="00B93F15">
        <w:rPr>
          <w:rFonts w:ascii="Times New Roman" w:hAnsi="Times New Roman"/>
          <w:b/>
          <w:color w:val="000000"/>
          <w:sz w:val="24"/>
        </w:rPr>
        <w:t>МЕТАПРЕДМЕТНЫЕ РЕЗУЛЬТАТЫ</w:t>
      </w:r>
    </w:p>
    <w:p w:rsidR="00B93F15" w:rsidRPr="00B93F15" w:rsidRDefault="00B93F15" w:rsidP="00CF5EAC">
      <w:pPr>
        <w:spacing w:after="0" w:line="264" w:lineRule="auto"/>
        <w:ind w:left="120"/>
        <w:jc w:val="both"/>
        <w:rPr>
          <w:sz w:val="20"/>
        </w:rPr>
      </w:pPr>
      <w:r w:rsidRPr="00B93F15">
        <w:rPr>
          <w:rFonts w:ascii="Times New Roman" w:hAnsi="Times New Roman"/>
          <w:b/>
          <w:color w:val="000000"/>
          <w:sz w:val="24"/>
        </w:rPr>
        <w:t>Познавательные универсальные учебные действия</w:t>
      </w:r>
    </w:p>
    <w:p w:rsidR="00B93F15" w:rsidRPr="00B93F15" w:rsidRDefault="00B93F15" w:rsidP="00B93F15">
      <w:pPr>
        <w:spacing w:after="0" w:line="264" w:lineRule="auto"/>
        <w:ind w:left="120"/>
        <w:jc w:val="both"/>
        <w:rPr>
          <w:sz w:val="20"/>
        </w:rPr>
      </w:pPr>
      <w:r w:rsidRPr="00B93F15">
        <w:rPr>
          <w:rFonts w:ascii="Times New Roman" w:hAnsi="Times New Roman"/>
          <w:b/>
          <w:color w:val="000000"/>
          <w:sz w:val="24"/>
        </w:rPr>
        <w:t>Базовые логические действия:</w:t>
      </w:r>
    </w:p>
    <w:p w:rsidR="00B93F15" w:rsidRPr="00B93F15" w:rsidRDefault="00B93F15" w:rsidP="00B93F15">
      <w:pPr>
        <w:numPr>
          <w:ilvl w:val="0"/>
          <w:numId w:val="25"/>
        </w:numPr>
        <w:spacing w:after="0" w:line="264" w:lineRule="auto"/>
        <w:jc w:val="both"/>
        <w:rPr>
          <w:sz w:val="20"/>
        </w:rPr>
      </w:pPr>
      <w:r w:rsidRPr="00B93F15">
        <w:rPr>
          <w:rFonts w:ascii="Times New Roman" w:hAnsi="Times New Roman"/>
          <w:color w:val="000000"/>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93F15" w:rsidRPr="00B93F15" w:rsidRDefault="00B93F15" w:rsidP="00B93F15">
      <w:pPr>
        <w:numPr>
          <w:ilvl w:val="0"/>
          <w:numId w:val="25"/>
        </w:numPr>
        <w:spacing w:after="0" w:line="264" w:lineRule="auto"/>
        <w:jc w:val="both"/>
        <w:rPr>
          <w:sz w:val="20"/>
        </w:rPr>
      </w:pPr>
      <w:r w:rsidRPr="00B93F15">
        <w:rPr>
          <w:rFonts w:ascii="Times New Roman" w:hAnsi="Times New Roman"/>
          <w:color w:val="000000"/>
          <w:sz w:val="24"/>
        </w:rPr>
        <w:t>воспринимать, формулировать и преобразовывать суждения: утвердительные и отрицательные, единичные, частные и общие, условные;</w:t>
      </w:r>
    </w:p>
    <w:p w:rsidR="00B93F15" w:rsidRPr="00B93F15" w:rsidRDefault="00B93F15" w:rsidP="00B93F15">
      <w:pPr>
        <w:numPr>
          <w:ilvl w:val="0"/>
          <w:numId w:val="25"/>
        </w:numPr>
        <w:spacing w:after="0" w:line="264" w:lineRule="auto"/>
        <w:jc w:val="both"/>
        <w:rPr>
          <w:sz w:val="20"/>
        </w:rPr>
      </w:pPr>
      <w:r w:rsidRPr="00B93F15">
        <w:rPr>
          <w:rFonts w:ascii="Times New Roman" w:hAnsi="Times New Roman"/>
          <w:color w:val="000000"/>
          <w:sz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93F15" w:rsidRPr="00B93F15" w:rsidRDefault="00B93F15" w:rsidP="00B93F15">
      <w:pPr>
        <w:numPr>
          <w:ilvl w:val="0"/>
          <w:numId w:val="25"/>
        </w:numPr>
        <w:spacing w:after="0" w:line="264" w:lineRule="auto"/>
        <w:jc w:val="both"/>
        <w:rPr>
          <w:sz w:val="20"/>
        </w:rPr>
      </w:pPr>
      <w:r w:rsidRPr="00B93F15">
        <w:rPr>
          <w:rFonts w:ascii="Times New Roman" w:hAnsi="Times New Roman"/>
          <w:color w:val="000000"/>
          <w:sz w:val="24"/>
        </w:rPr>
        <w:t>делать выводы с использованием законов логики, дедуктивных и индуктивных умозаключений, умозаключений по аналогии;</w:t>
      </w:r>
    </w:p>
    <w:p w:rsidR="00B93F15" w:rsidRPr="00B93F15" w:rsidRDefault="00B93F15" w:rsidP="00B93F15">
      <w:pPr>
        <w:numPr>
          <w:ilvl w:val="0"/>
          <w:numId w:val="25"/>
        </w:numPr>
        <w:spacing w:after="0" w:line="264" w:lineRule="auto"/>
        <w:jc w:val="both"/>
        <w:rPr>
          <w:sz w:val="20"/>
        </w:rPr>
      </w:pPr>
      <w:r w:rsidRPr="00B93F15">
        <w:rPr>
          <w:rFonts w:ascii="Times New Roman" w:hAnsi="Times New Roman"/>
          <w:color w:val="000000"/>
          <w:sz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B93F15" w:rsidRPr="00B93F15" w:rsidRDefault="00B93F15" w:rsidP="00B93F15">
      <w:pPr>
        <w:numPr>
          <w:ilvl w:val="0"/>
          <w:numId w:val="25"/>
        </w:numPr>
        <w:spacing w:after="0" w:line="264" w:lineRule="auto"/>
        <w:jc w:val="both"/>
        <w:rPr>
          <w:sz w:val="20"/>
        </w:rPr>
      </w:pPr>
      <w:r w:rsidRPr="00B93F15">
        <w:rPr>
          <w:rFonts w:ascii="Times New Roman" w:hAnsi="Times New Roman"/>
          <w:color w:val="000000"/>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93F15" w:rsidRPr="00B93F15" w:rsidRDefault="00B93F15" w:rsidP="00B93F15">
      <w:pPr>
        <w:spacing w:after="0" w:line="264" w:lineRule="auto"/>
        <w:ind w:left="120"/>
        <w:jc w:val="both"/>
        <w:rPr>
          <w:sz w:val="20"/>
        </w:rPr>
      </w:pPr>
      <w:r w:rsidRPr="00B93F15">
        <w:rPr>
          <w:rFonts w:ascii="Times New Roman" w:hAnsi="Times New Roman"/>
          <w:b/>
          <w:color w:val="000000"/>
          <w:sz w:val="24"/>
        </w:rPr>
        <w:t>Базовые исследовательские действия</w:t>
      </w:r>
      <w:r w:rsidRPr="00B93F15">
        <w:rPr>
          <w:rFonts w:ascii="Times New Roman" w:hAnsi="Times New Roman"/>
          <w:color w:val="000000"/>
          <w:sz w:val="24"/>
        </w:rPr>
        <w:t>:</w:t>
      </w:r>
    </w:p>
    <w:p w:rsidR="00B93F15" w:rsidRPr="00B93F15" w:rsidRDefault="00B93F15" w:rsidP="00B93F15">
      <w:pPr>
        <w:numPr>
          <w:ilvl w:val="0"/>
          <w:numId w:val="26"/>
        </w:numPr>
        <w:spacing w:after="0" w:line="264" w:lineRule="auto"/>
        <w:jc w:val="both"/>
        <w:rPr>
          <w:sz w:val="20"/>
        </w:rPr>
      </w:pPr>
      <w:r w:rsidRPr="00B93F15">
        <w:rPr>
          <w:rFonts w:ascii="Times New Roman" w:hAnsi="Times New Roman"/>
          <w:color w:val="000000"/>
          <w:sz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B93F15" w:rsidRPr="00B93F15" w:rsidRDefault="00B93F15" w:rsidP="00B93F15">
      <w:pPr>
        <w:numPr>
          <w:ilvl w:val="0"/>
          <w:numId w:val="26"/>
        </w:numPr>
        <w:spacing w:after="0" w:line="264" w:lineRule="auto"/>
        <w:jc w:val="both"/>
        <w:rPr>
          <w:sz w:val="20"/>
        </w:rPr>
      </w:pPr>
      <w:r w:rsidRPr="00B93F15">
        <w:rPr>
          <w:rFonts w:ascii="Times New Roman" w:hAnsi="Times New Roman"/>
          <w:color w:val="000000"/>
          <w:sz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B93F15" w:rsidRPr="00B93F15" w:rsidRDefault="00B93F15" w:rsidP="00B93F15">
      <w:pPr>
        <w:numPr>
          <w:ilvl w:val="0"/>
          <w:numId w:val="26"/>
        </w:numPr>
        <w:spacing w:after="0" w:line="264" w:lineRule="auto"/>
        <w:jc w:val="both"/>
        <w:rPr>
          <w:sz w:val="20"/>
        </w:rPr>
      </w:pPr>
      <w:r w:rsidRPr="00B93F15">
        <w:rPr>
          <w:rFonts w:ascii="Times New Roman" w:hAnsi="Times New Roman"/>
          <w:color w:val="000000"/>
          <w:sz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93F15" w:rsidRPr="00B93F15" w:rsidRDefault="00B93F15" w:rsidP="00B93F15">
      <w:pPr>
        <w:numPr>
          <w:ilvl w:val="0"/>
          <w:numId w:val="26"/>
        </w:numPr>
        <w:spacing w:after="0" w:line="264" w:lineRule="auto"/>
        <w:jc w:val="both"/>
        <w:rPr>
          <w:sz w:val="20"/>
        </w:rPr>
      </w:pPr>
      <w:r w:rsidRPr="00B93F15">
        <w:rPr>
          <w:rFonts w:ascii="Times New Roman" w:hAnsi="Times New Roman"/>
          <w:color w:val="000000"/>
          <w:sz w:val="24"/>
        </w:rPr>
        <w:t>прогнозировать возможное развитие процесса, а также выдвигать предположения о его развитии в новых условиях.</w:t>
      </w:r>
    </w:p>
    <w:p w:rsidR="00B93F15" w:rsidRPr="00B93F15" w:rsidRDefault="00B93F15" w:rsidP="00B93F15">
      <w:pPr>
        <w:spacing w:after="0" w:line="264" w:lineRule="auto"/>
        <w:ind w:left="120"/>
        <w:jc w:val="both"/>
        <w:rPr>
          <w:sz w:val="20"/>
        </w:rPr>
      </w:pPr>
      <w:r w:rsidRPr="00B93F15">
        <w:rPr>
          <w:rFonts w:ascii="Times New Roman" w:hAnsi="Times New Roman"/>
          <w:b/>
          <w:color w:val="000000"/>
          <w:sz w:val="24"/>
        </w:rPr>
        <w:t>Работа с информацией:</w:t>
      </w:r>
    </w:p>
    <w:p w:rsidR="00B93F15" w:rsidRPr="00B93F15" w:rsidRDefault="00B93F15" w:rsidP="00B93F15">
      <w:pPr>
        <w:numPr>
          <w:ilvl w:val="0"/>
          <w:numId w:val="27"/>
        </w:numPr>
        <w:spacing w:after="0" w:line="264" w:lineRule="auto"/>
        <w:jc w:val="both"/>
        <w:rPr>
          <w:sz w:val="20"/>
        </w:rPr>
      </w:pPr>
      <w:r w:rsidRPr="00B93F15">
        <w:rPr>
          <w:rFonts w:ascii="Times New Roman" w:hAnsi="Times New Roman"/>
          <w:color w:val="000000"/>
          <w:sz w:val="24"/>
        </w:rPr>
        <w:t>выявлять недостаточность и избыточность информации, данных, необходимых для решения задачи;</w:t>
      </w:r>
    </w:p>
    <w:p w:rsidR="00B93F15" w:rsidRPr="00B93F15" w:rsidRDefault="00B93F15" w:rsidP="00B93F15">
      <w:pPr>
        <w:numPr>
          <w:ilvl w:val="0"/>
          <w:numId w:val="27"/>
        </w:numPr>
        <w:spacing w:after="0" w:line="264" w:lineRule="auto"/>
        <w:jc w:val="both"/>
        <w:rPr>
          <w:sz w:val="20"/>
        </w:rPr>
      </w:pPr>
      <w:r w:rsidRPr="00B93F15">
        <w:rPr>
          <w:rFonts w:ascii="Times New Roman" w:hAnsi="Times New Roman"/>
          <w:color w:val="000000"/>
          <w:sz w:val="24"/>
        </w:rPr>
        <w:t>выбирать, анализировать, систематизировать и интерпретировать информацию различных видов и форм представления;</w:t>
      </w:r>
    </w:p>
    <w:p w:rsidR="00B93F15" w:rsidRPr="00B93F15" w:rsidRDefault="00B93F15" w:rsidP="00B93F15">
      <w:pPr>
        <w:numPr>
          <w:ilvl w:val="0"/>
          <w:numId w:val="27"/>
        </w:numPr>
        <w:spacing w:after="0" w:line="264" w:lineRule="auto"/>
        <w:jc w:val="both"/>
        <w:rPr>
          <w:sz w:val="20"/>
        </w:rPr>
      </w:pPr>
      <w:r w:rsidRPr="00B93F15">
        <w:rPr>
          <w:rFonts w:ascii="Times New Roman" w:hAnsi="Times New Roman"/>
          <w:color w:val="000000"/>
          <w:sz w:val="24"/>
        </w:rPr>
        <w:t>выбирать форму представления информации и иллюстрировать решаемые задачи схемами, диаграммами, иной графикой и их комбинациями;</w:t>
      </w:r>
    </w:p>
    <w:p w:rsidR="00B93F15" w:rsidRPr="00B93F15" w:rsidRDefault="00B93F15" w:rsidP="00B93F15">
      <w:pPr>
        <w:numPr>
          <w:ilvl w:val="0"/>
          <w:numId w:val="27"/>
        </w:numPr>
        <w:spacing w:after="0" w:line="264" w:lineRule="auto"/>
        <w:jc w:val="both"/>
        <w:rPr>
          <w:sz w:val="20"/>
        </w:rPr>
      </w:pPr>
      <w:r w:rsidRPr="00B93F15">
        <w:rPr>
          <w:rFonts w:ascii="Times New Roman" w:hAnsi="Times New Roman"/>
          <w:color w:val="000000"/>
          <w:sz w:val="24"/>
        </w:rPr>
        <w:t>оценивать надёжность информации по критериям, предложенным учителем или сформулированным самостоятельно.</w:t>
      </w:r>
    </w:p>
    <w:p w:rsidR="00B93F15" w:rsidRPr="00B93F15" w:rsidRDefault="00B93F15" w:rsidP="00B93F15">
      <w:pPr>
        <w:spacing w:after="0" w:line="264" w:lineRule="auto"/>
        <w:ind w:left="120"/>
        <w:jc w:val="both"/>
        <w:rPr>
          <w:sz w:val="20"/>
        </w:rPr>
      </w:pPr>
      <w:r w:rsidRPr="00B93F15">
        <w:rPr>
          <w:rFonts w:ascii="Times New Roman" w:hAnsi="Times New Roman"/>
          <w:b/>
          <w:color w:val="000000"/>
          <w:sz w:val="24"/>
        </w:rPr>
        <w:t>Коммуникативные универсальные учебные действия:</w:t>
      </w:r>
    </w:p>
    <w:p w:rsidR="00B93F15" w:rsidRPr="00B93F15" w:rsidRDefault="00B93F15" w:rsidP="00B93F15">
      <w:pPr>
        <w:numPr>
          <w:ilvl w:val="0"/>
          <w:numId w:val="28"/>
        </w:numPr>
        <w:spacing w:after="0" w:line="264" w:lineRule="auto"/>
        <w:jc w:val="both"/>
        <w:rPr>
          <w:sz w:val="20"/>
        </w:rPr>
      </w:pPr>
      <w:r w:rsidRPr="00B93F15">
        <w:rPr>
          <w:rFonts w:ascii="Times New Roman" w:hAnsi="Times New Roman"/>
          <w:color w:val="000000"/>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B93F15" w:rsidRPr="00B93F15" w:rsidRDefault="00B93F15" w:rsidP="00B93F15">
      <w:pPr>
        <w:numPr>
          <w:ilvl w:val="0"/>
          <w:numId w:val="28"/>
        </w:numPr>
        <w:spacing w:after="0" w:line="264" w:lineRule="auto"/>
        <w:jc w:val="both"/>
        <w:rPr>
          <w:sz w:val="20"/>
        </w:rPr>
      </w:pPr>
      <w:r w:rsidRPr="00B93F15">
        <w:rPr>
          <w:rFonts w:ascii="Times New Roman" w:hAnsi="Times New Roman"/>
          <w:color w:val="000000"/>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93F15" w:rsidRPr="00B93F15" w:rsidRDefault="00B93F15" w:rsidP="00B93F15">
      <w:pPr>
        <w:numPr>
          <w:ilvl w:val="0"/>
          <w:numId w:val="28"/>
        </w:numPr>
        <w:spacing w:after="0" w:line="264" w:lineRule="auto"/>
        <w:jc w:val="both"/>
        <w:rPr>
          <w:sz w:val="20"/>
        </w:rPr>
      </w:pPr>
      <w:r w:rsidRPr="00B93F15">
        <w:rPr>
          <w:rFonts w:ascii="Times New Roman" w:hAnsi="Times New Roman"/>
          <w:color w:val="000000"/>
          <w:sz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93F15" w:rsidRPr="00B93F15" w:rsidRDefault="00B93F15" w:rsidP="00B93F15">
      <w:pPr>
        <w:numPr>
          <w:ilvl w:val="0"/>
          <w:numId w:val="28"/>
        </w:numPr>
        <w:spacing w:after="0" w:line="264" w:lineRule="auto"/>
        <w:jc w:val="both"/>
        <w:rPr>
          <w:sz w:val="20"/>
        </w:rPr>
      </w:pPr>
      <w:r w:rsidRPr="00B93F15">
        <w:rPr>
          <w:rFonts w:ascii="Times New Roman" w:hAnsi="Times New Roman"/>
          <w:color w:val="000000"/>
          <w:sz w:val="24"/>
        </w:rPr>
        <w:t xml:space="preserve">понимать и использовать преимущества командной и индивидуальной работы при решении учебных математических задач; </w:t>
      </w:r>
    </w:p>
    <w:p w:rsidR="00B93F15" w:rsidRPr="00B93F15" w:rsidRDefault="00B93F15" w:rsidP="00B93F15">
      <w:pPr>
        <w:numPr>
          <w:ilvl w:val="0"/>
          <w:numId w:val="28"/>
        </w:numPr>
        <w:spacing w:after="0" w:line="264" w:lineRule="auto"/>
        <w:jc w:val="both"/>
        <w:rPr>
          <w:sz w:val="20"/>
        </w:rPr>
      </w:pPr>
      <w:r w:rsidRPr="00B93F15">
        <w:rPr>
          <w:rFonts w:ascii="Times New Roman" w:hAnsi="Times New Roman"/>
          <w:color w:val="000000"/>
          <w:sz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93F15" w:rsidRPr="00B93F15" w:rsidRDefault="00B93F15" w:rsidP="00B93F15">
      <w:pPr>
        <w:numPr>
          <w:ilvl w:val="0"/>
          <w:numId w:val="28"/>
        </w:numPr>
        <w:spacing w:after="0" w:line="264" w:lineRule="auto"/>
        <w:jc w:val="both"/>
        <w:rPr>
          <w:sz w:val="20"/>
        </w:rPr>
      </w:pPr>
      <w:r w:rsidRPr="00B93F15">
        <w:rPr>
          <w:rFonts w:ascii="Times New Roman" w:hAnsi="Times New Roman"/>
          <w:color w:val="000000"/>
          <w:sz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93F15" w:rsidRPr="00B93F15" w:rsidRDefault="00B93F15" w:rsidP="00B93F15">
      <w:pPr>
        <w:spacing w:after="0" w:line="264" w:lineRule="auto"/>
        <w:ind w:left="120"/>
        <w:jc w:val="both"/>
        <w:rPr>
          <w:sz w:val="20"/>
        </w:rPr>
      </w:pPr>
    </w:p>
    <w:p w:rsidR="00B93F15" w:rsidRPr="00B93F15" w:rsidRDefault="00B93F15" w:rsidP="00B93F15">
      <w:pPr>
        <w:spacing w:after="0" w:line="264" w:lineRule="auto"/>
        <w:ind w:left="120"/>
        <w:jc w:val="both"/>
        <w:rPr>
          <w:sz w:val="20"/>
        </w:rPr>
      </w:pPr>
      <w:r w:rsidRPr="00B93F15">
        <w:rPr>
          <w:rFonts w:ascii="Times New Roman" w:hAnsi="Times New Roman"/>
          <w:b/>
          <w:color w:val="000000"/>
          <w:sz w:val="24"/>
        </w:rPr>
        <w:t>Регулятивные универсальные учебные действия</w:t>
      </w:r>
    </w:p>
    <w:p w:rsidR="00B93F15" w:rsidRPr="00B93F15" w:rsidRDefault="00B93F15" w:rsidP="00B93F15">
      <w:pPr>
        <w:spacing w:after="0" w:line="264" w:lineRule="auto"/>
        <w:ind w:left="120"/>
        <w:jc w:val="both"/>
        <w:rPr>
          <w:sz w:val="20"/>
        </w:rPr>
      </w:pPr>
    </w:p>
    <w:p w:rsidR="00B93F15" w:rsidRPr="00B93F15" w:rsidRDefault="00B93F15" w:rsidP="00B93F15">
      <w:pPr>
        <w:spacing w:after="0" w:line="264" w:lineRule="auto"/>
        <w:ind w:left="120"/>
        <w:jc w:val="both"/>
        <w:rPr>
          <w:sz w:val="20"/>
        </w:rPr>
      </w:pPr>
      <w:r w:rsidRPr="00B93F15">
        <w:rPr>
          <w:rFonts w:ascii="Times New Roman" w:hAnsi="Times New Roman"/>
          <w:b/>
          <w:color w:val="000000"/>
          <w:sz w:val="24"/>
        </w:rPr>
        <w:t>Самоорганизация:</w:t>
      </w:r>
    </w:p>
    <w:p w:rsidR="00B93F15" w:rsidRPr="00B93F15" w:rsidRDefault="00B93F15" w:rsidP="00B93F15">
      <w:pPr>
        <w:numPr>
          <w:ilvl w:val="0"/>
          <w:numId w:val="29"/>
        </w:numPr>
        <w:spacing w:after="0" w:line="264" w:lineRule="auto"/>
        <w:jc w:val="both"/>
        <w:rPr>
          <w:sz w:val="20"/>
        </w:rPr>
      </w:pPr>
      <w:r w:rsidRPr="00B93F15">
        <w:rPr>
          <w:rFonts w:ascii="Times New Roman" w:hAnsi="Times New Roman"/>
          <w:color w:val="000000"/>
          <w:sz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93F15" w:rsidRPr="00B93F15" w:rsidRDefault="00B93F15" w:rsidP="00B93F15">
      <w:pPr>
        <w:spacing w:after="0" w:line="264" w:lineRule="auto"/>
        <w:ind w:left="120"/>
        <w:jc w:val="both"/>
        <w:rPr>
          <w:sz w:val="20"/>
        </w:rPr>
      </w:pPr>
      <w:r w:rsidRPr="00B93F15">
        <w:rPr>
          <w:rFonts w:ascii="Times New Roman" w:hAnsi="Times New Roman"/>
          <w:b/>
          <w:color w:val="000000"/>
          <w:sz w:val="24"/>
        </w:rPr>
        <w:t>Самоконтроль, эмоциональный интеллект:</w:t>
      </w:r>
    </w:p>
    <w:p w:rsidR="00B93F15" w:rsidRPr="00B93F15" w:rsidRDefault="00B93F15" w:rsidP="00B93F15">
      <w:pPr>
        <w:numPr>
          <w:ilvl w:val="0"/>
          <w:numId w:val="30"/>
        </w:numPr>
        <w:spacing w:after="0" w:line="264" w:lineRule="auto"/>
        <w:jc w:val="both"/>
        <w:rPr>
          <w:sz w:val="20"/>
        </w:rPr>
      </w:pPr>
      <w:r w:rsidRPr="00B93F15">
        <w:rPr>
          <w:rFonts w:ascii="Times New Roman" w:hAnsi="Times New Roman"/>
          <w:color w:val="000000"/>
          <w:sz w:val="24"/>
        </w:rPr>
        <w:t>владеть способами самопроверки, самоконтроля процесса и результата решения математической задачи;</w:t>
      </w:r>
    </w:p>
    <w:p w:rsidR="00B93F15" w:rsidRPr="00B93F15" w:rsidRDefault="00B93F15" w:rsidP="00B93F15">
      <w:pPr>
        <w:numPr>
          <w:ilvl w:val="0"/>
          <w:numId w:val="30"/>
        </w:numPr>
        <w:spacing w:after="0" w:line="264" w:lineRule="auto"/>
        <w:jc w:val="both"/>
        <w:rPr>
          <w:sz w:val="20"/>
        </w:rPr>
      </w:pPr>
      <w:r w:rsidRPr="00B93F15">
        <w:rPr>
          <w:rFonts w:ascii="Times New Roman" w:hAnsi="Times New Roman"/>
          <w:color w:val="000000"/>
          <w:sz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B93F15" w:rsidRPr="00B93F15" w:rsidRDefault="00B93F15" w:rsidP="00B93F15">
      <w:pPr>
        <w:numPr>
          <w:ilvl w:val="0"/>
          <w:numId w:val="30"/>
        </w:numPr>
        <w:spacing w:after="0" w:line="264" w:lineRule="auto"/>
        <w:jc w:val="both"/>
        <w:rPr>
          <w:sz w:val="20"/>
        </w:rPr>
      </w:pPr>
      <w:r w:rsidRPr="00B93F15">
        <w:rPr>
          <w:rFonts w:ascii="Times New Roman" w:hAnsi="Times New Roman"/>
          <w:color w:val="000000"/>
          <w:sz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B93F15" w:rsidRPr="00B93F15" w:rsidRDefault="00B93F15" w:rsidP="00B93F15">
      <w:pPr>
        <w:spacing w:after="0" w:line="264" w:lineRule="auto"/>
        <w:ind w:left="120"/>
        <w:jc w:val="both"/>
        <w:rPr>
          <w:sz w:val="20"/>
        </w:rPr>
      </w:pPr>
    </w:p>
    <w:p w:rsidR="00B93F15" w:rsidRPr="00B93F15" w:rsidRDefault="00B93F15" w:rsidP="00B93F15">
      <w:pPr>
        <w:spacing w:after="0" w:line="264" w:lineRule="auto"/>
        <w:ind w:left="120"/>
        <w:jc w:val="both"/>
        <w:rPr>
          <w:sz w:val="20"/>
        </w:rPr>
      </w:pPr>
      <w:r w:rsidRPr="00B93F15">
        <w:rPr>
          <w:rFonts w:ascii="Times New Roman" w:hAnsi="Times New Roman"/>
          <w:b/>
          <w:color w:val="000000"/>
          <w:sz w:val="24"/>
        </w:rPr>
        <w:t>ПРЕДМЕТНЫЕ РЕЗУЛЬТАТЫ</w:t>
      </w:r>
    </w:p>
    <w:p w:rsidR="00B93F15" w:rsidRPr="00B93F15" w:rsidRDefault="00B93F15" w:rsidP="00B93F15">
      <w:pPr>
        <w:spacing w:after="0" w:line="264" w:lineRule="auto"/>
        <w:ind w:left="120"/>
        <w:jc w:val="both"/>
        <w:rPr>
          <w:sz w:val="20"/>
        </w:rPr>
      </w:pPr>
    </w:p>
    <w:p w:rsidR="00B93F15" w:rsidRPr="00B93F15" w:rsidRDefault="00B93F15" w:rsidP="00B93F15">
      <w:pPr>
        <w:spacing w:after="0" w:line="264" w:lineRule="auto"/>
        <w:ind w:firstLine="600"/>
        <w:jc w:val="both"/>
        <w:rPr>
          <w:sz w:val="20"/>
        </w:rPr>
      </w:pPr>
      <w:bookmarkStart w:id="4" w:name="_Toc124426249"/>
      <w:bookmarkEnd w:id="4"/>
      <w:r w:rsidRPr="00B93F15">
        <w:rPr>
          <w:rFonts w:ascii="Times New Roman" w:hAnsi="Times New Roman"/>
          <w:color w:val="000000"/>
          <w:sz w:val="24"/>
        </w:rPr>
        <w:t xml:space="preserve">К концу обучения </w:t>
      </w:r>
      <w:r w:rsidRPr="00B93F15">
        <w:rPr>
          <w:rFonts w:ascii="Times New Roman" w:hAnsi="Times New Roman"/>
          <w:b/>
          <w:color w:val="000000"/>
          <w:sz w:val="24"/>
        </w:rPr>
        <w:t>в 7 классе</w:t>
      </w:r>
      <w:r w:rsidRPr="00B93F15">
        <w:rPr>
          <w:rFonts w:ascii="Times New Roman" w:hAnsi="Times New Roman"/>
          <w:color w:val="000000"/>
          <w:sz w:val="24"/>
        </w:rPr>
        <w:t xml:space="preserve"> обучающийся получит следующие предметные результаты:</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Строить чертежи к геометрическим задачам.</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Проводить логические рассуждения с использованием геометрических теорем.</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Решать задачи на клетчатой бумаге.</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Пользоваться простейшими геометрическими неравенствами, понимать их практический смысл.</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Проводить основные геометрические построения с помощью циркуля и линейки.</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 xml:space="preserve">К концу обучения </w:t>
      </w:r>
      <w:r w:rsidRPr="00B93F15">
        <w:rPr>
          <w:rFonts w:ascii="Times New Roman" w:hAnsi="Times New Roman"/>
          <w:b/>
          <w:color w:val="000000"/>
          <w:sz w:val="24"/>
        </w:rPr>
        <w:t>в 8 классе</w:t>
      </w:r>
      <w:r w:rsidRPr="00B93F15">
        <w:rPr>
          <w:rFonts w:ascii="Times New Roman" w:hAnsi="Times New Roman"/>
          <w:color w:val="000000"/>
          <w:sz w:val="24"/>
        </w:rPr>
        <w:t xml:space="preserve"> обучающийся получит следующие предметные результаты:</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Распознавать основные виды четырёхугольников, их элементы, пользоваться их свойствами при решении геометрических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Применять свойства точки пересечения медиан треугольника (центра масс) в решении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Применять признаки подобия треугольников в решении геометрических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Владеть понятием описанного четырёхугольника, применять свойства описанного четырёхугольника при решении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 xml:space="preserve">К концу обучения </w:t>
      </w:r>
      <w:r w:rsidRPr="00B93F15">
        <w:rPr>
          <w:rFonts w:ascii="Times New Roman" w:hAnsi="Times New Roman"/>
          <w:b/>
          <w:color w:val="000000"/>
          <w:sz w:val="24"/>
        </w:rPr>
        <w:t>в 9 классе</w:t>
      </w:r>
      <w:r w:rsidRPr="00B93F15">
        <w:rPr>
          <w:rFonts w:ascii="Times New Roman" w:hAnsi="Times New Roman"/>
          <w:color w:val="000000"/>
          <w:sz w:val="24"/>
        </w:rPr>
        <w:t xml:space="preserve"> обучающийся получит следующие предметные результаты:</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Пользоваться теоремами о произведении отрезков хорд, о произведении отрезков секущих, о квадрате касательной.</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Пользоваться методом координат на плоскости, применять его в решении геометрических и практических задач.</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B93F15" w:rsidRPr="00B93F15" w:rsidRDefault="00B93F15" w:rsidP="00B93F15">
      <w:pPr>
        <w:spacing w:after="0" w:line="264" w:lineRule="auto"/>
        <w:ind w:firstLine="600"/>
        <w:jc w:val="both"/>
        <w:rPr>
          <w:sz w:val="20"/>
        </w:rPr>
      </w:pPr>
      <w:r w:rsidRPr="00B93F15">
        <w:rPr>
          <w:rFonts w:ascii="Times New Roman" w:hAnsi="Times New Roman"/>
          <w:color w:val="000000"/>
          <w:sz w:val="24"/>
        </w:rPr>
        <w:t>Находить оси (или центры) симметрии фигур, применять движения плоскости в простейших случаях.</w:t>
      </w:r>
    </w:p>
    <w:p w:rsidR="00B93F15" w:rsidRDefault="00B93F15" w:rsidP="00834D27">
      <w:pPr>
        <w:spacing w:after="0" w:line="264" w:lineRule="auto"/>
        <w:ind w:firstLine="600"/>
        <w:jc w:val="both"/>
        <w:rPr>
          <w:sz w:val="20"/>
        </w:rPr>
      </w:pPr>
      <w:r w:rsidRPr="00B93F15">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w:t>
      </w:r>
      <w:r w:rsidR="00834D27">
        <w:rPr>
          <w:rFonts w:ascii="Times New Roman" w:hAnsi="Times New Roman"/>
          <w:color w:val="000000"/>
          <w:sz w:val="24"/>
        </w:rPr>
        <w:t xml:space="preserve"> где необходимо, калькулятором)</w:t>
      </w:r>
    </w:p>
    <w:p w:rsidR="00B72CAA" w:rsidRDefault="00B72CAA" w:rsidP="00B93F15">
      <w:pPr>
        <w:widowControl w:val="0"/>
        <w:spacing w:after="0" w:line="240" w:lineRule="auto"/>
        <w:contextualSpacing/>
        <w:jc w:val="center"/>
        <w:rPr>
          <w:rFonts w:ascii="Times New Roman" w:eastAsia="Courier New" w:hAnsi="Times New Roman" w:cs="Courier New"/>
          <w:b/>
          <w:color w:val="000000"/>
          <w:sz w:val="28"/>
          <w:szCs w:val="28"/>
          <w:lang w:bidi="ru-RU"/>
        </w:rPr>
      </w:pPr>
    </w:p>
    <w:p w:rsidR="00B93F15" w:rsidRPr="00B93F15" w:rsidRDefault="00B93F15" w:rsidP="00B93F15">
      <w:pPr>
        <w:widowControl w:val="0"/>
        <w:spacing w:after="0" w:line="240" w:lineRule="auto"/>
        <w:contextualSpacing/>
        <w:jc w:val="center"/>
        <w:rPr>
          <w:rFonts w:ascii="Times New Roman" w:eastAsia="Courier New" w:hAnsi="Times New Roman" w:cs="Courier New"/>
          <w:b/>
          <w:color w:val="000000"/>
          <w:sz w:val="28"/>
          <w:szCs w:val="28"/>
          <w:lang w:bidi="ru-RU"/>
        </w:rPr>
      </w:pPr>
      <w:r>
        <w:rPr>
          <w:rFonts w:ascii="Times New Roman" w:eastAsia="Courier New" w:hAnsi="Times New Roman" w:cs="Courier New"/>
          <w:b/>
          <w:color w:val="000000"/>
          <w:sz w:val="28"/>
          <w:szCs w:val="28"/>
          <w:lang w:bidi="ru-RU"/>
        </w:rPr>
        <w:t xml:space="preserve">3. </w:t>
      </w:r>
      <w:r w:rsidRPr="008A4616">
        <w:rPr>
          <w:rFonts w:ascii="Times New Roman" w:eastAsia="Courier New" w:hAnsi="Times New Roman" w:cs="Courier New"/>
          <w:b/>
          <w:color w:val="000000"/>
          <w:sz w:val="28"/>
          <w:szCs w:val="28"/>
          <w:lang w:bidi="ru-RU"/>
        </w:rPr>
        <w:t>Тематическое планиров</w:t>
      </w:r>
      <w:r>
        <w:rPr>
          <w:rFonts w:ascii="Times New Roman" w:eastAsia="Courier New" w:hAnsi="Times New Roman" w:cs="Courier New"/>
          <w:b/>
          <w:color w:val="000000"/>
          <w:sz w:val="28"/>
          <w:szCs w:val="28"/>
          <w:lang w:bidi="ru-RU"/>
        </w:rPr>
        <w:t xml:space="preserve">ание с учетом рабочей программы </w:t>
      </w:r>
      <w:r w:rsidRPr="008A4616">
        <w:rPr>
          <w:rFonts w:ascii="Times New Roman" w:eastAsia="Courier New" w:hAnsi="Times New Roman" w:cs="Courier New"/>
          <w:b/>
          <w:color w:val="000000"/>
          <w:sz w:val="28"/>
          <w:szCs w:val="28"/>
          <w:lang w:bidi="ru-RU"/>
        </w:rPr>
        <w:t>воспитания с</w:t>
      </w:r>
      <w:r>
        <w:rPr>
          <w:rFonts w:ascii="Times New Roman" w:eastAsia="Courier New" w:hAnsi="Times New Roman" w:cs="Courier New"/>
          <w:b/>
          <w:color w:val="000000"/>
          <w:sz w:val="28"/>
          <w:szCs w:val="28"/>
          <w:lang w:bidi="ru-RU"/>
        </w:rPr>
        <w:t xml:space="preserve"> </w:t>
      </w:r>
      <w:r w:rsidRPr="008A4616">
        <w:rPr>
          <w:rFonts w:ascii="Times New Roman" w:eastAsia="Courier New" w:hAnsi="Times New Roman" w:cs="Courier New"/>
          <w:b/>
          <w:color w:val="000000"/>
          <w:sz w:val="28"/>
          <w:szCs w:val="28"/>
          <w:lang w:bidi="ru-RU"/>
        </w:rPr>
        <w:t>указанием количества часов, отв</w:t>
      </w:r>
      <w:r>
        <w:rPr>
          <w:rFonts w:ascii="Times New Roman" w:eastAsia="Courier New" w:hAnsi="Times New Roman" w:cs="Courier New"/>
          <w:b/>
          <w:color w:val="000000"/>
          <w:sz w:val="28"/>
          <w:szCs w:val="28"/>
          <w:lang w:bidi="ru-RU"/>
        </w:rPr>
        <w:t>одимых на изучение каждой темы.</w:t>
      </w:r>
    </w:p>
    <w:p w:rsidR="00B93F15" w:rsidRDefault="00B93F15" w:rsidP="00B93F15">
      <w:pPr>
        <w:spacing w:after="0"/>
        <w:ind w:left="120"/>
      </w:pPr>
      <w:r>
        <w:rPr>
          <w:rFonts w:ascii="Times New Roman" w:hAnsi="Times New Roman"/>
          <w:b/>
          <w:color w:val="000000"/>
          <w:sz w:val="28"/>
        </w:rPr>
        <w:t xml:space="preserve">7 КЛАСС </w:t>
      </w:r>
    </w:p>
    <w:tbl>
      <w:tblPr>
        <w:tblW w:w="10490" w:type="dxa"/>
        <w:tblCellSpacing w:w="20" w:type="nil"/>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11"/>
        <w:gridCol w:w="709"/>
        <w:gridCol w:w="992"/>
        <w:gridCol w:w="1134"/>
        <w:gridCol w:w="2126"/>
        <w:gridCol w:w="2693"/>
      </w:tblGrid>
      <w:tr w:rsidR="005716F0" w:rsidTr="009C6E85">
        <w:trPr>
          <w:trHeight w:val="144"/>
          <w:tblCellSpacing w:w="20" w:type="nil"/>
        </w:trPr>
        <w:tc>
          <w:tcPr>
            <w:tcW w:w="425" w:type="dxa"/>
            <w:vMerge w:val="restart"/>
            <w:tcMar>
              <w:top w:w="50" w:type="dxa"/>
              <w:left w:w="100" w:type="dxa"/>
            </w:tcMar>
            <w:vAlign w:val="center"/>
          </w:tcPr>
          <w:p w:rsidR="00834D27" w:rsidRPr="00834D27" w:rsidRDefault="00834D27" w:rsidP="00B93F15">
            <w:pPr>
              <w:spacing w:after="0"/>
            </w:pPr>
            <w:r w:rsidRPr="00834D27">
              <w:rPr>
                <w:rFonts w:ascii="Times New Roman" w:hAnsi="Times New Roman"/>
                <w:color w:val="000000"/>
                <w:sz w:val="24"/>
              </w:rPr>
              <w:t xml:space="preserve">№ п/п </w:t>
            </w:r>
          </w:p>
          <w:p w:rsidR="00834D27" w:rsidRPr="00834D27" w:rsidRDefault="00834D27" w:rsidP="005716F0">
            <w:pPr>
              <w:spacing w:after="0"/>
              <w:ind w:left="135"/>
            </w:pPr>
          </w:p>
        </w:tc>
        <w:tc>
          <w:tcPr>
            <w:tcW w:w="2411" w:type="dxa"/>
            <w:vMerge w:val="restart"/>
            <w:tcMar>
              <w:top w:w="50" w:type="dxa"/>
              <w:left w:w="100" w:type="dxa"/>
            </w:tcMar>
            <w:vAlign w:val="center"/>
          </w:tcPr>
          <w:p w:rsidR="00834D27" w:rsidRPr="00834D27" w:rsidRDefault="00834D27" w:rsidP="005716F0">
            <w:pPr>
              <w:spacing w:after="0"/>
              <w:ind w:left="135"/>
            </w:pPr>
            <w:r w:rsidRPr="00834D27">
              <w:rPr>
                <w:rFonts w:ascii="Times New Roman" w:hAnsi="Times New Roman"/>
                <w:color w:val="000000"/>
                <w:sz w:val="24"/>
              </w:rPr>
              <w:t xml:space="preserve">Наименование разделов и тем программы </w:t>
            </w:r>
          </w:p>
          <w:p w:rsidR="00834D27" w:rsidRPr="00834D27" w:rsidRDefault="00834D27" w:rsidP="005716F0">
            <w:pPr>
              <w:spacing w:after="0"/>
              <w:ind w:left="135"/>
            </w:pPr>
          </w:p>
        </w:tc>
        <w:tc>
          <w:tcPr>
            <w:tcW w:w="2835" w:type="dxa"/>
            <w:gridSpan w:val="3"/>
            <w:tcMar>
              <w:top w:w="50" w:type="dxa"/>
              <w:left w:w="100" w:type="dxa"/>
            </w:tcMar>
            <w:vAlign w:val="center"/>
          </w:tcPr>
          <w:p w:rsidR="00834D27" w:rsidRPr="00834D27" w:rsidRDefault="00834D27" w:rsidP="005716F0">
            <w:pPr>
              <w:spacing w:after="0"/>
            </w:pPr>
            <w:r w:rsidRPr="00834D27">
              <w:rPr>
                <w:rFonts w:ascii="Times New Roman" w:hAnsi="Times New Roman"/>
                <w:color w:val="000000"/>
                <w:sz w:val="24"/>
              </w:rPr>
              <w:t>Количество часов</w:t>
            </w:r>
          </w:p>
        </w:tc>
        <w:tc>
          <w:tcPr>
            <w:tcW w:w="2126" w:type="dxa"/>
          </w:tcPr>
          <w:p w:rsidR="00834D27" w:rsidRPr="00834D27" w:rsidRDefault="00834D27" w:rsidP="005716F0">
            <w:pPr>
              <w:spacing w:after="0"/>
              <w:ind w:left="135"/>
              <w:rPr>
                <w:rFonts w:ascii="Times New Roman" w:hAnsi="Times New Roman"/>
                <w:color w:val="000000"/>
                <w:sz w:val="24"/>
              </w:rPr>
            </w:pPr>
          </w:p>
        </w:tc>
        <w:tc>
          <w:tcPr>
            <w:tcW w:w="2693" w:type="dxa"/>
            <w:vMerge w:val="restart"/>
            <w:tcMar>
              <w:top w:w="50" w:type="dxa"/>
              <w:left w:w="100" w:type="dxa"/>
            </w:tcMar>
            <w:vAlign w:val="center"/>
          </w:tcPr>
          <w:p w:rsidR="00834D27" w:rsidRPr="00834D27" w:rsidRDefault="00834D27" w:rsidP="005716F0">
            <w:pPr>
              <w:spacing w:after="0"/>
              <w:ind w:left="135"/>
            </w:pPr>
            <w:r w:rsidRPr="00834D27">
              <w:rPr>
                <w:rFonts w:ascii="Times New Roman" w:hAnsi="Times New Roman"/>
                <w:color w:val="000000"/>
                <w:sz w:val="24"/>
              </w:rPr>
              <w:t xml:space="preserve">Электронные (цифровые) образовательные ресурсы </w:t>
            </w:r>
          </w:p>
          <w:p w:rsidR="00834D27" w:rsidRPr="00834D27" w:rsidRDefault="00834D27" w:rsidP="005716F0">
            <w:pPr>
              <w:spacing w:after="0"/>
              <w:ind w:left="135"/>
            </w:pPr>
          </w:p>
        </w:tc>
      </w:tr>
      <w:tr w:rsidR="005716F0" w:rsidTr="00CF5EAC">
        <w:trPr>
          <w:cantSplit/>
          <w:trHeight w:val="1535"/>
          <w:tblCellSpacing w:w="20" w:type="nil"/>
        </w:trPr>
        <w:tc>
          <w:tcPr>
            <w:tcW w:w="425" w:type="dxa"/>
            <w:vMerge/>
            <w:tcMar>
              <w:top w:w="50" w:type="dxa"/>
              <w:left w:w="100" w:type="dxa"/>
            </w:tcMar>
          </w:tcPr>
          <w:p w:rsidR="00834D27" w:rsidRPr="00834D27" w:rsidRDefault="00834D27" w:rsidP="005716F0"/>
        </w:tc>
        <w:tc>
          <w:tcPr>
            <w:tcW w:w="2411" w:type="dxa"/>
            <w:vMerge/>
            <w:tcMar>
              <w:top w:w="50" w:type="dxa"/>
              <w:left w:w="100" w:type="dxa"/>
            </w:tcMar>
          </w:tcPr>
          <w:p w:rsidR="00834D27" w:rsidRPr="00834D27" w:rsidRDefault="00834D27" w:rsidP="005716F0"/>
        </w:tc>
        <w:tc>
          <w:tcPr>
            <w:tcW w:w="709" w:type="dxa"/>
            <w:tcMar>
              <w:top w:w="50" w:type="dxa"/>
              <w:left w:w="100" w:type="dxa"/>
            </w:tcMar>
            <w:textDirection w:val="btLr"/>
            <w:vAlign w:val="center"/>
          </w:tcPr>
          <w:p w:rsidR="00834D27" w:rsidRPr="00834D27" w:rsidRDefault="00834D27" w:rsidP="00CF5EAC">
            <w:pPr>
              <w:spacing w:after="0"/>
              <w:ind w:left="135" w:right="113"/>
            </w:pPr>
            <w:r w:rsidRPr="00834D27">
              <w:rPr>
                <w:rFonts w:ascii="Times New Roman" w:hAnsi="Times New Roman"/>
                <w:color w:val="000000"/>
                <w:sz w:val="24"/>
              </w:rPr>
              <w:t xml:space="preserve">Всего </w:t>
            </w:r>
          </w:p>
          <w:p w:rsidR="00834D27" w:rsidRPr="00834D27" w:rsidRDefault="00834D27" w:rsidP="00CF5EAC">
            <w:pPr>
              <w:spacing w:after="0"/>
              <w:ind w:left="135" w:right="113"/>
            </w:pPr>
          </w:p>
        </w:tc>
        <w:tc>
          <w:tcPr>
            <w:tcW w:w="992" w:type="dxa"/>
            <w:tcMar>
              <w:top w:w="50" w:type="dxa"/>
              <w:left w:w="100" w:type="dxa"/>
            </w:tcMar>
            <w:textDirection w:val="btLr"/>
            <w:vAlign w:val="center"/>
          </w:tcPr>
          <w:p w:rsidR="00834D27" w:rsidRPr="00834D27" w:rsidRDefault="00834D27" w:rsidP="00CF5EAC">
            <w:pPr>
              <w:spacing w:after="0"/>
              <w:ind w:left="135" w:right="113"/>
            </w:pPr>
            <w:r w:rsidRPr="00834D27">
              <w:rPr>
                <w:rFonts w:ascii="Times New Roman" w:hAnsi="Times New Roman"/>
                <w:color w:val="000000"/>
                <w:sz w:val="24"/>
              </w:rPr>
              <w:t xml:space="preserve">Контрольные работы </w:t>
            </w:r>
          </w:p>
        </w:tc>
        <w:tc>
          <w:tcPr>
            <w:tcW w:w="1134" w:type="dxa"/>
            <w:tcMar>
              <w:top w:w="50" w:type="dxa"/>
              <w:left w:w="100" w:type="dxa"/>
            </w:tcMar>
            <w:textDirection w:val="btLr"/>
            <w:vAlign w:val="center"/>
          </w:tcPr>
          <w:p w:rsidR="00834D27" w:rsidRPr="00834D27" w:rsidRDefault="00834D27" w:rsidP="00CF5EAC">
            <w:pPr>
              <w:spacing w:after="0"/>
              <w:ind w:left="135" w:right="113"/>
            </w:pPr>
            <w:r w:rsidRPr="00834D27">
              <w:rPr>
                <w:rFonts w:ascii="Times New Roman" w:hAnsi="Times New Roman"/>
                <w:color w:val="000000"/>
                <w:sz w:val="24"/>
              </w:rPr>
              <w:t xml:space="preserve">Практические работы </w:t>
            </w:r>
          </w:p>
          <w:p w:rsidR="00834D27" w:rsidRPr="00834D27" w:rsidRDefault="00834D27" w:rsidP="00CF5EAC">
            <w:pPr>
              <w:spacing w:after="0"/>
              <w:ind w:left="135" w:right="113"/>
            </w:pPr>
          </w:p>
        </w:tc>
        <w:tc>
          <w:tcPr>
            <w:tcW w:w="2126" w:type="dxa"/>
          </w:tcPr>
          <w:p w:rsidR="00834D27" w:rsidRPr="004B3167" w:rsidRDefault="00834D27" w:rsidP="00834D27">
            <w:pPr>
              <w:autoSpaceDE w:val="0"/>
              <w:adjustRightInd w:val="0"/>
              <w:spacing w:after="0" w:line="259" w:lineRule="auto"/>
              <w:contextualSpacing/>
              <w:jc w:val="both"/>
              <w:rPr>
                <w:rFonts w:ascii="Times New Roman" w:eastAsia="Calibri" w:hAnsi="Times New Roman" w:cs="Times New Roman"/>
                <w:sz w:val="24"/>
                <w:szCs w:val="24"/>
              </w:rPr>
            </w:pPr>
            <w:r w:rsidRPr="004B3167">
              <w:rPr>
                <w:rFonts w:ascii="Times New Roman" w:eastAsia="Calibri" w:hAnsi="Times New Roman" w:cs="Times New Roman"/>
                <w:sz w:val="24"/>
                <w:szCs w:val="24"/>
              </w:rPr>
              <w:t>Модуль воспитательной</w:t>
            </w:r>
          </w:p>
          <w:p w:rsidR="00834D27" w:rsidRPr="004B3167" w:rsidRDefault="00834D27" w:rsidP="00834D27">
            <w:pPr>
              <w:autoSpaceDE w:val="0"/>
              <w:adjustRightInd w:val="0"/>
              <w:spacing w:after="0" w:line="259" w:lineRule="auto"/>
              <w:contextualSpacing/>
              <w:jc w:val="both"/>
              <w:rPr>
                <w:rFonts w:ascii="Times New Roman" w:eastAsia="Calibri" w:hAnsi="Times New Roman" w:cs="Times New Roman"/>
                <w:sz w:val="24"/>
                <w:szCs w:val="24"/>
              </w:rPr>
            </w:pPr>
            <w:r w:rsidRPr="004B3167">
              <w:rPr>
                <w:rFonts w:ascii="Times New Roman" w:eastAsia="Calibri" w:hAnsi="Times New Roman" w:cs="Times New Roman"/>
                <w:sz w:val="24"/>
                <w:szCs w:val="24"/>
              </w:rPr>
              <w:t>программы «Школьный</w:t>
            </w:r>
          </w:p>
          <w:p w:rsidR="00834D27" w:rsidRPr="00834D27" w:rsidRDefault="00834D27" w:rsidP="00834D27">
            <w:r w:rsidRPr="004B3167">
              <w:rPr>
                <w:rFonts w:ascii="Times New Roman" w:eastAsia="Calibri" w:hAnsi="Times New Roman" w:cs="Times New Roman"/>
                <w:sz w:val="24"/>
                <w:szCs w:val="24"/>
              </w:rPr>
              <w:t>урок»</w:t>
            </w:r>
          </w:p>
        </w:tc>
        <w:tc>
          <w:tcPr>
            <w:tcW w:w="2693" w:type="dxa"/>
            <w:vMerge/>
            <w:tcMar>
              <w:top w:w="50" w:type="dxa"/>
              <w:left w:w="100" w:type="dxa"/>
            </w:tcMar>
          </w:tcPr>
          <w:p w:rsidR="00834D27" w:rsidRPr="00834D27" w:rsidRDefault="00834D27" w:rsidP="005716F0"/>
        </w:tc>
      </w:tr>
      <w:tr w:rsidR="005716F0" w:rsidTr="009C6E85">
        <w:trPr>
          <w:trHeight w:val="1871"/>
          <w:tblCellSpacing w:w="20" w:type="nil"/>
        </w:trPr>
        <w:tc>
          <w:tcPr>
            <w:tcW w:w="425" w:type="dxa"/>
            <w:tcMar>
              <w:top w:w="50" w:type="dxa"/>
              <w:left w:w="100" w:type="dxa"/>
            </w:tcMar>
            <w:vAlign w:val="center"/>
          </w:tcPr>
          <w:p w:rsidR="00834D27" w:rsidRDefault="00834D27" w:rsidP="005716F0">
            <w:pPr>
              <w:spacing w:after="0"/>
            </w:pPr>
            <w:r>
              <w:rPr>
                <w:rFonts w:ascii="Times New Roman" w:hAnsi="Times New Roman"/>
                <w:color w:val="000000"/>
                <w:sz w:val="24"/>
              </w:rPr>
              <w:t>1</w:t>
            </w:r>
          </w:p>
        </w:tc>
        <w:tc>
          <w:tcPr>
            <w:tcW w:w="2411" w:type="dxa"/>
            <w:tcMar>
              <w:top w:w="50" w:type="dxa"/>
              <w:left w:w="100" w:type="dxa"/>
            </w:tcMar>
            <w:vAlign w:val="center"/>
          </w:tcPr>
          <w:p w:rsidR="00834D27" w:rsidRDefault="00834D27" w:rsidP="00834D27">
            <w:pPr>
              <w:spacing w:after="0"/>
            </w:pPr>
            <w:r w:rsidRPr="001E1B99">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709" w:type="dxa"/>
            <w:tcMar>
              <w:top w:w="50" w:type="dxa"/>
              <w:left w:w="100" w:type="dxa"/>
            </w:tcMar>
            <w:vAlign w:val="center"/>
          </w:tcPr>
          <w:p w:rsidR="00834D27" w:rsidRDefault="00834D27" w:rsidP="005716F0">
            <w:pPr>
              <w:spacing w:after="0"/>
              <w:ind w:left="135"/>
              <w:jc w:val="center"/>
            </w:pPr>
            <w:r>
              <w:rPr>
                <w:rFonts w:ascii="Times New Roman" w:hAnsi="Times New Roman"/>
                <w:color w:val="000000"/>
                <w:sz w:val="24"/>
              </w:rPr>
              <w:t xml:space="preserve"> 14 </w:t>
            </w:r>
          </w:p>
        </w:tc>
        <w:tc>
          <w:tcPr>
            <w:tcW w:w="992" w:type="dxa"/>
            <w:tcMar>
              <w:top w:w="50" w:type="dxa"/>
              <w:left w:w="100" w:type="dxa"/>
            </w:tcMar>
            <w:vAlign w:val="center"/>
          </w:tcPr>
          <w:p w:rsidR="00834D27" w:rsidRDefault="00834D27" w:rsidP="005716F0">
            <w:pPr>
              <w:spacing w:after="0"/>
              <w:ind w:left="135"/>
              <w:jc w:val="center"/>
            </w:pPr>
          </w:p>
        </w:tc>
        <w:tc>
          <w:tcPr>
            <w:tcW w:w="1134" w:type="dxa"/>
            <w:tcMar>
              <w:top w:w="50" w:type="dxa"/>
              <w:left w:w="100" w:type="dxa"/>
            </w:tcMar>
            <w:vAlign w:val="center"/>
          </w:tcPr>
          <w:p w:rsidR="00834D27" w:rsidRDefault="00834D27" w:rsidP="005716F0">
            <w:pPr>
              <w:spacing w:after="0"/>
              <w:ind w:left="135"/>
              <w:jc w:val="center"/>
            </w:pPr>
          </w:p>
        </w:tc>
        <w:tc>
          <w:tcPr>
            <w:tcW w:w="2126" w:type="dxa"/>
          </w:tcPr>
          <w:p w:rsidR="00834D27" w:rsidRPr="001E1B99" w:rsidRDefault="00834D27" w:rsidP="00834D27">
            <w:pPr>
              <w:spacing w:after="0"/>
              <w:rPr>
                <w:rFonts w:ascii="Times New Roman" w:hAnsi="Times New Roman"/>
                <w:color w:val="000000"/>
                <w:sz w:val="24"/>
              </w:rPr>
            </w:pPr>
            <w:r w:rsidRPr="00834D27">
              <w:rPr>
                <w:rFonts w:ascii="Times New Roman" w:hAnsi="Times New Roman"/>
                <w:bCs/>
                <w:color w:val="000000"/>
                <w:sz w:val="24"/>
              </w:rPr>
              <w:t>Всероссийский урок безопасности школьников в сети Интернет (4 октября)</w:t>
            </w:r>
          </w:p>
        </w:tc>
        <w:tc>
          <w:tcPr>
            <w:tcW w:w="2693" w:type="dxa"/>
            <w:tcMar>
              <w:top w:w="50" w:type="dxa"/>
              <w:left w:w="100" w:type="dxa"/>
            </w:tcMar>
            <w:vAlign w:val="center"/>
          </w:tcPr>
          <w:p w:rsidR="00834D27" w:rsidRPr="001E1B99" w:rsidRDefault="00834D27" w:rsidP="00834D27">
            <w:pPr>
              <w:spacing w:after="0"/>
            </w:pPr>
            <w:r w:rsidRPr="001E1B99">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415</w:t>
              </w:r>
              <w:r>
                <w:rPr>
                  <w:rFonts w:ascii="Times New Roman" w:hAnsi="Times New Roman"/>
                  <w:color w:val="0000FF"/>
                  <w:u w:val="single"/>
                </w:rPr>
                <w:t>e</w:t>
              </w:r>
              <w:r w:rsidRPr="001E1B99">
                <w:rPr>
                  <w:rFonts w:ascii="Times New Roman" w:hAnsi="Times New Roman"/>
                  <w:color w:val="0000FF"/>
                  <w:u w:val="single"/>
                </w:rPr>
                <w:t>2</w:t>
              </w:r>
              <w:r>
                <w:rPr>
                  <w:rFonts w:ascii="Times New Roman" w:hAnsi="Times New Roman"/>
                  <w:color w:val="0000FF"/>
                  <w:u w:val="single"/>
                </w:rPr>
                <w:t>e</w:t>
              </w:r>
            </w:hyperlink>
          </w:p>
        </w:tc>
      </w:tr>
      <w:tr w:rsidR="005716F0" w:rsidTr="009C6E85">
        <w:trPr>
          <w:trHeight w:val="144"/>
          <w:tblCellSpacing w:w="20" w:type="nil"/>
        </w:trPr>
        <w:tc>
          <w:tcPr>
            <w:tcW w:w="425" w:type="dxa"/>
            <w:tcMar>
              <w:top w:w="50" w:type="dxa"/>
              <w:left w:w="100" w:type="dxa"/>
            </w:tcMar>
            <w:vAlign w:val="center"/>
          </w:tcPr>
          <w:p w:rsidR="00834D27" w:rsidRDefault="00834D27" w:rsidP="005716F0">
            <w:pPr>
              <w:spacing w:after="0"/>
            </w:pPr>
            <w:r>
              <w:rPr>
                <w:rFonts w:ascii="Times New Roman" w:hAnsi="Times New Roman"/>
                <w:color w:val="000000"/>
                <w:sz w:val="24"/>
              </w:rPr>
              <w:t>2</w:t>
            </w:r>
          </w:p>
        </w:tc>
        <w:tc>
          <w:tcPr>
            <w:tcW w:w="2411" w:type="dxa"/>
            <w:tcMar>
              <w:top w:w="50" w:type="dxa"/>
              <w:left w:w="100" w:type="dxa"/>
            </w:tcMar>
            <w:vAlign w:val="center"/>
          </w:tcPr>
          <w:p w:rsidR="00834D27" w:rsidRDefault="00834D27" w:rsidP="005716F0">
            <w:pPr>
              <w:spacing w:after="0"/>
              <w:ind w:left="135"/>
            </w:pPr>
            <w:r>
              <w:rPr>
                <w:rFonts w:ascii="Times New Roman" w:hAnsi="Times New Roman"/>
                <w:color w:val="000000"/>
                <w:sz w:val="24"/>
              </w:rPr>
              <w:t>Треугольники</w:t>
            </w:r>
          </w:p>
        </w:tc>
        <w:tc>
          <w:tcPr>
            <w:tcW w:w="709" w:type="dxa"/>
            <w:tcMar>
              <w:top w:w="50" w:type="dxa"/>
              <w:left w:w="100" w:type="dxa"/>
            </w:tcMar>
            <w:vAlign w:val="center"/>
          </w:tcPr>
          <w:p w:rsidR="00834D27" w:rsidRDefault="00834D27" w:rsidP="005716F0">
            <w:pPr>
              <w:spacing w:after="0"/>
              <w:ind w:left="135"/>
              <w:jc w:val="center"/>
            </w:pPr>
            <w:r>
              <w:rPr>
                <w:rFonts w:ascii="Times New Roman" w:hAnsi="Times New Roman"/>
                <w:color w:val="000000"/>
                <w:sz w:val="24"/>
              </w:rPr>
              <w:t xml:space="preserve"> 22 </w:t>
            </w:r>
          </w:p>
        </w:tc>
        <w:tc>
          <w:tcPr>
            <w:tcW w:w="992" w:type="dxa"/>
            <w:tcMar>
              <w:top w:w="50" w:type="dxa"/>
              <w:left w:w="100" w:type="dxa"/>
            </w:tcMar>
            <w:vAlign w:val="center"/>
          </w:tcPr>
          <w:p w:rsidR="00834D27" w:rsidRDefault="00834D27" w:rsidP="005716F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34D27" w:rsidRDefault="00834D27" w:rsidP="005716F0">
            <w:pPr>
              <w:spacing w:after="0"/>
              <w:ind w:left="135"/>
              <w:jc w:val="center"/>
            </w:pPr>
          </w:p>
        </w:tc>
        <w:tc>
          <w:tcPr>
            <w:tcW w:w="2126" w:type="dxa"/>
          </w:tcPr>
          <w:p w:rsidR="00834D27" w:rsidRPr="001E1B99" w:rsidRDefault="00834D27" w:rsidP="005716F0">
            <w:pPr>
              <w:spacing w:after="0"/>
              <w:ind w:left="135"/>
              <w:rPr>
                <w:rFonts w:ascii="Times New Roman" w:hAnsi="Times New Roman"/>
                <w:color w:val="000000"/>
                <w:sz w:val="24"/>
              </w:rPr>
            </w:pPr>
          </w:p>
        </w:tc>
        <w:tc>
          <w:tcPr>
            <w:tcW w:w="2693" w:type="dxa"/>
            <w:tcMar>
              <w:top w:w="50" w:type="dxa"/>
              <w:left w:w="100" w:type="dxa"/>
            </w:tcMar>
            <w:vAlign w:val="center"/>
          </w:tcPr>
          <w:p w:rsidR="00834D27" w:rsidRPr="001E1B99" w:rsidRDefault="00834D27" w:rsidP="00834D27">
            <w:pPr>
              <w:spacing w:after="0"/>
            </w:pPr>
            <w:r w:rsidRPr="001E1B99">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415</w:t>
              </w:r>
              <w:r>
                <w:rPr>
                  <w:rFonts w:ascii="Times New Roman" w:hAnsi="Times New Roman"/>
                  <w:color w:val="0000FF"/>
                  <w:u w:val="single"/>
                </w:rPr>
                <w:t>e</w:t>
              </w:r>
              <w:r w:rsidRPr="001E1B99">
                <w:rPr>
                  <w:rFonts w:ascii="Times New Roman" w:hAnsi="Times New Roman"/>
                  <w:color w:val="0000FF"/>
                  <w:u w:val="single"/>
                </w:rPr>
                <w:t>2</w:t>
              </w:r>
              <w:r>
                <w:rPr>
                  <w:rFonts w:ascii="Times New Roman" w:hAnsi="Times New Roman"/>
                  <w:color w:val="0000FF"/>
                  <w:u w:val="single"/>
                </w:rPr>
                <w:t>e</w:t>
              </w:r>
            </w:hyperlink>
          </w:p>
        </w:tc>
      </w:tr>
      <w:tr w:rsidR="005716F0" w:rsidTr="009C6E85">
        <w:trPr>
          <w:trHeight w:val="144"/>
          <w:tblCellSpacing w:w="20" w:type="nil"/>
        </w:trPr>
        <w:tc>
          <w:tcPr>
            <w:tcW w:w="425" w:type="dxa"/>
            <w:tcMar>
              <w:top w:w="50" w:type="dxa"/>
              <w:left w:w="100" w:type="dxa"/>
            </w:tcMar>
            <w:vAlign w:val="center"/>
          </w:tcPr>
          <w:p w:rsidR="00834D27" w:rsidRDefault="00834D27" w:rsidP="005716F0">
            <w:pPr>
              <w:spacing w:after="0"/>
            </w:pPr>
            <w:r>
              <w:rPr>
                <w:rFonts w:ascii="Times New Roman" w:hAnsi="Times New Roman"/>
                <w:color w:val="000000"/>
                <w:sz w:val="24"/>
              </w:rPr>
              <w:t>3</w:t>
            </w:r>
          </w:p>
        </w:tc>
        <w:tc>
          <w:tcPr>
            <w:tcW w:w="2411" w:type="dxa"/>
            <w:tcMar>
              <w:top w:w="50" w:type="dxa"/>
              <w:left w:w="100" w:type="dxa"/>
            </w:tcMar>
            <w:vAlign w:val="center"/>
          </w:tcPr>
          <w:p w:rsidR="00834D27" w:rsidRPr="001E1B99" w:rsidRDefault="00834D27" w:rsidP="00834D27">
            <w:pPr>
              <w:spacing w:after="0"/>
            </w:pPr>
            <w:r w:rsidRPr="001E1B99">
              <w:rPr>
                <w:rFonts w:ascii="Times New Roman" w:hAnsi="Times New Roman"/>
                <w:color w:val="000000"/>
                <w:sz w:val="24"/>
              </w:rPr>
              <w:t>Параллельные прямые, сумма углов треугольника</w:t>
            </w:r>
          </w:p>
        </w:tc>
        <w:tc>
          <w:tcPr>
            <w:tcW w:w="709" w:type="dxa"/>
            <w:tcMar>
              <w:top w:w="50" w:type="dxa"/>
              <w:left w:w="100" w:type="dxa"/>
            </w:tcMar>
            <w:vAlign w:val="center"/>
          </w:tcPr>
          <w:p w:rsidR="00834D27" w:rsidRDefault="00834D27" w:rsidP="005716F0">
            <w:pPr>
              <w:spacing w:after="0"/>
              <w:ind w:left="135"/>
              <w:jc w:val="center"/>
            </w:pPr>
            <w:r w:rsidRPr="001E1B99">
              <w:rPr>
                <w:rFonts w:ascii="Times New Roman" w:hAnsi="Times New Roman"/>
                <w:color w:val="000000"/>
                <w:sz w:val="24"/>
              </w:rPr>
              <w:t xml:space="preserve"> </w:t>
            </w:r>
            <w:r>
              <w:rPr>
                <w:rFonts w:ascii="Times New Roman" w:hAnsi="Times New Roman"/>
                <w:color w:val="000000"/>
                <w:sz w:val="24"/>
              </w:rPr>
              <w:t xml:space="preserve">14 </w:t>
            </w:r>
          </w:p>
        </w:tc>
        <w:tc>
          <w:tcPr>
            <w:tcW w:w="992" w:type="dxa"/>
            <w:tcMar>
              <w:top w:w="50" w:type="dxa"/>
              <w:left w:w="100" w:type="dxa"/>
            </w:tcMar>
            <w:vAlign w:val="center"/>
          </w:tcPr>
          <w:p w:rsidR="00834D27" w:rsidRDefault="00834D27" w:rsidP="005716F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34D27" w:rsidRDefault="00834D27" w:rsidP="005716F0">
            <w:pPr>
              <w:spacing w:after="0"/>
              <w:ind w:left="135"/>
              <w:jc w:val="center"/>
            </w:pPr>
          </w:p>
        </w:tc>
        <w:tc>
          <w:tcPr>
            <w:tcW w:w="2126" w:type="dxa"/>
          </w:tcPr>
          <w:p w:rsidR="00834D27" w:rsidRPr="001E1B99" w:rsidRDefault="00834D27" w:rsidP="005716F0">
            <w:pPr>
              <w:spacing w:after="0"/>
              <w:ind w:left="135"/>
              <w:rPr>
                <w:rFonts w:ascii="Times New Roman" w:hAnsi="Times New Roman"/>
                <w:color w:val="000000"/>
                <w:sz w:val="24"/>
              </w:rPr>
            </w:pPr>
          </w:p>
        </w:tc>
        <w:tc>
          <w:tcPr>
            <w:tcW w:w="2693" w:type="dxa"/>
            <w:tcMar>
              <w:top w:w="50" w:type="dxa"/>
              <w:left w:w="100" w:type="dxa"/>
            </w:tcMar>
            <w:vAlign w:val="center"/>
          </w:tcPr>
          <w:p w:rsidR="00834D27" w:rsidRPr="001E1B99" w:rsidRDefault="00834D27" w:rsidP="00834D27">
            <w:pPr>
              <w:spacing w:after="0"/>
            </w:pPr>
            <w:r w:rsidRPr="001E1B99">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415</w:t>
              </w:r>
              <w:r>
                <w:rPr>
                  <w:rFonts w:ascii="Times New Roman" w:hAnsi="Times New Roman"/>
                  <w:color w:val="0000FF"/>
                  <w:u w:val="single"/>
                </w:rPr>
                <w:t>e</w:t>
              </w:r>
              <w:r w:rsidRPr="001E1B99">
                <w:rPr>
                  <w:rFonts w:ascii="Times New Roman" w:hAnsi="Times New Roman"/>
                  <w:color w:val="0000FF"/>
                  <w:u w:val="single"/>
                </w:rPr>
                <w:t>2</w:t>
              </w:r>
              <w:r>
                <w:rPr>
                  <w:rFonts w:ascii="Times New Roman" w:hAnsi="Times New Roman"/>
                  <w:color w:val="0000FF"/>
                  <w:u w:val="single"/>
                </w:rPr>
                <w:t>e</w:t>
              </w:r>
            </w:hyperlink>
          </w:p>
        </w:tc>
      </w:tr>
      <w:tr w:rsidR="005716F0" w:rsidTr="009C6E85">
        <w:trPr>
          <w:trHeight w:val="144"/>
          <w:tblCellSpacing w:w="20" w:type="nil"/>
        </w:trPr>
        <w:tc>
          <w:tcPr>
            <w:tcW w:w="425" w:type="dxa"/>
            <w:tcMar>
              <w:top w:w="50" w:type="dxa"/>
              <w:left w:w="100" w:type="dxa"/>
            </w:tcMar>
            <w:vAlign w:val="center"/>
          </w:tcPr>
          <w:p w:rsidR="00834D27" w:rsidRDefault="00834D27" w:rsidP="005716F0">
            <w:pPr>
              <w:spacing w:after="0"/>
            </w:pPr>
            <w:r>
              <w:rPr>
                <w:rFonts w:ascii="Times New Roman" w:hAnsi="Times New Roman"/>
                <w:color w:val="000000"/>
                <w:sz w:val="24"/>
              </w:rPr>
              <w:t>4</w:t>
            </w:r>
          </w:p>
        </w:tc>
        <w:tc>
          <w:tcPr>
            <w:tcW w:w="2411" w:type="dxa"/>
            <w:tcMar>
              <w:top w:w="50" w:type="dxa"/>
              <w:left w:w="100" w:type="dxa"/>
            </w:tcMar>
            <w:vAlign w:val="center"/>
          </w:tcPr>
          <w:p w:rsidR="00834D27" w:rsidRPr="001E1B99" w:rsidRDefault="00834D27" w:rsidP="00834D27">
            <w:pPr>
              <w:spacing w:after="0"/>
            </w:pPr>
            <w:r w:rsidRPr="001E1B99">
              <w:rPr>
                <w:rFonts w:ascii="Times New Roman" w:hAnsi="Times New Roman"/>
                <w:color w:val="000000"/>
                <w:sz w:val="24"/>
              </w:rPr>
              <w:t>Окружность и круг. Геометрические построения</w:t>
            </w:r>
          </w:p>
        </w:tc>
        <w:tc>
          <w:tcPr>
            <w:tcW w:w="709" w:type="dxa"/>
            <w:tcMar>
              <w:top w:w="50" w:type="dxa"/>
              <w:left w:w="100" w:type="dxa"/>
            </w:tcMar>
            <w:vAlign w:val="center"/>
          </w:tcPr>
          <w:p w:rsidR="00834D27" w:rsidRDefault="00834D27" w:rsidP="005716F0">
            <w:pPr>
              <w:spacing w:after="0"/>
              <w:ind w:left="135"/>
              <w:jc w:val="center"/>
            </w:pPr>
            <w:r w:rsidRPr="001E1B99">
              <w:rPr>
                <w:rFonts w:ascii="Times New Roman" w:hAnsi="Times New Roman"/>
                <w:color w:val="000000"/>
                <w:sz w:val="24"/>
              </w:rPr>
              <w:t xml:space="preserve"> </w:t>
            </w:r>
            <w:r>
              <w:rPr>
                <w:rFonts w:ascii="Times New Roman" w:hAnsi="Times New Roman"/>
                <w:color w:val="000000"/>
                <w:sz w:val="24"/>
              </w:rPr>
              <w:t xml:space="preserve">14 </w:t>
            </w:r>
          </w:p>
        </w:tc>
        <w:tc>
          <w:tcPr>
            <w:tcW w:w="992" w:type="dxa"/>
            <w:tcMar>
              <w:top w:w="50" w:type="dxa"/>
              <w:left w:w="100" w:type="dxa"/>
            </w:tcMar>
            <w:vAlign w:val="center"/>
          </w:tcPr>
          <w:p w:rsidR="00834D27" w:rsidRDefault="00834D27" w:rsidP="005716F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34D27" w:rsidRDefault="00834D27" w:rsidP="005716F0">
            <w:pPr>
              <w:spacing w:after="0"/>
              <w:ind w:left="135"/>
              <w:jc w:val="center"/>
            </w:pPr>
          </w:p>
        </w:tc>
        <w:tc>
          <w:tcPr>
            <w:tcW w:w="2126" w:type="dxa"/>
          </w:tcPr>
          <w:p w:rsidR="00834D27" w:rsidRPr="001E1B99" w:rsidRDefault="00834D27" w:rsidP="00834D27">
            <w:pPr>
              <w:spacing w:after="0"/>
              <w:rPr>
                <w:rFonts w:ascii="Times New Roman" w:hAnsi="Times New Roman"/>
                <w:color w:val="000000"/>
                <w:sz w:val="24"/>
              </w:rPr>
            </w:pPr>
            <w:r w:rsidRPr="00834D27">
              <w:rPr>
                <w:rFonts w:ascii="Times New Roman" w:hAnsi="Times New Roman"/>
                <w:color w:val="000000"/>
                <w:sz w:val="24"/>
              </w:rPr>
              <w:t>Урок, посвященный День Российской науки- достижения в области математики (9 февраля)</w:t>
            </w:r>
          </w:p>
        </w:tc>
        <w:tc>
          <w:tcPr>
            <w:tcW w:w="2693" w:type="dxa"/>
            <w:tcMar>
              <w:top w:w="50" w:type="dxa"/>
              <w:left w:w="100" w:type="dxa"/>
            </w:tcMar>
            <w:vAlign w:val="center"/>
          </w:tcPr>
          <w:p w:rsidR="00834D27" w:rsidRPr="001E1B99" w:rsidRDefault="00834D27" w:rsidP="00834D27">
            <w:pPr>
              <w:spacing w:after="0"/>
            </w:pPr>
            <w:r w:rsidRPr="001E1B99">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415</w:t>
              </w:r>
              <w:r>
                <w:rPr>
                  <w:rFonts w:ascii="Times New Roman" w:hAnsi="Times New Roman"/>
                  <w:color w:val="0000FF"/>
                  <w:u w:val="single"/>
                </w:rPr>
                <w:t>e</w:t>
              </w:r>
              <w:r w:rsidRPr="001E1B99">
                <w:rPr>
                  <w:rFonts w:ascii="Times New Roman" w:hAnsi="Times New Roman"/>
                  <w:color w:val="0000FF"/>
                  <w:u w:val="single"/>
                </w:rPr>
                <w:t>2</w:t>
              </w:r>
              <w:r>
                <w:rPr>
                  <w:rFonts w:ascii="Times New Roman" w:hAnsi="Times New Roman"/>
                  <w:color w:val="0000FF"/>
                  <w:u w:val="single"/>
                </w:rPr>
                <w:t>e</w:t>
              </w:r>
            </w:hyperlink>
          </w:p>
        </w:tc>
      </w:tr>
      <w:tr w:rsidR="005716F0" w:rsidTr="009C6E85">
        <w:trPr>
          <w:trHeight w:val="144"/>
          <w:tblCellSpacing w:w="20" w:type="nil"/>
        </w:trPr>
        <w:tc>
          <w:tcPr>
            <w:tcW w:w="425" w:type="dxa"/>
            <w:tcMar>
              <w:top w:w="50" w:type="dxa"/>
              <w:left w:w="100" w:type="dxa"/>
            </w:tcMar>
            <w:vAlign w:val="center"/>
          </w:tcPr>
          <w:p w:rsidR="00834D27" w:rsidRDefault="00834D27" w:rsidP="005716F0">
            <w:pPr>
              <w:spacing w:after="0"/>
            </w:pPr>
            <w:r>
              <w:rPr>
                <w:rFonts w:ascii="Times New Roman" w:hAnsi="Times New Roman"/>
                <w:color w:val="000000"/>
                <w:sz w:val="24"/>
              </w:rPr>
              <w:t>5</w:t>
            </w:r>
          </w:p>
        </w:tc>
        <w:tc>
          <w:tcPr>
            <w:tcW w:w="2411" w:type="dxa"/>
            <w:tcMar>
              <w:top w:w="50" w:type="dxa"/>
              <w:left w:w="100" w:type="dxa"/>
            </w:tcMar>
            <w:vAlign w:val="center"/>
          </w:tcPr>
          <w:p w:rsidR="00834D27" w:rsidRDefault="00834D27" w:rsidP="00834D27">
            <w:pPr>
              <w:spacing w:after="0"/>
            </w:pPr>
            <w:r>
              <w:rPr>
                <w:rFonts w:ascii="Times New Roman" w:hAnsi="Times New Roman"/>
                <w:color w:val="000000"/>
                <w:sz w:val="24"/>
              </w:rPr>
              <w:t>Повторение, обобщение знаний</w:t>
            </w:r>
          </w:p>
        </w:tc>
        <w:tc>
          <w:tcPr>
            <w:tcW w:w="709" w:type="dxa"/>
            <w:tcMar>
              <w:top w:w="50" w:type="dxa"/>
              <w:left w:w="100" w:type="dxa"/>
            </w:tcMar>
            <w:vAlign w:val="center"/>
          </w:tcPr>
          <w:p w:rsidR="00834D27" w:rsidRDefault="00834D27" w:rsidP="005716F0">
            <w:pPr>
              <w:spacing w:after="0"/>
              <w:ind w:left="135"/>
              <w:jc w:val="center"/>
            </w:pPr>
            <w:r>
              <w:rPr>
                <w:rFonts w:ascii="Times New Roman" w:hAnsi="Times New Roman"/>
                <w:color w:val="000000"/>
                <w:sz w:val="24"/>
              </w:rPr>
              <w:t xml:space="preserve"> 4 </w:t>
            </w:r>
          </w:p>
        </w:tc>
        <w:tc>
          <w:tcPr>
            <w:tcW w:w="992" w:type="dxa"/>
            <w:tcMar>
              <w:top w:w="50" w:type="dxa"/>
              <w:left w:w="100" w:type="dxa"/>
            </w:tcMar>
            <w:vAlign w:val="center"/>
          </w:tcPr>
          <w:p w:rsidR="00834D27" w:rsidRDefault="00834D27" w:rsidP="005716F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34D27" w:rsidRDefault="00834D27" w:rsidP="005716F0">
            <w:pPr>
              <w:spacing w:after="0"/>
              <w:ind w:left="135"/>
              <w:jc w:val="center"/>
            </w:pPr>
          </w:p>
        </w:tc>
        <w:tc>
          <w:tcPr>
            <w:tcW w:w="2126" w:type="dxa"/>
          </w:tcPr>
          <w:p w:rsidR="00834D27" w:rsidRPr="001E1B99" w:rsidRDefault="00834D27" w:rsidP="005716F0">
            <w:pPr>
              <w:spacing w:after="0"/>
              <w:ind w:left="135"/>
              <w:rPr>
                <w:rFonts w:ascii="Times New Roman" w:hAnsi="Times New Roman"/>
                <w:color w:val="000000"/>
                <w:sz w:val="24"/>
              </w:rPr>
            </w:pPr>
          </w:p>
        </w:tc>
        <w:tc>
          <w:tcPr>
            <w:tcW w:w="2693" w:type="dxa"/>
            <w:tcMar>
              <w:top w:w="50" w:type="dxa"/>
              <w:left w:w="100" w:type="dxa"/>
            </w:tcMar>
            <w:vAlign w:val="center"/>
          </w:tcPr>
          <w:p w:rsidR="00834D27" w:rsidRPr="001E1B99" w:rsidRDefault="00834D27" w:rsidP="005716F0">
            <w:pPr>
              <w:spacing w:after="0"/>
              <w:ind w:left="135"/>
            </w:pPr>
            <w:r w:rsidRPr="001E1B99">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415</w:t>
              </w:r>
              <w:r>
                <w:rPr>
                  <w:rFonts w:ascii="Times New Roman" w:hAnsi="Times New Roman"/>
                  <w:color w:val="0000FF"/>
                  <w:u w:val="single"/>
                </w:rPr>
                <w:t>e</w:t>
              </w:r>
              <w:r w:rsidRPr="001E1B99">
                <w:rPr>
                  <w:rFonts w:ascii="Times New Roman" w:hAnsi="Times New Roman"/>
                  <w:color w:val="0000FF"/>
                  <w:u w:val="single"/>
                </w:rPr>
                <w:t>2</w:t>
              </w:r>
              <w:r>
                <w:rPr>
                  <w:rFonts w:ascii="Times New Roman" w:hAnsi="Times New Roman"/>
                  <w:color w:val="0000FF"/>
                  <w:u w:val="single"/>
                </w:rPr>
                <w:t>e</w:t>
              </w:r>
            </w:hyperlink>
          </w:p>
        </w:tc>
      </w:tr>
      <w:tr w:rsidR="005716F0" w:rsidTr="009C6E85">
        <w:trPr>
          <w:trHeight w:val="144"/>
          <w:tblCellSpacing w:w="20" w:type="nil"/>
        </w:trPr>
        <w:tc>
          <w:tcPr>
            <w:tcW w:w="2836" w:type="dxa"/>
            <w:gridSpan w:val="2"/>
            <w:tcMar>
              <w:top w:w="50" w:type="dxa"/>
              <w:left w:w="100" w:type="dxa"/>
            </w:tcMar>
            <w:vAlign w:val="center"/>
          </w:tcPr>
          <w:p w:rsidR="00834D27" w:rsidRPr="001E1B99" w:rsidRDefault="00834D27" w:rsidP="005716F0">
            <w:pPr>
              <w:spacing w:after="0"/>
              <w:ind w:left="135"/>
            </w:pPr>
            <w:r w:rsidRPr="009C6E85">
              <w:rPr>
                <w:rFonts w:ascii="Times New Roman" w:hAnsi="Times New Roman"/>
                <w:color w:val="000000"/>
              </w:rPr>
              <w:t>ОБЩЕЕ КОЛИЧЕСТВО ЧАСОВ ПО ПРОГРАММЕ</w:t>
            </w:r>
          </w:p>
        </w:tc>
        <w:tc>
          <w:tcPr>
            <w:tcW w:w="709" w:type="dxa"/>
            <w:tcMar>
              <w:top w:w="50" w:type="dxa"/>
              <w:left w:w="100" w:type="dxa"/>
            </w:tcMar>
            <w:vAlign w:val="center"/>
          </w:tcPr>
          <w:p w:rsidR="00834D27" w:rsidRDefault="00834D27" w:rsidP="005716F0">
            <w:pPr>
              <w:spacing w:after="0"/>
              <w:ind w:left="135"/>
              <w:jc w:val="center"/>
            </w:pPr>
            <w:r w:rsidRPr="001E1B99">
              <w:rPr>
                <w:rFonts w:ascii="Times New Roman" w:hAnsi="Times New Roman"/>
                <w:color w:val="000000"/>
                <w:sz w:val="24"/>
              </w:rPr>
              <w:t xml:space="preserve"> </w:t>
            </w:r>
            <w:r>
              <w:rPr>
                <w:rFonts w:ascii="Times New Roman" w:hAnsi="Times New Roman"/>
                <w:color w:val="000000"/>
                <w:sz w:val="24"/>
              </w:rPr>
              <w:t xml:space="preserve">68 </w:t>
            </w:r>
          </w:p>
        </w:tc>
        <w:tc>
          <w:tcPr>
            <w:tcW w:w="992" w:type="dxa"/>
            <w:tcMar>
              <w:top w:w="50" w:type="dxa"/>
              <w:left w:w="100" w:type="dxa"/>
            </w:tcMar>
            <w:vAlign w:val="center"/>
          </w:tcPr>
          <w:p w:rsidR="00834D27" w:rsidRDefault="00834D27" w:rsidP="005716F0">
            <w:pPr>
              <w:spacing w:after="0"/>
              <w:ind w:left="135"/>
              <w:jc w:val="center"/>
            </w:pPr>
            <w:r>
              <w:rPr>
                <w:rFonts w:ascii="Times New Roman" w:hAnsi="Times New Roman"/>
                <w:color w:val="000000"/>
                <w:sz w:val="24"/>
              </w:rPr>
              <w:t xml:space="preserve"> 4 </w:t>
            </w:r>
          </w:p>
        </w:tc>
        <w:tc>
          <w:tcPr>
            <w:tcW w:w="1134" w:type="dxa"/>
            <w:tcMar>
              <w:top w:w="50" w:type="dxa"/>
              <w:left w:w="100" w:type="dxa"/>
            </w:tcMar>
            <w:vAlign w:val="center"/>
          </w:tcPr>
          <w:p w:rsidR="00834D27" w:rsidRDefault="00834D27" w:rsidP="005716F0">
            <w:pPr>
              <w:spacing w:after="0"/>
              <w:ind w:left="135"/>
              <w:jc w:val="center"/>
            </w:pPr>
            <w:r>
              <w:rPr>
                <w:rFonts w:ascii="Times New Roman" w:hAnsi="Times New Roman"/>
                <w:color w:val="000000"/>
                <w:sz w:val="24"/>
              </w:rPr>
              <w:t xml:space="preserve"> 0 </w:t>
            </w:r>
          </w:p>
        </w:tc>
        <w:tc>
          <w:tcPr>
            <w:tcW w:w="2126" w:type="dxa"/>
          </w:tcPr>
          <w:p w:rsidR="00834D27" w:rsidRDefault="00834D27" w:rsidP="005716F0"/>
        </w:tc>
        <w:tc>
          <w:tcPr>
            <w:tcW w:w="2693" w:type="dxa"/>
            <w:tcMar>
              <w:top w:w="50" w:type="dxa"/>
              <w:left w:w="100" w:type="dxa"/>
            </w:tcMar>
            <w:vAlign w:val="center"/>
          </w:tcPr>
          <w:p w:rsidR="00834D27" w:rsidRDefault="00834D27" w:rsidP="005716F0"/>
        </w:tc>
      </w:tr>
    </w:tbl>
    <w:p w:rsidR="00CF5EAC" w:rsidRDefault="00CF5EAC" w:rsidP="00CF5EAC">
      <w:pPr>
        <w:spacing w:after="0"/>
        <w:ind w:left="120"/>
      </w:pPr>
      <w:r>
        <w:rPr>
          <w:rFonts w:ascii="Times New Roman" w:hAnsi="Times New Roman"/>
          <w:b/>
          <w:color w:val="000000"/>
          <w:sz w:val="28"/>
        </w:rPr>
        <w:t xml:space="preserve">8 КЛАСС </w:t>
      </w:r>
    </w:p>
    <w:tbl>
      <w:tblPr>
        <w:tblW w:w="0" w:type="auto"/>
        <w:tblCellSpacing w:w="20" w:type="nil"/>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836"/>
        <w:gridCol w:w="685"/>
        <w:gridCol w:w="1832"/>
        <w:gridCol w:w="1026"/>
        <w:gridCol w:w="1843"/>
        <w:gridCol w:w="1843"/>
      </w:tblGrid>
      <w:tr w:rsidR="00CF5EAC" w:rsidTr="00681D6D">
        <w:trPr>
          <w:trHeight w:val="144"/>
          <w:tblCellSpacing w:w="20" w:type="nil"/>
        </w:trPr>
        <w:tc>
          <w:tcPr>
            <w:tcW w:w="425" w:type="dxa"/>
            <w:vMerge w:val="restart"/>
            <w:tcMar>
              <w:top w:w="50" w:type="dxa"/>
              <w:left w:w="100" w:type="dxa"/>
            </w:tcMar>
            <w:vAlign w:val="center"/>
          </w:tcPr>
          <w:p w:rsidR="00CF5EAC" w:rsidRPr="00834D27" w:rsidRDefault="00CF5EAC" w:rsidP="00681D6D">
            <w:pPr>
              <w:spacing w:after="0"/>
            </w:pPr>
            <w:r w:rsidRPr="00834D27">
              <w:rPr>
                <w:rFonts w:ascii="Times New Roman" w:hAnsi="Times New Roman"/>
                <w:color w:val="000000"/>
                <w:sz w:val="24"/>
              </w:rPr>
              <w:t xml:space="preserve">№ п/п </w:t>
            </w:r>
          </w:p>
          <w:p w:rsidR="00CF5EAC" w:rsidRPr="00834D27" w:rsidRDefault="00CF5EAC" w:rsidP="00681D6D">
            <w:pPr>
              <w:spacing w:after="0"/>
              <w:ind w:left="135"/>
            </w:pPr>
          </w:p>
        </w:tc>
        <w:tc>
          <w:tcPr>
            <w:tcW w:w="2836" w:type="dxa"/>
            <w:vMerge w:val="restart"/>
            <w:tcMar>
              <w:top w:w="50" w:type="dxa"/>
              <w:left w:w="100" w:type="dxa"/>
            </w:tcMar>
            <w:vAlign w:val="center"/>
          </w:tcPr>
          <w:p w:rsidR="00CF5EAC" w:rsidRPr="00834D27" w:rsidRDefault="00CF5EAC" w:rsidP="00681D6D">
            <w:pPr>
              <w:spacing w:after="0"/>
              <w:ind w:left="135"/>
            </w:pPr>
            <w:r w:rsidRPr="00834D27">
              <w:rPr>
                <w:rFonts w:ascii="Times New Roman" w:hAnsi="Times New Roman"/>
                <w:color w:val="000000"/>
                <w:sz w:val="24"/>
              </w:rPr>
              <w:t xml:space="preserve">Наименование разделов и тем программы </w:t>
            </w:r>
          </w:p>
          <w:p w:rsidR="00CF5EAC" w:rsidRPr="00834D27" w:rsidRDefault="00CF5EAC" w:rsidP="00681D6D">
            <w:pPr>
              <w:spacing w:after="0"/>
              <w:ind w:left="135"/>
            </w:pPr>
          </w:p>
        </w:tc>
        <w:tc>
          <w:tcPr>
            <w:tcW w:w="3543" w:type="dxa"/>
            <w:gridSpan w:val="3"/>
            <w:tcMar>
              <w:top w:w="50" w:type="dxa"/>
              <w:left w:w="100" w:type="dxa"/>
            </w:tcMar>
            <w:vAlign w:val="center"/>
          </w:tcPr>
          <w:p w:rsidR="00CF5EAC" w:rsidRPr="00834D27" w:rsidRDefault="00CF5EAC" w:rsidP="00681D6D">
            <w:pPr>
              <w:spacing w:after="0"/>
            </w:pPr>
            <w:r w:rsidRPr="00834D27">
              <w:rPr>
                <w:rFonts w:ascii="Times New Roman" w:hAnsi="Times New Roman"/>
                <w:color w:val="000000"/>
                <w:sz w:val="24"/>
              </w:rPr>
              <w:t>Количество часов</w:t>
            </w:r>
          </w:p>
        </w:tc>
        <w:tc>
          <w:tcPr>
            <w:tcW w:w="1843" w:type="dxa"/>
          </w:tcPr>
          <w:p w:rsidR="00CF5EAC" w:rsidRPr="00834D27" w:rsidRDefault="00CF5EAC" w:rsidP="00681D6D">
            <w:pPr>
              <w:spacing w:after="0"/>
              <w:ind w:left="135"/>
              <w:rPr>
                <w:rFonts w:ascii="Times New Roman" w:hAnsi="Times New Roman"/>
                <w:color w:val="000000"/>
                <w:sz w:val="24"/>
              </w:rPr>
            </w:pPr>
          </w:p>
        </w:tc>
        <w:tc>
          <w:tcPr>
            <w:tcW w:w="1843" w:type="dxa"/>
            <w:vMerge w:val="restart"/>
            <w:tcMar>
              <w:top w:w="50" w:type="dxa"/>
              <w:left w:w="100" w:type="dxa"/>
            </w:tcMar>
            <w:vAlign w:val="center"/>
          </w:tcPr>
          <w:p w:rsidR="00CF5EAC" w:rsidRPr="00834D27" w:rsidRDefault="00CF5EAC" w:rsidP="00681D6D">
            <w:pPr>
              <w:spacing w:after="0"/>
              <w:ind w:left="135"/>
            </w:pPr>
            <w:r w:rsidRPr="00834D27">
              <w:rPr>
                <w:rFonts w:ascii="Times New Roman" w:hAnsi="Times New Roman"/>
                <w:color w:val="000000"/>
                <w:sz w:val="24"/>
              </w:rPr>
              <w:t xml:space="preserve">Электронные (цифровые) образовательные ресурсы </w:t>
            </w:r>
          </w:p>
          <w:p w:rsidR="00CF5EAC" w:rsidRPr="00834D27" w:rsidRDefault="00CF5EAC" w:rsidP="00681D6D">
            <w:pPr>
              <w:spacing w:after="0"/>
              <w:ind w:left="135"/>
            </w:pPr>
          </w:p>
        </w:tc>
      </w:tr>
      <w:tr w:rsidR="00CF5EAC" w:rsidTr="00681D6D">
        <w:trPr>
          <w:trHeight w:val="144"/>
          <w:tblCellSpacing w:w="20" w:type="nil"/>
        </w:trPr>
        <w:tc>
          <w:tcPr>
            <w:tcW w:w="425" w:type="dxa"/>
            <w:vMerge/>
            <w:tcMar>
              <w:top w:w="50" w:type="dxa"/>
              <w:left w:w="100" w:type="dxa"/>
            </w:tcMar>
          </w:tcPr>
          <w:p w:rsidR="00CF5EAC" w:rsidRDefault="00CF5EAC" w:rsidP="00681D6D"/>
        </w:tc>
        <w:tc>
          <w:tcPr>
            <w:tcW w:w="2836" w:type="dxa"/>
            <w:vMerge/>
            <w:tcMar>
              <w:top w:w="50" w:type="dxa"/>
              <w:left w:w="100" w:type="dxa"/>
            </w:tcMar>
          </w:tcPr>
          <w:p w:rsidR="00CF5EAC" w:rsidRDefault="00CF5EAC" w:rsidP="00681D6D"/>
        </w:tc>
        <w:tc>
          <w:tcPr>
            <w:tcW w:w="685" w:type="dxa"/>
            <w:tcMar>
              <w:top w:w="50" w:type="dxa"/>
              <w:left w:w="100" w:type="dxa"/>
            </w:tcMar>
            <w:vAlign w:val="center"/>
          </w:tcPr>
          <w:p w:rsidR="00CF5EAC" w:rsidRPr="00834D27" w:rsidRDefault="00CF5EAC" w:rsidP="00681D6D">
            <w:pPr>
              <w:spacing w:after="0"/>
            </w:pPr>
            <w:r w:rsidRPr="00834D27">
              <w:rPr>
                <w:rFonts w:ascii="Times New Roman" w:hAnsi="Times New Roman"/>
                <w:color w:val="000000"/>
                <w:sz w:val="24"/>
              </w:rPr>
              <w:t xml:space="preserve">Всего </w:t>
            </w:r>
          </w:p>
          <w:p w:rsidR="00CF5EAC" w:rsidRPr="00834D27" w:rsidRDefault="00CF5EAC" w:rsidP="00681D6D">
            <w:pPr>
              <w:spacing w:after="0"/>
              <w:ind w:left="135"/>
            </w:pPr>
          </w:p>
        </w:tc>
        <w:tc>
          <w:tcPr>
            <w:tcW w:w="1832" w:type="dxa"/>
            <w:tcMar>
              <w:top w:w="50" w:type="dxa"/>
              <w:left w:w="100" w:type="dxa"/>
            </w:tcMar>
            <w:vAlign w:val="center"/>
          </w:tcPr>
          <w:p w:rsidR="00CF5EAC" w:rsidRPr="00834D27" w:rsidRDefault="00CF5EAC" w:rsidP="00681D6D">
            <w:pPr>
              <w:spacing w:after="0"/>
              <w:ind w:left="135"/>
            </w:pPr>
            <w:r w:rsidRPr="00834D27">
              <w:rPr>
                <w:rFonts w:ascii="Times New Roman" w:hAnsi="Times New Roman"/>
                <w:color w:val="000000"/>
                <w:sz w:val="24"/>
              </w:rPr>
              <w:t xml:space="preserve">Контрольные работы </w:t>
            </w:r>
          </w:p>
          <w:p w:rsidR="00CF5EAC" w:rsidRPr="00834D27" w:rsidRDefault="00CF5EAC" w:rsidP="00681D6D">
            <w:pPr>
              <w:spacing w:after="0"/>
              <w:ind w:left="135"/>
            </w:pPr>
          </w:p>
        </w:tc>
        <w:tc>
          <w:tcPr>
            <w:tcW w:w="1026" w:type="dxa"/>
            <w:tcMar>
              <w:top w:w="50" w:type="dxa"/>
              <w:left w:w="100" w:type="dxa"/>
            </w:tcMar>
            <w:vAlign w:val="center"/>
          </w:tcPr>
          <w:p w:rsidR="00CF5EAC" w:rsidRPr="00834D27" w:rsidRDefault="00CF5EAC" w:rsidP="00681D6D">
            <w:pPr>
              <w:spacing w:after="0"/>
              <w:ind w:left="135"/>
            </w:pPr>
            <w:r w:rsidRPr="00834D27">
              <w:rPr>
                <w:rFonts w:ascii="Times New Roman" w:hAnsi="Times New Roman"/>
                <w:color w:val="000000"/>
                <w:sz w:val="24"/>
              </w:rPr>
              <w:t xml:space="preserve">Практические работы </w:t>
            </w:r>
          </w:p>
          <w:p w:rsidR="00CF5EAC" w:rsidRPr="00834D27" w:rsidRDefault="00CF5EAC" w:rsidP="00681D6D">
            <w:pPr>
              <w:spacing w:after="0"/>
              <w:ind w:left="135"/>
            </w:pPr>
          </w:p>
        </w:tc>
        <w:tc>
          <w:tcPr>
            <w:tcW w:w="1843" w:type="dxa"/>
          </w:tcPr>
          <w:p w:rsidR="00CF5EAC" w:rsidRPr="004B3167" w:rsidRDefault="00CF5EAC" w:rsidP="00681D6D">
            <w:pPr>
              <w:autoSpaceDE w:val="0"/>
              <w:adjustRightInd w:val="0"/>
              <w:spacing w:after="0" w:line="259" w:lineRule="auto"/>
              <w:contextualSpacing/>
              <w:jc w:val="both"/>
              <w:rPr>
                <w:rFonts w:ascii="Times New Roman" w:eastAsia="Calibri" w:hAnsi="Times New Roman" w:cs="Times New Roman"/>
                <w:sz w:val="24"/>
                <w:szCs w:val="24"/>
              </w:rPr>
            </w:pPr>
            <w:r w:rsidRPr="004B3167">
              <w:rPr>
                <w:rFonts w:ascii="Times New Roman" w:eastAsia="Calibri" w:hAnsi="Times New Roman" w:cs="Times New Roman"/>
                <w:sz w:val="24"/>
                <w:szCs w:val="24"/>
              </w:rPr>
              <w:t>Модуль воспитательной</w:t>
            </w:r>
          </w:p>
          <w:p w:rsidR="00CF5EAC" w:rsidRPr="004B3167" w:rsidRDefault="00CF5EAC" w:rsidP="00681D6D">
            <w:pPr>
              <w:autoSpaceDE w:val="0"/>
              <w:adjustRightInd w:val="0"/>
              <w:spacing w:after="0" w:line="259" w:lineRule="auto"/>
              <w:contextualSpacing/>
              <w:jc w:val="both"/>
              <w:rPr>
                <w:rFonts w:ascii="Times New Roman" w:eastAsia="Calibri" w:hAnsi="Times New Roman" w:cs="Times New Roman"/>
                <w:sz w:val="24"/>
                <w:szCs w:val="24"/>
              </w:rPr>
            </w:pPr>
            <w:r w:rsidRPr="004B3167">
              <w:rPr>
                <w:rFonts w:ascii="Times New Roman" w:eastAsia="Calibri" w:hAnsi="Times New Roman" w:cs="Times New Roman"/>
                <w:sz w:val="24"/>
                <w:szCs w:val="24"/>
              </w:rPr>
              <w:t>программы «Школьный</w:t>
            </w:r>
          </w:p>
          <w:p w:rsidR="00CF5EAC" w:rsidRDefault="00CF5EAC" w:rsidP="00681D6D">
            <w:r w:rsidRPr="004B3167">
              <w:rPr>
                <w:rFonts w:ascii="Times New Roman" w:eastAsia="Calibri" w:hAnsi="Times New Roman" w:cs="Times New Roman"/>
                <w:sz w:val="24"/>
                <w:szCs w:val="24"/>
              </w:rPr>
              <w:t>урок»</w:t>
            </w:r>
          </w:p>
        </w:tc>
        <w:tc>
          <w:tcPr>
            <w:tcW w:w="1843" w:type="dxa"/>
            <w:vMerge/>
            <w:tcMar>
              <w:top w:w="50" w:type="dxa"/>
              <w:left w:w="100" w:type="dxa"/>
            </w:tcMar>
          </w:tcPr>
          <w:p w:rsidR="00CF5EAC" w:rsidRDefault="00CF5EAC" w:rsidP="00681D6D"/>
        </w:tc>
      </w:tr>
      <w:tr w:rsidR="00CF5EAC" w:rsidTr="00681D6D">
        <w:trPr>
          <w:trHeight w:val="144"/>
          <w:tblCellSpacing w:w="20" w:type="nil"/>
        </w:trPr>
        <w:tc>
          <w:tcPr>
            <w:tcW w:w="425" w:type="dxa"/>
            <w:tcMar>
              <w:top w:w="50" w:type="dxa"/>
              <w:left w:w="100" w:type="dxa"/>
            </w:tcMar>
            <w:vAlign w:val="center"/>
          </w:tcPr>
          <w:p w:rsidR="00CF5EAC" w:rsidRDefault="00CF5EAC" w:rsidP="00681D6D">
            <w:pPr>
              <w:spacing w:after="0"/>
            </w:pPr>
            <w:r>
              <w:rPr>
                <w:rFonts w:ascii="Times New Roman" w:hAnsi="Times New Roman"/>
                <w:color w:val="000000"/>
                <w:sz w:val="24"/>
              </w:rPr>
              <w:t>1</w:t>
            </w:r>
          </w:p>
        </w:tc>
        <w:tc>
          <w:tcPr>
            <w:tcW w:w="2836" w:type="dxa"/>
            <w:tcMar>
              <w:top w:w="50" w:type="dxa"/>
              <w:left w:w="100" w:type="dxa"/>
            </w:tcMar>
            <w:vAlign w:val="center"/>
          </w:tcPr>
          <w:p w:rsidR="00CF5EAC" w:rsidRDefault="00CF5EAC" w:rsidP="00681D6D">
            <w:pPr>
              <w:spacing w:after="0"/>
            </w:pPr>
            <w:r>
              <w:rPr>
                <w:rFonts w:ascii="Times New Roman" w:hAnsi="Times New Roman"/>
                <w:color w:val="000000"/>
                <w:sz w:val="24"/>
              </w:rPr>
              <w:t>Четырёхугольники</w:t>
            </w:r>
          </w:p>
        </w:tc>
        <w:tc>
          <w:tcPr>
            <w:tcW w:w="685"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12 </w:t>
            </w:r>
          </w:p>
        </w:tc>
        <w:tc>
          <w:tcPr>
            <w:tcW w:w="1832"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1 </w:t>
            </w:r>
          </w:p>
        </w:tc>
        <w:tc>
          <w:tcPr>
            <w:tcW w:w="1026" w:type="dxa"/>
            <w:tcMar>
              <w:top w:w="50" w:type="dxa"/>
              <w:left w:w="100" w:type="dxa"/>
            </w:tcMar>
            <w:vAlign w:val="center"/>
          </w:tcPr>
          <w:p w:rsidR="00CF5EAC" w:rsidRDefault="00CF5EAC" w:rsidP="00681D6D">
            <w:pPr>
              <w:spacing w:after="0"/>
              <w:ind w:left="135"/>
              <w:jc w:val="center"/>
            </w:pPr>
          </w:p>
        </w:tc>
        <w:tc>
          <w:tcPr>
            <w:tcW w:w="1843" w:type="dxa"/>
          </w:tcPr>
          <w:p w:rsidR="00CF5EAC" w:rsidRPr="001E1B99" w:rsidRDefault="00CF5EAC" w:rsidP="00681D6D">
            <w:pPr>
              <w:spacing w:after="0"/>
              <w:ind w:left="135"/>
              <w:rPr>
                <w:rFonts w:ascii="Times New Roman" w:hAnsi="Times New Roman"/>
                <w:color w:val="000000"/>
                <w:sz w:val="24"/>
              </w:rPr>
            </w:pPr>
          </w:p>
        </w:tc>
        <w:tc>
          <w:tcPr>
            <w:tcW w:w="1843"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417</w:t>
              </w:r>
              <w:r>
                <w:rPr>
                  <w:rFonts w:ascii="Times New Roman" w:hAnsi="Times New Roman"/>
                  <w:color w:val="0000FF"/>
                  <w:u w:val="single"/>
                </w:rPr>
                <w:t>e</w:t>
              </w:r>
              <w:r w:rsidRPr="001E1B99">
                <w:rPr>
                  <w:rFonts w:ascii="Times New Roman" w:hAnsi="Times New Roman"/>
                  <w:color w:val="0000FF"/>
                  <w:u w:val="single"/>
                </w:rPr>
                <w:t>18</w:t>
              </w:r>
            </w:hyperlink>
          </w:p>
        </w:tc>
      </w:tr>
      <w:tr w:rsidR="00CF5EAC" w:rsidTr="00681D6D">
        <w:trPr>
          <w:trHeight w:val="144"/>
          <w:tblCellSpacing w:w="20" w:type="nil"/>
        </w:trPr>
        <w:tc>
          <w:tcPr>
            <w:tcW w:w="425" w:type="dxa"/>
            <w:tcMar>
              <w:top w:w="50" w:type="dxa"/>
              <w:left w:w="100" w:type="dxa"/>
            </w:tcMar>
            <w:vAlign w:val="center"/>
          </w:tcPr>
          <w:p w:rsidR="00CF5EAC" w:rsidRDefault="00CF5EAC" w:rsidP="00681D6D">
            <w:pPr>
              <w:spacing w:after="0"/>
            </w:pPr>
            <w:r>
              <w:rPr>
                <w:rFonts w:ascii="Times New Roman" w:hAnsi="Times New Roman"/>
                <w:color w:val="000000"/>
                <w:sz w:val="24"/>
              </w:rPr>
              <w:t>2</w:t>
            </w:r>
          </w:p>
        </w:tc>
        <w:tc>
          <w:tcPr>
            <w:tcW w:w="2836" w:type="dxa"/>
            <w:tcMar>
              <w:top w:w="50" w:type="dxa"/>
              <w:left w:w="100" w:type="dxa"/>
            </w:tcMar>
            <w:vAlign w:val="center"/>
          </w:tcPr>
          <w:p w:rsidR="00CF5EAC" w:rsidRPr="001E1B99" w:rsidRDefault="00CF5EAC" w:rsidP="00681D6D">
            <w:pPr>
              <w:spacing w:after="0"/>
            </w:pPr>
            <w:r w:rsidRPr="001E1B99">
              <w:rPr>
                <w:rFonts w:ascii="Times New Roman" w:hAnsi="Times New Roman"/>
                <w:color w:val="000000"/>
                <w:sz w:val="24"/>
              </w:rPr>
              <w:t>Теорема Фалеса и теорема о пропорциональных отрезках, подобные треугольники</w:t>
            </w:r>
          </w:p>
        </w:tc>
        <w:tc>
          <w:tcPr>
            <w:tcW w:w="685" w:type="dxa"/>
            <w:tcMar>
              <w:top w:w="50" w:type="dxa"/>
              <w:left w:w="100" w:type="dxa"/>
            </w:tcMar>
            <w:vAlign w:val="center"/>
          </w:tcPr>
          <w:p w:rsidR="00CF5EAC" w:rsidRDefault="00CF5EAC" w:rsidP="00681D6D">
            <w:pPr>
              <w:spacing w:after="0"/>
              <w:ind w:left="135"/>
              <w:jc w:val="center"/>
            </w:pPr>
            <w:r w:rsidRPr="001E1B99">
              <w:rPr>
                <w:rFonts w:ascii="Times New Roman" w:hAnsi="Times New Roman"/>
                <w:color w:val="000000"/>
                <w:sz w:val="24"/>
              </w:rPr>
              <w:t xml:space="preserve"> </w:t>
            </w:r>
            <w:r>
              <w:rPr>
                <w:rFonts w:ascii="Times New Roman" w:hAnsi="Times New Roman"/>
                <w:color w:val="000000"/>
                <w:sz w:val="24"/>
              </w:rPr>
              <w:t xml:space="preserve">15 </w:t>
            </w:r>
          </w:p>
        </w:tc>
        <w:tc>
          <w:tcPr>
            <w:tcW w:w="1832"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1 </w:t>
            </w:r>
          </w:p>
        </w:tc>
        <w:tc>
          <w:tcPr>
            <w:tcW w:w="1026" w:type="dxa"/>
            <w:tcMar>
              <w:top w:w="50" w:type="dxa"/>
              <w:left w:w="100" w:type="dxa"/>
            </w:tcMar>
            <w:vAlign w:val="center"/>
          </w:tcPr>
          <w:p w:rsidR="00CF5EAC" w:rsidRDefault="00CF5EAC" w:rsidP="00681D6D">
            <w:pPr>
              <w:spacing w:after="0"/>
              <w:ind w:left="135"/>
              <w:jc w:val="center"/>
            </w:pPr>
          </w:p>
        </w:tc>
        <w:tc>
          <w:tcPr>
            <w:tcW w:w="1843" w:type="dxa"/>
          </w:tcPr>
          <w:p w:rsidR="00CF5EAC" w:rsidRPr="001E1B99" w:rsidRDefault="00CF5EAC" w:rsidP="00681D6D">
            <w:pPr>
              <w:spacing w:after="0"/>
              <w:ind w:left="135"/>
              <w:rPr>
                <w:rFonts w:ascii="Times New Roman" w:hAnsi="Times New Roman"/>
                <w:color w:val="000000"/>
                <w:sz w:val="24"/>
              </w:rPr>
            </w:pPr>
            <w:r w:rsidRPr="00834D27">
              <w:rPr>
                <w:rFonts w:ascii="Times New Roman" w:hAnsi="Times New Roman"/>
                <w:color w:val="000000"/>
                <w:sz w:val="24"/>
              </w:rPr>
              <w:t>Урок, посвященный «Экология и энергосбережение» (14 октября)</w:t>
            </w:r>
          </w:p>
        </w:tc>
        <w:tc>
          <w:tcPr>
            <w:tcW w:w="1843"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417</w:t>
              </w:r>
              <w:r>
                <w:rPr>
                  <w:rFonts w:ascii="Times New Roman" w:hAnsi="Times New Roman"/>
                  <w:color w:val="0000FF"/>
                  <w:u w:val="single"/>
                </w:rPr>
                <w:t>e</w:t>
              </w:r>
              <w:r w:rsidRPr="001E1B99">
                <w:rPr>
                  <w:rFonts w:ascii="Times New Roman" w:hAnsi="Times New Roman"/>
                  <w:color w:val="0000FF"/>
                  <w:u w:val="single"/>
                </w:rPr>
                <w:t>18</w:t>
              </w:r>
            </w:hyperlink>
          </w:p>
        </w:tc>
      </w:tr>
      <w:tr w:rsidR="00CF5EAC" w:rsidTr="00681D6D">
        <w:trPr>
          <w:trHeight w:val="1705"/>
          <w:tblCellSpacing w:w="20" w:type="nil"/>
        </w:trPr>
        <w:tc>
          <w:tcPr>
            <w:tcW w:w="425" w:type="dxa"/>
            <w:tcMar>
              <w:top w:w="50" w:type="dxa"/>
              <w:left w:w="100" w:type="dxa"/>
            </w:tcMar>
            <w:vAlign w:val="center"/>
          </w:tcPr>
          <w:p w:rsidR="00CF5EAC" w:rsidRDefault="00CF5EAC" w:rsidP="00681D6D">
            <w:pPr>
              <w:spacing w:after="0"/>
            </w:pPr>
            <w:r>
              <w:rPr>
                <w:rFonts w:ascii="Times New Roman" w:hAnsi="Times New Roman"/>
                <w:color w:val="000000"/>
                <w:sz w:val="24"/>
              </w:rPr>
              <w:t>3</w:t>
            </w:r>
          </w:p>
        </w:tc>
        <w:tc>
          <w:tcPr>
            <w:tcW w:w="2836" w:type="dxa"/>
            <w:tcMar>
              <w:top w:w="50" w:type="dxa"/>
              <w:left w:w="100" w:type="dxa"/>
            </w:tcMar>
            <w:vAlign w:val="center"/>
          </w:tcPr>
          <w:p w:rsidR="00CF5EAC" w:rsidRDefault="00CF5EAC" w:rsidP="00681D6D">
            <w:pPr>
              <w:spacing w:after="0"/>
            </w:pPr>
            <w:r>
              <w:rPr>
                <w:rFonts w:ascii="Times New Roman" w:hAnsi="Times New Roman"/>
                <w:color w:val="000000"/>
                <w:sz w:val="24"/>
              </w:rPr>
              <w:t>Площадь. Нахождение площадей треугольников и многоугольных фигур. Площади подобных фигур</w:t>
            </w:r>
          </w:p>
        </w:tc>
        <w:tc>
          <w:tcPr>
            <w:tcW w:w="685"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14 </w:t>
            </w:r>
          </w:p>
        </w:tc>
        <w:tc>
          <w:tcPr>
            <w:tcW w:w="1832"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1 </w:t>
            </w:r>
          </w:p>
        </w:tc>
        <w:tc>
          <w:tcPr>
            <w:tcW w:w="1026" w:type="dxa"/>
            <w:tcMar>
              <w:top w:w="50" w:type="dxa"/>
              <w:left w:w="100" w:type="dxa"/>
            </w:tcMar>
            <w:vAlign w:val="center"/>
          </w:tcPr>
          <w:p w:rsidR="00CF5EAC" w:rsidRDefault="00CF5EAC" w:rsidP="00681D6D">
            <w:pPr>
              <w:spacing w:after="0"/>
              <w:ind w:left="135"/>
              <w:jc w:val="center"/>
            </w:pPr>
          </w:p>
        </w:tc>
        <w:tc>
          <w:tcPr>
            <w:tcW w:w="1843" w:type="dxa"/>
          </w:tcPr>
          <w:p w:rsidR="00CF5EAC" w:rsidRPr="001E1B99" w:rsidRDefault="00CF5EAC" w:rsidP="00681D6D">
            <w:pPr>
              <w:spacing w:after="0"/>
              <w:ind w:left="135"/>
              <w:rPr>
                <w:rFonts w:ascii="Times New Roman" w:hAnsi="Times New Roman"/>
                <w:color w:val="000000"/>
                <w:sz w:val="24"/>
              </w:rPr>
            </w:pPr>
          </w:p>
        </w:tc>
        <w:tc>
          <w:tcPr>
            <w:tcW w:w="1843"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417</w:t>
              </w:r>
              <w:r>
                <w:rPr>
                  <w:rFonts w:ascii="Times New Roman" w:hAnsi="Times New Roman"/>
                  <w:color w:val="0000FF"/>
                  <w:u w:val="single"/>
                </w:rPr>
                <w:t>e</w:t>
              </w:r>
              <w:r w:rsidRPr="001E1B99">
                <w:rPr>
                  <w:rFonts w:ascii="Times New Roman" w:hAnsi="Times New Roman"/>
                  <w:color w:val="0000FF"/>
                  <w:u w:val="single"/>
                </w:rPr>
                <w:t>18</w:t>
              </w:r>
            </w:hyperlink>
          </w:p>
        </w:tc>
      </w:tr>
      <w:tr w:rsidR="00CF5EAC" w:rsidTr="00681D6D">
        <w:trPr>
          <w:trHeight w:val="144"/>
          <w:tblCellSpacing w:w="20" w:type="nil"/>
        </w:trPr>
        <w:tc>
          <w:tcPr>
            <w:tcW w:w="425" w:type="dxa"/>
            <w:tcMar>
              <w:top w:w="50" w:type="dxa"/>
              <w:left w:w="100" w:type="dxa"/>
            </w:tcMar>
            <w:vAlign w:val="center"/>
          </w:tcPr>
          <w:p w:rsidR="00CF5EAC" w:rsidRDefault="00CF5EAC" w:rsidP="00681D6D">
            <w:pPr>
              <w:spacing w:after="0"/>
            </w:pPr>
            <w:r>
              <w:rPr>
                <w:rFonts w:ascii="Times New Roman" w:hAnsi="Times New Roman"/>
                <w:color w:val="000000"/>
                <w:sz w:val="24"/>
              </w:rPr>
              <w:t>4</w:t>
            </w:r>
          </w:p>
        </w:tc>
        <w:tc>
          <w:tcPr>
            <w:tcW w:w="2836" w:type="dxa"/>
            <w:tcMar>
              <w:top w:w="50" w:type="dxa"/>
              <w:left w:w="100" w:type="dxa"/>
            </w:tcMar>
            <w:vAlign w:val="center"/>
          </w:tcPr>
          <w:p w:rsidR="00CF5EAC" w:rsidRPr="001E1B99" w:rsidRDefault="00CF5EAC" w:rsidP="00681D6D">
            <w:pPr>
              <w:spacing w:after="0"/>
            </w:pPr>
            <w:r w:rsidRPr="001E1B99">
              <w:rPr>
                <w:rFonts w:ascii="Times New Roman" w:hAnsi="Times New Roman"/>
                <w:color w:val="000000"/>
                <w:sz w:val="24"/>
              </w:rPr>
              <w:t>Теорема Пифагора и начала тригонометрии</w:t>
            </w:r>
          </w:p>
        </w:tc>
        <w:tc>
          <w:tcPr>
            <w:tcW w:w="685" w:type="dxa"/>
            <w:tcMar>
              <w:top w:w="50" w:type="dxa"/>
              <w:left w:w="100" w:type="dxa"/>
            </w:tcMar>
            <w:vAlign w:val="center"/>
          </w:tcPr>
          <w:p w:rsidR="00CF5EAC" w:rsidRDefault="00CF5EAC" w:rsidP="00681D6D">
            <w:pPr>
              <w:spacing w:after="0"/>
              <w:ind w:left="135"/>
              <w:jc w:val="center"/>
            </w:pPr>
            <w:r w:rsidRPr="001E1B99">
              <w:rPr>
                <w:rFonts w:ascii="Times New Roman" w:hAnsi="Times New Roman"/>
                <w:color w:val="000000"/>
                <w:sz w:val="24"/>
              </w:rPr>
              <w:t xml:space="preserve"> </w:t>
            </w:r>
            <w:r>
              <w:rPr>
                <w:rFonts w:ascii="Times New Roman" w:hAnsi="Times New Roman"/>
                <w:color w:val="000000"/>
                <w:sz w:val="24"/>
              </w:rPr>
              <w:t xml:space="preserve">10 </w:t>
            </w:r>
          </w:p>
        </w:tc>
        <w:tc>
          <w:tcPr>
            <w:tcW w:w="1832"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1 </w:t>
            </w:r>
          </w:p>
        </w:tc>
        <w:tc>
          <w:tcPr>
            <w:tcW w:w="1026" w:type="dxa"/>
            <w:tcMar>
              <w:top w:w="50" w:type="dxa"/>
              <w:left w:w="100" w:type="dxa"/>
            </w:tcMar>
            <w:vAlign w:val="center"/>
          </w:tcPr>
          <w:p w:rsidR="00CF5EAC" w:rsidRDefault="00CF5EAC" w:rsidP="00681D6D">
            <w:pPr>
              <w:spacing w:after="0"/>
              <w:ind w:left="135"/>
              <w:jc w:val="center"/>
            </w:pPr>
          </w:p>
        </w:tc>
        <w:tc>
          <w:tcPr>
            <w:tcW w:w="1843" w:type="dxa"/>
          </w:tcPr>
          <w:p w:rsidR="00CF5EAC" w:rsidRPr="001E1B99" w:rsidRDefault="00CF5EAC" w:rsidP="00681D6D">
            <w:pPr>
              <w:spacing w:after="0"/>
              <w:ind w:left="135"/>
              <w:rPr>
                <w:rFonts w:ascii="Times New Roman" w:hAnsi="Times New Roman"/>
                <w:color w:val="000000"/>
                <w:sz w:val="24"/>
              </w:rPr>
            </w:pPr>
          </w:p>
        </w:tc>
        <w:tc>
          <w:tcPr>
            <w:tcW w:w="1843"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417</w:t>
              </w:r>
              <w:r>
                <w:rPr>
                  <w:rFonts w:ascii="Times New Roman" w:hAnsi="Times New Roman"/>
                  <w:color w:val="0000FF"/>
                  <w:u w:val="single"/>
                </w:rPr>
                <w:t>e</w:t>
              </w:r>
              <w:r w:rsidRPr="001E1B99">
                <w:rPr>
                  <w:rFonts w:ascii="Times New Roman" w:hAnsi="Times New Roman"/>
                  <w:color w:val="0000FF"/>
                  <w:u w:val="single"/>
                </w:rPr>
                <w:t>18</w:t>
              </w:r>
            </w:hyperlink>
          </w:p>
        </w:tc>
      </w:tr>
      <w:tr w:rsidR="00CF5EAC" w:rsidTr="00681D6D">
        <w:trPr>
          <w:trHeight w:val="2021"/>
          <w:tblCellSpacing w:w="20" w:type="nil"/>
        </w:trPr>
        <w:tc>
          <w:tcPr>
            <w:tcW w:w="425" w:type="dxa"/>
            <w:tcMar>
              <w:top w:w="50" w:type="dxa"/>
              <w:left w:w="100" w:type="dxa"/>
            </w:tcMar>
            <w:vAlign w:val="center"/>
          </w:tcPr>
          <w:p w:rsidR="00CF5EAC" w:rsidRDefault="00CF5EAC" w:rsidP="00681D6D">
            <w:pPr>
              <w:spacing w:after="0"/>
            </w:pPr>
            <w:r>
              <w:rPr>
                <w:rFonts w:ascii="Times New Roman" w:hAnsi="Times New Roman"/>
                <w:color w:val="000000"/>
                <w:sz w:val="24"/>
              </w:rPr>
              <w:t>5</w:t>
            </w:r>
          </w:p>
        </w:tc>
        <w:tc>
          <w:tcPr>
            <w:tcW w:w="2836" w:type="dxa"/>
            <w:tcMar>
              <w:top w:w="50" w:type="dxa"/>
              <w:left w:w="100" w:type="dxa"/>
            </w:tcMar>
            <w:vAlign w:val="center"/>
          </w:tcPr>
          <w:p w:rsidR="00CF5EAC" w:rsidRPr="001E1B99" w:rsidRDefault="00CF5EAC" w:rsidP="00681D6D">
            <w:pPr>
              <w:spacing w:after="0"/>
            </w:pPr>
            <w:r w:rsidRPr="001E1B99">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685" w:type="dxa"/>
            <w:tcMar>
              <w:top w:w="50" w:type="dxa"/>
              <w:left w:w="100" w:type="dxa"/>
            </w:tcMar>
            <w:vAlign w:val="center"/>
          </w:tcPr>
          <w:p w:rsidR="00CF5EAC" w:rsidRDefault="00CF5EAC" w:rsidP="00681D6D">
            <w:pPr>
              <w:spacing w:after="0"/>
              <w:ind w:left="135"/>
              <w:jc w:val="center"/>
            </w:pPr>
            <w:r w:rsidRPr="001E1B99">
              <w:rPr>
                <w:rFonts w:ascii="Times New Roman" w:hAnsi="Times New Roman"/>
                <w:color w:val="000000"/>
                <w:sz w:val="24"/>
              </w:rPr>
              <w:t xml:space="preserve"> </w:t>
            </w:r>
            <w:r>
              <w:rPr>
                <w:rFonts w:ascii="Times New Roman" w:hAnsi="Times New Roman"/>
                <w:color w:val="000000"/>
                <w:sz w:val="24"/>
              </w:rPr>
              <w:t xml:space="preserve">13 </w:t>
            </w:r>
          </w:p>
        </w:tc>
        <w:tc>
          <w:tcPr>
            <w:tcW w:w="1832"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1 </w:t>
            </w:r>
          </w:p>
        </w:tc>
        <w:tc>
          <w:tcPr>
            <w:tcW w:w="1026" w:type="dxa"/>
            <w:tcMar>
              <w:top w:w="50" w:type="dxa"/>
              <w:left w:w="100" w:type="dxa"/>
            </w:tcMar>
            <w:vAlign w:val="center"/>
          </w:tcPr>
          <w:p w:rsidR="00CF5EAC" w:rsidRDefault="00CF5EAC" w:rsidP="00681D6D">
            <w:pPr>
              <w:spacing w:after="0"/>
              <w:ind w:left="135"/>
              <w:jc w:val="center"/>
            </w:pPr>
          </w:p>
        </w:tc>
        <w:tc>
          <w:tcPr>
            <w:tcW w:w="1843" w:type="dxa"/>
          </w:tcPr>
          <w:p w:rsidR="00CF5EAC" w:rsidRPr="001E1B99" w:rsidRDefault="00CF5EAC" w:rsidP="00681D6D">
            <w:pPr>
              <w:spacing w:after="0"/>
              <w:rPr>
                <w:rFonts w:ascii="Times New Roman" w:hAnsi="Times New Roman"/>
                <w:color w:val="000000"/>
                <w:sz w:val="24"/>
              </w:rPr>
            </w:pPr>
            <w:r w:rsidRPr="00834D27">
              <w:rPr>
                <w:rFonts w:ascii="Times New Roman" w:hAnsi="Times New Roman"/>
                <w:color w:val="000000"/>
                <w:sz w:val="24"/>
              </w:rPr>
              <w:t>День памяти погибших в радиационных авариях и катастрофах.</w:t>
            </w:r>
          </w:p>
        </w:tc>
        <w:tc>
          <w:tcPr>
            <w:tcW w:w="1843"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417</w:t>
              </w:r>
              <w:r>
                <w:rPr>
                  <w:rFonts w:ascii="Times New Roman" w:hAnsi="Times New Roman"/>
                  <w:color w:val="0000FF"/>
                  <w:u w:val="single"/>
                </w:rPr>
                <w:t>e</w:t>
              </w:r>
              <w:r w:rsidRPr="001E1B99">
                <w:rPr>
                  <w:rFonts w:ascii="Times New Roman" w:hAnsi="Times New Roman"/>
                  <w:color w:val="0000FF"/>
                  <w:u w:val="single"/>
                </w:rPr>
                <w:t>18</w:t>
              </w:r>
            </w:hyperlink>
          </w:p>
        </w:tc>
      </w:tr>
      <w:tr w:rsidR="00CF5EAC" w:rsidTr="00681D6D">
        <w:trPr>
          <w:trHeight w:val="144"/>
          <w:tblCellSpacing w:w="20" w:type="nil"/>
        </w:trPr>
        <w:tc>
          <w:tcPr>
            <w:tcW w:w="425" w:type="dxa"/>
            <w:tcMar>
              <w:top w:w="50" w:type="dxa"/>
              <w:left w:w="100" w:type="dxa"/>
            </w:tcMar>
            <w:vAlign w:val="center"/>
          </w:tcPr>
          <w:p w:rsidR="00CF5EAC" w:rsidRDefault="00CF5EAC" w:rsidP="00681D6D">
            <w:pPr>
              <w:spacing w:after="0"/>
            </w:pPr>
            <w:r>
              <w:rPr>
                <w:rFonts w:ascii="Times New Roman" w:hAnsi="Times New Roman"/>
                <w:color w:val="000000"/>
                <w:sz w:val="24"/>
              </w:rPr>
              <w:t>6</w:t>
            </w:r>
          </w:p>
        </w:tc>
        <w:tc>
          <w:tcPr>
            <w:tcW w:w="2836" w:type="dxa"/>
            <w:tcMar>
              <w:top w:w="50" w:type="dxa"/>
              <w:left w:w="100" w:type="dxa"/>
            </w:tcMar>
            <w:vAlign w:val="center"/>
          </w:tcPr>
          <w:p w:rsidR="00CF5EAC" w:rsidRDefault="00CF5EAC" w:rsidP="00681D6D">
            <w:pPr>
              <w:spacing w:after="0"/>
            </w:pPr>
            <w:r>
              <w:rPr>
                <w:rFonts w:ascii="Times New Roman" w:hAnsi="Times New Roman"/>
                <w:color w:val="000000"/>
                <w:sz w:val="24"/>
              </w:rPr>
              <w:t>Повторение, обобщение знаний</w:t>
            </w:r>
          </w:p>
        </w:tc>
        <w:tc>
          <w:tcPr>
            <w:tcW w:w="685"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CF5EAC" w:rsidRDefault="00B72CAA" w:rsidP="00681D6D">
            <w:pPr>
              <w:spacing w:after="0"/>
              <w:ind w:left="135"/>
              <w:jc w:val="center"/>
            </w:pPr>
            <w:r>
              <w:rPr>
                <w:rFonts w:ascii="Times New Roman" w:hAnsi="Times New Roman"/>
                <w:color w:val="000000"/>
                <w:sz w:val="24"/>
              </w:rPr>
              <w:t xml:space="preserve"> </w:t>
            </w:r>
            <w:r w:rsidR="00CF5EAC">
              <w:rPr>
                <w:rFonts w:ascii="Times New Roman" w:hAnsi="Times New Roman"/>
                <w:color w:val="000000"/>
                <w:sz w:val="24"/>
              </w:rPr>
              <w:t xml:space="preserve"> </w:t>
            </w:r>
          </w:p>
        </w:tc>
        <w:tc>
          <w:tcPr>
            <w:tcW w:w="1026" w:type="dxa"/>
            <w:tcMar>
              <w:top w:w="50" w:type="dxa"/>
              <w:left w:w="100" w:type="dxa"/>
            </w:tcMar>
            <w:vAlign w:val="center"/>
          </w:tcPr>
          <w:p w:rsidR="00CF5EAC" w:rsidRDefault="00CF5EAC" w:rsidP="00681D6D">
            <w:pPr>
              <w:spacing w:after="0"/>
              <w:ind w:left="135"/>
              <w:jc w:val="center"/>
            </w:pPr>
          </w:p>
        </w:tc>
        <w:tc>
          <w:tcPr>
            <w:tcW w:w="1843" w:type="dxa"/>
          </w:tcPr>
          <w:p w:rsidR="00CF5EAC" w:rsidRPr="001E1B99" w:rsidRDefault="00CF5EAC" w:rsidP="00681D6D">
            <w:pPr>
              <w:spacing w:after="0"/>
              <w:ind w:left="135"/>
              <w:rPr>
                <w:rFonts w:ascii="Times New Roman" w:hAnsi="Times New Roman"/>
                <w:color w:val="000000"/>
                <w:sz w:val="24"/>
              </w:rPr>
            </w:pPr>
          </w:p>
        </w:tc>
        <w:tc>
          <w:tcPr>
            <w:tcW w:w="1843"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417</w:t>
              </w:r>
              <w:r>
                <w:rPr>
                  <w:rFonts w:ascii="Times New Roman" w:hAnsi="Times New Roman"/>
                  <w:color w:val="0000FF"/>
                  <w:u w:val="single"/>
                </w:rPr>
                <w:t>e</w:t>
              </w:r>
              <w:r w:rsidRPr="001E1B99">
                <w:rPr>
                  <w:rFonts w:ascii="Times New Roman" w:hAnsi="Times New Roman"/>
                  <w:color w:val="0000FF"/>
                  <w:u w:val="single"/>
                </w:rPr>
                <w:t>18</w:t>
              </w:r>
            </w:hyperlink>
          </w:p>
        </w:tc>
      </w:tr>
      <w:tr w:rsidR="00CF5EAC" w:rsidTr="00681D6D">
        <w:trPr>
          <w:trHeight w:val="144"/>
          <w:tblCellSpacing w:w="20" w:type="nil"/>
        </w:trPr>
        <w:tc>
          <w:tcPr>
            <w:tcW w:w="3261" w:type="dxa"/>
            <w:gridSpan w:val="2"/>
            <w:tcMar>
              <w:top w:w="50" w:type="dxa"/>
              <w:left w:w="100" w:type="dxa"/>
            </w:tcMar>
            <w:vAlign w:val="center"/>
          </w:tcPr>
          <w:p w:rsidR="00CF5EAC" w:rsidRPr="001E1B99" w:rsidRDefault="00CF5EAC" w:rsidP="00681D6D">
            <w:pPr>
              <w:spacing w:after="0"/>
              <w:ind w:left="135"/>
            </w:pPr>
            <w:r w:rsidRPr="00834D27">
              <w:rPr>
                <w:rFonts w:ascii="Times New Roman" w:hAnsi="Times New Roman"/>
                <w:color w:val="000000"/>
              </w:rPr>
              <w:t>ОБЩЕЕ КОЛИЧЕСТВО ЧАСОВ ПО ПРОГРАММЕ</w:t>
            </w:r>
          </w:p>
        </w:tc>
        <w:tc>
          <w:tcPr>
            <w:tcW w:w="685" w:type="dxa"/>
            <w:tcMar>
              <w:top w:w="50" w:type="dxa"/>
              <w:left w:w="100" w:type="dxa"/>
            </w:tcMar>
            <w:vAlign w:val="center"/>
          </w:tcPr>
          <w:p w:rsidR="00CF5EAC" w:rsidRDefault="00CF5EAC" w:rsidP="00681D6D">
            <w:pPr>
              <w:spacing w:after="0"/>
              <w:ind w:left="135"/>
              <w:jc w:val="center"/>
            </w:pPr>
            <w:r w:rsidRPr="001E1B99">
              <w:rPr>
                <w:rFonts w:ascii="Times New Roman" w:hAnsi="Times New Roman"/>
                <w:color w:val="000000"/>
                <w:sz w:val="24"/>
              </w:rPr>
              <w:t xml:space="preserve"> </w:t>
            </w:r>
            <w:r>
              <w:rPr>
                <w:rFonts w:ascii="Times New Roman" w:hAnsi="Times New Roman"/>
                <w:color w:val="000000"/>
                <w:sz w:val="24"/>
              </w:rPr>
              <w:t xml:space="preserve">68 </w:t>
            </w:r>
          </w:p>
        </w:tc>
        <w:tc>
          <w:tcPr>
            <w:tcW w:w="1832" w:type="dxa"/>
            <w:tcMar>
              <w:top w:w="50" w:type="dxa"/>
              <w:left w:w="100" w:type="dxa"/>
            </w:tcMar>
            <w:vAlign w:val="center"/>
          </w:tcPr>
          <w:p w:rsidR="00CF5EAC" w:rsidRDefault="00B72CAA" w:rsidP="00681D6D">
            <w:pPr>
              <w:spacing w:after="0"/>
              <w:ind w:left="135"/>
              <w:jc w:val="center"/>
            </w:pPr>
            <w:r>
              <w:rPr>
                <w:rFonts w:ascii="Times New Roman" w:hAnsi="Times New Roman"/>
                <w:color w:val="000000"/>
                <w:sz w:val="24"/>
              </w:rPr>
              <w:t xml:space="preserve"> 5</w:t>
            </w:r>
          </w:p>
        </w:tc>
        <w:tc>
          <w:tcPr>
            <w:tcW w:w="1026"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0 </w:t>
            </w:r>
          </w:p>
        </w:tc>
        <w:tc>
          <w:tcPr>
            <w:tcW w:w="1843" w:type="dxa"/>
          </w:tcPr>
          <w:p w:rsidR="00CF5EAC" w:rsidRDefault="00CF5EAC" w:rsidP="00681D6D"/>
        </w:tc>
        <w:tc>
          <w:tcPr>
            <w:tcW w:w="1843" w:type="dxa"/>
            <w:tcMar>
              <w:top w:w="50" w:type="dxa"/>
              <w:left w:w="100" w:type="dxa"/>
            </w:tcMar>
            <w:vAlign w:val="center"/>
          </w:tcPr>
          <w:p w:rsidR="00CF5EAC" w:rsidRDefault="00CF5EAC" w:rsidP="00681D6D"/>
        </w:tc>
      </w:tr>
    </w:tbl>
    <w:p w:rsidR="00CF5EAC" w:rsidRPr="00B93F15" w:rsidRDefault="00CF5EAC" w:rsidP="00CF5EAC">
      <w:pPr>
        <w:rPr>
          <w:sz w:val="20"/>
        </w:rPr>
        <w:sectPr w:rsidR="00CF5EAC" w:rsidRPr="00B93F15" w:rsidSect="00D206EE">
          <w:headerReference w:type="default" r:id="rId19"/>
          <w:headerReference w:type="first" r:id="rId20"/>
          <w:pgSz w:w="11906" w:h="16383"/>
          <w:pgMar w:top="1134" w:right="850" w:bottom="1134" w:left="1701" w:header="720" w:footer="720" w:gutter="0"/>
          <w:cols w:space="720"/>
          <w:titlePg/>
          <w:docGrid w:linePitch="299"/>
        </w:sectPr>
      </w:pPr>
    </w:p>
    <w:p w:rsidR="00CF5EAC" w:rsidRDefault="00CF5EAC" w:rsidP="00CF5EAC">
      <w:pPr>
        <w:spacing w:after="0"/>
        <w:ind w:left="120"/>
        <w:jc w:val="center"/>
      </w:pPr>
      <w:r>
        <w:rPr>
          <w:rFonts w:ascii="Times New Roman" w:hAnsi="Times New Roman"/>
          <w:b/>
          <w:color w:val="000000"/>
          <w:sz w:val="28"/>
        </w:rPr>
        <w:t>9 КЛАСС</w:t>
      </w:r>
    </w:p>
    <w:tbl>
      <w:tblPr>
        <w:tblW w:w="10450" w:type="dxa"/>
        <w:jc w:val="center"/>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276"/>
        <w:gridCol w:w="1134"/>
        <w:gridCol w:w="850"/>
        <w:gridCol w:w="1843"/>
        <w:gridCol w:w="2370"/>
      </w:tblGrid>
      <w:tr w:rsidR="00CF5EAC" w:rsidTr="00681D6D">
        <w:trPr>
          <w:trHeight w:val="135"/>
          <w:tblCellSpacing w:w="20" w:type="nil"/>
          <w:jc w:val="center"/>
        </w:trPr>
        <w:tc>
          <w:tcPr>
            <w:tcW w:w="567" w:type="dxa"/>
            <w:vMerge w:val="restart"/>
            <w:tcMar>
              <w:top w:w="50" w:type="dxa"/>
              <w:left w:w="100" w:type="dxa"/>
            </w:tcMar>
            <w:vAlign w:val="center"/>
          </w:tcPr>
          <w:p w:rsidR="00CF5EAC" w:rsidRPr="00834D27" w:rsidRDefault="00CF5EAC" w:rsidP="00681D6D">
            <w:pPr>
              <w:spacing w:after="0"/>
            </w:pPr>
            <w:r w:rsidRPr="00834D27">
              <w:rPr>
                <w:rFonts w:ascii="Times New Roman" w:hAnsi="Times New Roman"/>
                <w:color w:val="000000"/>
                <w:sz w:val="24"/>
              </w:rPr>
              <w:t xml:space="preserve">№ п/п </w:t>
            </w:r>
          </w:p>
          <w:p w:rsidR="00CF5EAC" w:rsidRPr="00834D27" w:rsidRDefault="00CF5EAC" w:rsidP="00681D6D">
            <w:pPr>
              <w:spacing w:after="0"/>
              <w:ind w:left="135"/>
            </w:pPr>
          </w:p>
        </w:tc>
        <w:tc>
          <w:tcPr>
            <w:tcW w:w="2410" w:type="dxa"/>
            <w:vMerge w:val="restart"/>
            <w:tcMar>
              <w:top w:w="50" w:type="dxa"/>
              <w:left w:w="100" w:type="dxa"/>
            </w:tcMar>
            <w:vAlign w:val="center"/>
          </w:tcPr>
          <w:p w:rsidR="00CF5EAC" w:rsidRPr="00834D27" w:rsidRDefault="00CF5EAC" w:rsidP="00681D6D">
            <w:pPr>
              <w:spacing w:after="0"/>
              <w:ind w:left="135"/>
            </w:pPr>
            <w:r w:rsidRPr="00834D27">
              <w:rPr>
                <w:rFonts w:ascii="Times New Roman" w:hAnsi="Times New Roman"/>
                <w:color w:val="000000"/>
                <w:sz w:val="24"/>
              </w:rPr>
              <w:t xml:space="preserve">Наименование разделов и тем программы </w:t>
            </w:r>
          </w:p>
          <w:p w:rsidR="00CF5EAC" w:rsidRPr="00834D27" w:rsidRDefault="00CF5EAC" w:rsidP="00681D6D">
            <w:pPr>
              <w:spacing w:after="0"/>
              <w:ind w:left="135"/>
            </w:pPr>
          </w:p>
        </w:tc>
        <w:tc>
          <w:tcPr>
            <w:tcW w:w="3260" w:type="dxa"/>
            <w:gridSpan w:val="3"/>
            <w:tcMar>
              <w:top w:w="50" w:type="dxa"/>
              <w:left w:w="100" w:type="dxa"/>
            </w:tcMar>
            <w:vAlign w:val="center"/>
          </w:tcPr>
          <w:p w:rsidR="00CF5EAC" w:rsidRPr="00834D27" w:rsidRDefault="00CF5EAC" w:rsidP="00681D6D">
            <w:pPr>
              <w:spacing w:after="0"/>
            </w:pPr>
            <w:r w:rsidRPr="00834D27">
              <w:rPr>
                <w:rFonts w:ascii="Times New Roman" w:hAnsi="Times New Roman"/>
                <w:color w:val="000000"/>
                <w:sz w:val="24"/>
              </w:rPr>
              <w:t>Количество часов</w:t>
            </w:r>
          </w:p>
        </w:tc>
        <w:tc>
          <w:tcPr>
            <w:tcW w:w="1843" w:type="dxa"/>
          </w:tcPr>
          <w:p w:rsidR="00CF5EAC" w:rsidRPr="00834D27" w:rsidRDefault="00CF5EAC" w:rsidP="00681D6D">
            <w:pPr>
              <w:spacing w:after="0"/>
              <w:ind w:left="135"/>
              <w:rPr>
                <w:rFonts w:ascii="Times New Roman" w:hAnsi="Times New Roman"/>
                <w:color w:val="000000"/>
                <w:sz w:val="24"/>
              </w:rPr>
            </w:pPr>
          </w:p>
        </w:tc>
        <w:tc>
          <w:tcPr>
            <w:tcW w:w="2370" w:type="dxa"/>
            <w:vMerge w:val="restart"/>
            <w:tcMar>
              <w:top w:w="50" w:type="dxa"/>
              <w:left w:w="100" w:type="dxa"/>
            </w:tcMar>
            <w:vAlign w:val="center"/>
          </w:tcPr>
          <w:p w:rsidR="00CF5EAC" w:rsidRPr="00834D27" w:rsidRDefault="00CF5EAC" w:rsidP="00681D6D">
            <w:pPr>
              <w:spacing w:after="0"/>
              <w:ind w:left="135"/>
            </w:pPr>
            <w:r w:rsidRPr="00834D27">
              <w:rPr>
                <w:rFonts w:ascii="Times New Roman" w:hAnsi="Times New Roman"/>
                <w:color w:val="000000"/>
                <w:sz w:val="24"/>
              </w:rPr>
              <w:t xml:space="preserve">Электронные (цифровые) образовательные ресурсы </w:t>
            </w:r>
          </w:p>
          <w:p w:rsidR="00CF5EAC" w:rsidRPr="00834D27" w:rsidRDefault="00CF5EAC" w:rsidP="00681D6D">
            <w:pPr>
              <w:spacing w:after="0"/>
              <w:ind w:left="135"/>
            </w:pPr>
          </w:p>
        </w:tc>
      </w:tr>
      <w:tr w:rsidR="00CF5EAC" w:rsidTr="00CF5EAC">
        <w:trPr>
          <w:cantSplit/>
          <w:trHeight w:val="1916"/>
          <w:tblCellSpacing w:w="20" w:type="nil"/>
          <w:jc w:val="center"/>
        </w:trPr>
        <w:tc>
          <w:tcPr>
            <w:tcW w:w="567" w:type="dxa"/>
            <w:vMerge/>
            <w:tcMar>
              <w:top w:w="50" w:type="dxa"/>
              <w:left w:w="100" w:type="dxa"/>
            </w:tcMar>
          </w:tcPr>
          <w:p w:rsidR="00CF5EAC" w:rsidRDefault="00CF5EAC" w:rsidP="00681D6D"/>
        </w:tc>
        <w:tc>
          <w:tcPr>
            <w:tcW w:w="2410" w:type="dxa"/>
            <w:vMerge/>
            <w:tcMar>
              <w:top w:w="50" w:type="dxa"/>
              <w:left w:w="100" w:type="dxa"/>
            </w:tcMar>
          </w:tcPr>
          <w:p w:rsidR="00CF5EAC" w:rsidRDefault="00CF5EAC" w:rsidP="00681D6D"/>
        </w:tc>
        <w:tc>
          <w:tcPr>
            <w:tcW w:w="1276" w:type="dxa"/>
            <w:tcMar>
              <w:top w:w="50" w:type="dxa"/>
              <w:left w:w="100" w:type="dxa"/>
            </w:tcMar>
            <w:textDirection w:val="btLr"/>
            <w:vAlign w:val="center"/>
          </w:tcPr>
          <w:p w:rsidR="00CF5EAC" w:rsidRPr="00834D27" w:rsidRDefault="00CF5EAC" w:rsidP="00CF5EAC">
            <w:pPr>
              <w:spacing w:after="0"/>
              <w:ind w:left="113" w:right="113"/>
            </w:pPr>
            <w:r>
              <w:rPr>
                <w:rFonts w:ascii="Times New Roman" w:hAnsi="Times New Roman"/>
                <w:color w:val="000000"/>
                <w:sz w:val="24"/>
              </w:rPr>
              <w:t xml:space="preserve">                </w:t>
            </w:r>
            <w:r w:rsidRPr="00834D27">
              <w:rPr>
                <w:rFonts w:ascii="Times New Roman" w:hAnsi="Times New Roman"/>
                <w:color w:val="000000"/>
                <w:sz w:val="24"/>
              </w:rPr>
              <w:t xml:space="preserve">Всего </w:t>
            </w:r>
          </w:p>
          <w:p w:rsidR="00CF5EAC" w:rsidRPr="00834D27" w:rsidRDefault="00CF5EAC" w:rsidP="00CF5EAC">
            <w:pPr>
              <w:spacing w:after="0"/>
              <w:ind w:left="135" w:right="113"/>
            </w:pPr>
          </w:p>
        </w:tc>
        <w:tc>
          <w:tcPr>
            <w:tcW w:w="1134" w:type="dxa"/>
            <w:tcMar>
              <w:top w:w="50" w:type="dxa"/>
              <w:left w:w="100" w:type="dxa"/>
            </w:tcMar>
            <w:textDirection w:val="btLr"/>
            <w:vAlign w:val="center"/>
          </w:tcPr>
          <w:p w:rsidR="00CF5EAC" w:rsidRPr="00834D27" w:rsidRDefault="00CF5EAC" w:rsidP="00CF5EAC">
            <w:pPr>
              <w:spacing w:after="0"/>
              <w:ind w:left="135" w:right="113"/>
            </w:pPr>
            <w:r w:rsidRPr="00834D27">
              <w:rPr>
                <w:rFonts w:ascii="Times New Roman" w:hAnsi="Times New Roman"/>
                <w:color w:val="000000"/>
                <w:sz w:val="24"/>
              </w:rPr>
              <w:t xml:space="preserve">Контрольные работы </w:t>
            </w:r>
          </w:p>
          <w:p w:rsidR="00CF5EAC" w:rsidRPr="00834D27" w:rsidRDefault="00CF5EAC" w:rsidP="00CF5EAC">
            <w:pPr>
              <w:spacing w:after="0"/>
              <w:ind w:left="135" w:right="113"/>
            </w:pPr>
          </w:p>
        </w:tc>
        <w:tc>
          <w:tcPr>
            <w:tcW w:w="850" w:type="dxa"/>
            <w:tcMar>
              <w:top w:w="50" w:type="dxa"/>
              <w:left w:w="100" w:type="dxa"/>
            </w:tcMar>
            <w:textDirection w:val="btLr"/>
            <w:vAlign w:val="center"/>
          </w:tcPr>
          <w:p w:rsidR="00CF5EAC" w:rsidRPr="00834D27" w:rsidRDefault="00CF5EAC" w:rsidP="00CF5EAC">
            <w:pPr>
              <w:spacing w:after="0"/>
              <w:ind w:left="135" w:right="113"/>
            </w:pPr>
            <w:r>
              <w:rPr>
                <w:rFonts w:ascii="Times New Roman" w:hAnsi="Times New Roman"/>
                <w:color w:val="000000"/>
                <w:sz w:val="24"/>
              </w:rPr>
              <w:t xml:space="preserve">   </w:t>
            </w:r>
            <w:r w:rsidRPr="00834D27">
              <w:rPr>
                <w:rFonts w:ascii="Times New Roman" w:hAnsi="Times New Roman"/>
                <w:color w:val="000000"/>
                <w:sz w:val="24"/>
              </w:rPr>
              <w:t xml:space="preserve">Практические работы </w:t>
            </w:r>
          </w:p>
        </w:tc>
        <w:tc>
          <w:tcPr>
            <w:tcW w:w="1843" w:type="dxa"/>
          </w:tcPr>
          <w:p w:rsidR="00CF5EAC" w:rsidRPr="004B3167" w:rsidRDefault="00CF5EAC" w:rsidP="00681D6D">
            <w:pPr>
              <w:autoSpaceDE w:val="0"/>
              <w:adjustRightInd w:val="0"/>
              <w:spacing w:after="0" w:line="259" w:lineRule="auto"/>
              <w:contextualSpacing/>
              <w:jc w:val="both"/>
              <w:rPr>
                <w:rFonts w:ascii="Times New Roman" w:eastAsia="Calibri" w:hAnsi="Times New Roman" w:cs="Times New Roman"/>
                <w:sz w:val="24"/>
                <w:szCs w:val="24"/>
              </w:rPr>
            </w:pPr>
            <w:r w:rsidRPr="004B3167">
              <w:rPr>
                <w:rFonts w:ascii="Times New Roman" w:eastAsia="Calibri" w:hAnsi="Times New Roman" w:cs="Times New Roman"/>
                <w:sz w:val="24"/>
                <w:szCs w:val="24"/>
              </w:rPr>
              <w:t>Модуль воспитательной</w:t>
            </w:r>
          </w:p>
          <w:p w:rsidR="00CF5EAC" w:rsidRPr="004B3167" w:rsidRDefault="00CF5EAC" w:rsidP="00681D6D">
            <w:pPr>
              <w:autoSpaceDE w:val="0"/>
              <w:adjustRightInd w:val="0"/>
              <w:spacing w:after="0" w:line="259" w:lineRule="auto"/>
              <w:contextualSpacing/>
              <w:jc w:val="both"/>
              <w:rPr>
                <w:rFonts w:ascii="Times New Roman" w:eastAsia="Calibri" w:hAnsi="Times New Roman" w:cs="Times New Roman"/>
                <w:sz w:val="24"/>
                <w:szCs w:val="24"/>
              </w:rPr>
            </w:pPr>
            <w:r w:rsidRPr="004B3167">
              <w:rPr>
                <w:rFonts w:ascii="Times New Roman" w:eastAsia="Calibri" w:hAnsi="Times New Roman" w:cs="Times New Roman"/>
                <w:sz w:val="24"/>
                <w:szCs w:val="24"/>
              </w:rPr>
              <w:t>программы «Школьный</w:t>
            </w:r>
          </w:p>
          <w:p w:rsidR="00CF5EAC" w:rsidRDefault="00CF5EAC" w:rsidP="00681D6D">
            <w:r w:rsidRPr="004B3167">
              <w:rPr>
                <w:rFonts w:ascii="Times New Roman" w:eastAsia="Calibri" w:hAnsi="Times New Roman" w:cs="Times New Roman"/>
                <w:sz w:val="24"/>
                <w:szCs w:val="24"/>
              </w:rPr>
              <w:t>урок»</w:t>
            </w:r>
          </w:p>
        </w:tc>
        <w:tc>
          <w:tcPr>
            <w:tcW w:w="2370" w:type="dxa"/>
            <w:vMerge/>
            <w:tcMar>
              <w:top w:w="50" w:type="dxa"/>
              <w:left w:w="100" w:type="dxa"/>
            </w:tcMar>
          </w:tcPr>
          <w:p w:rsidR="00CF5EAC" w:rsidRDefault="00CF5EAC" w:rsidP="00681D6D"/>
        </w:tc>
      </w:tr>
      <w:tr w:rsidR="00CF5EAC" w:rsidTr="00681D6D">
        <w:trPr>
          <w:trHeight w:val="135"/>
          <w:tblCellSpacing w:w="20" w:type="nil"/>
          <w:jc w:val="center"/>
        </w:trPr>
        <w:tc>
          <w:tcPr>
            <w:tcW w:w="567" w:type="dxa"/>
            <w:tcMar>
              <w:top w:w="50" w:type="dxa"/>
              <w:left w:w="100" w:type="dxa"/>
            </w:tcMar>
            <w:vAlign w:val="center"/>
          </w:tcPr>
          <w:p w:rsidR="00CF5EAC" w:rsidRDefault="00CF5EAC" w:rsidP="00681D6D">
            <w:pPr>
              <w:spacing w:after="0"/>
            </w:pPr>
            <w:r>
              <w:rPr>
                <w:rFonts w:ascii="Times New Roman" w:hAnsi="Times New Roman"/>
                <w:color w:val="000000"/>
                <w:sz w:val="24"/>
              </w:rPr>
              <w:t>1</w:t>
            </w:r>
          </w:p>
        </w:tc>
        <w:tc>
          <w:tcPr>
            <w:tcW w:w="2410" w:type="dxa"/>
            <w:tcMar>
              <w:top w:w="50" w:type="dxa"/>
              <w:left w:w="100" w:type="dxa"/>
            </w:tcMar>
            <w:vAlign w:val="center"/>
          </w:tcPr>
          <w:p w:rsidR="00CF5EAC" w:rsidRPr="001E1B99" w:rsidRDefault="00CF5EAC" w:rsidP="00681D6D">
            <w:pPr>
              <w:spacing w:after="0"/>
            </w:pPr>
            <w:r w:rsidRPr="001E1B99">
              <w:rPr>
                <w:rFonts w:ascii="Times New Roman" w:hAnsi="Times New Roman"/>
                <w:color w:val="000000"/>
                <w:sz w:val="24"/>
              </w:rPr>
              <w:t>Тригонометрия. Теоремы косинусов и синусов. Решение треугольников</w:t>
            </w:r>
          </w:p>
        </w:tc>
        <w:tc>
          <w:tcPr>
            <w:tcW w:w="1276" w:type="dxa"/>
            <w:tcMar>
              <w:top w:w="50" w:type="dxa"/>
              <w:left w:w="100" w:type="dxa"/>
            </w:tcMar>
            <w:vAlign w:val="center"/>
          </w:tcPr>
          <w:p w:rsidR="00CF5EAC" w:rsidRDefault="00CF5EAC" w:rsidP="00681D6D">
            <w:pPr>
              <w:spacing w:after="0"/>
              <w:ind w:left="135"/>
              <w:jc w:val="center"/>
            </w:pPr>
            <w:r w:rsidRPr="001E1B99">
              <w:rPr>
                <w:rFonts w:ascii="Times New Roman" w:hAnsi="Times New Roman"/>
                <w:color w:val="000000"/>
                <w:sz w:val="24"/>
              </w:rPr>
              <w:t xml:space="preserve"> </w:t>
            </w:r>
            <w:r>
              <w:rPr>
                <w:rFonts w:ascii="Times New Roman" w:hAnsi="Times New Roman"/>
                <w:color w:val="000000"/>
                <w:sz w:val="24"/>
              </w:rPr>
              <w:t xml:space="preserve">16 </w:t>
            </w:r>
          </w:p>
        </w:tc>
        <w:tc>
          <w:tcPr>
            <w:tcW w:w="1134"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CF5EAC" w:rsidRDefault="00CF5EAC" w:rsidP="00681D6D">
            <w:pPr>
              <w:spacing w:after="0"/>
              <w:ind w:left="135"/>
              <w:jc w:val="center"/>
            </w:pPr>
          </w:p>
        </w:tc>
        <w:tc>
          <w:tcPr>
            <w:tcW w:w="1843" w:type="dxa"/>
          </w:tcPr>
          <w:p w:rsidR="00CF5EAC" w:rsidRPr="001E1B99" w:rsidRDefault="00CF5EAC" w:rsidP="00681D6D">
            <w:pPr>
              <w:spacing w:after="0"/>
              <w:ind w:left="135"/>
              <w:rPr>
                <w:rFonts w:ascii="Times New Roman" w:hAnsi="Times New Roman"/>
                <w:color w:val="000000"/>
                <w:sz w:val="24"/>
              </w:rPr>
            </w:pPr>
          </w:p>
        </w:tc>
        <w:tc>
          <w:tcPr>
            <w:tcW w:w="2370"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w:t>
              </w:r>
              <w:r>
                <w:rPr>
                  <w:rFonts w:ascii="Times New Roman" w:hAnsi="Times New Roman"/>
                  <w:color w:val="0000FF"/>
                  <w:u w:val="single"/>
                </w:rPr>
                <w:t>a</w:t>
              </w:r>
              <w:r w:rsidRPr="001E1B99">
                <w:rPr>
                  <w:rFonts w:ascii="Times New Roman" w:hAnsi="Times New Roman"/>
                  <w:color w:val="0000FF"/>
                  <w:u w:val="single"/>
                </w:rPr>
                <w:t>12</w:t>
              </w:r>
              <w:r>
                <w:rPr>
                  <w:rFonts w:ascii="Times New Roman" w:hAnsi="Times New Roman"/>
                  <w:color w:val="0000FF"/>
                  <w:u w:val="single"/>
                </w:rPr>
                <w:t>c</w:t>
              </w:r>
            </w:hyperlink>
          </w:p>
        </w:tc>
      </w:tr>
      <w:tr w:rsidR="00CF5EAC" w:rsidTr="00681D6D">
        <w:trPr>
          <w:trHeight w:val="135"/>
          <w:tblCellSpacing w:w="20" w:type="nil"/>
          <w:jc w:val="center"/>
        </w:trPr>
        <w:tc>
          <w:tcPr>
            <w:tcW w:w="567" w:type="dxa"/>
            <w:tcMar>
              <w:top w:w="50" w:type="dxa"/>
              <w:left w:w="100" w:type="dxa"/>
            </w:tcMar>
            <w:vAlign w:val="center"/>
          </w:tcPr>
          <w:p w:rsidR="00CF5EAC" w:rsidRDefault="00CF5EAC" w:rsidP="00681D6D">
            <w:pPr>
              <w:spacing w:after="0"/>
            </w:pPr>
            <w:r>
              <w:rPr>
                <w:rFonts w:ascii="Times New Roman" w:hAnsi="Times New Roman"/>
                <w:color w:val="000000"/>
                <w:sz w:val="24"/>
              </w:rPr>
              <w:t>2</w:t>
            </w:r>
          </w:p>
        </w:tc>
        <w:tc>
          <w:tcPr>
            <w:tcW w:w="2410" w:type="dxa"/>
            <w:tcMar>
              <w:top w:w="50" w:type="dxa"/>
              <w:left w:w="100" w:type="dxa"/>
            </w:tcMar>
            <w:vAlign w:val="center"/>
          </w:tcPr>
          <w:p w:rsidR="00CF5EAC" w:rsidRPr="001E1B99" w:rsidRDefault="00CF5EAC" w:rsidP="00681D6D">
            <w:pPr>
              <w:spacing w:after="0"/>
            </w:pPr>
            <w:r w:rsidRPr="001E1B99">
              <w:rPr>
                <w:rFonts w:ascii="Times New Roman" w:hAnsi="Times New Roman"/>
                <w:color w:val="000000"/>
                <w:sz w:val="24"/>
              </w:rPr>
              <w:t>Преобразование подобия. Метрические соотношения в окружности</w:t>
            </w:r>
          </w:p>
        </w:tc>
        <w:tc>
          <w:tcPr>
            <w:tcW w:w="1276" w:type="dxa"/>
            <w:tcMar>
              <w:top w:w="50" w:type="dxa"/>
              <w:left w:w="100" w:type="dxa"/>
            </w:tcMar>
            <w:vAlign w:val="center"/>
          </w:tcPr>
          <w:p w:rsidR="00CF5EAC" w:rsidRDefault="00CF5EAC" w:rsidP="00681D6D">
            <w:pPr>
              <w:spacing w:after="0"/>
              <w:ind w:left="135"/>
              <w:jc w:val="center"/>
            </w:pPr>
            <w:r w:rsidRPr="001E1B99">
              <w:rPr>
                <w:rFonts w:ascii="Times New Roman" w:hAnsi="Times New Roman"/>
                <w:color w:val="000000"/>
                <w:sz w:val="24"/>
              </w:rPr>
              <w:t xml:space="preserve"> </w:t>
            </w:r>
            <w:r>
              <w:rPr>
                <w:rFonts w:ascii="Times New Roman" w:hAnsi="Times New Roman"/>
                <w:color w:val="000000"/>
                <w:sz w:val="24"/>
              </w:rPr>
              <w:t xml:space="preserve">10 </w:t>
            </w:r>
          </w:p>
        </w:tc>
        <w:tc>
          <w:tcPr>
            <w:tcW w:w="1134" w:type="dxa"/>
            <w:tcMar>
              <w:top w:w="50" w:type="dxa"/>
              <w:left w:w="100" w:type="dxa"/>
            </w:tcMar>
            <w:vAlign w:val="center"/>
          </w:tcPr>
          <w:p w:rsidR="00CF5EAC" w:rsidRDefault="00B72CAA" w:rsidP="00681D6D">
            <w:pPr>
              <w:spacing w:after="0"/>
              <w:ind w:left="135"/>
              <w:jc w:val="center"/>
            </w:pPr>
            <w:r>
              <w:rPr>
                <w:rFonts w:ascii="Times New Roman" w:hAnsi="Times New Roman"/>
                <w:color w:val="000000"/>
                <w:sz w:val="24"/>
              </w:rPr>
              <w:t xml:space="preserve"> </w:t>
            </w:r>
          </w:p>
        </w:tc>
        <w:tc>
          <w:tcPr>
            <w:tcW w:w="850" w:type="dxa"/>
            <w:tcMar>
              <w:top w:w="50" w:type="dxa"/>
              <w:left w:w="100" w:type="dxa"/>
            </w:tcMar>
            <w:vAlign w:val="center"/>
          </w:tcPr>
          <w:p w:rsidR="00CF5EAC" w:rsidRDefault="00CF5EAC" w:rsidP="00681D6D">
            <w:pPr>
              <w:spacing w:after="0"/>
              <w:ind w:left="135"/>
              <w:jc w:val="center"/>
            </w:pPr>
          </w:p>
        </w:tc>
        <w:tc>
          <w:tcPr>
            <w:tcW w:w="1843" w:type="dxa"/>
          </w:tcPr>
          <w:p w:rsidR="00CF5EAC" w:rsidRPr="004B3167" w:rsidRDefault="00CF5EAC" w:rsidP="00681D6D">
            <w:pPr>
              <w:spacing w:after="0"/>
              <w:contextualSpacing/>
              <w:rPr>
                <w:rFonts w:ascii="Times New Roman" w:hAnsi="Times New Roman"/>
                <w:color w:val="000000"/>
                <w:sz w:val="24"/>
              </w:rPr>
            </w:pPr>
            <w:r w:rsidRPr="004B3167">
              <w:rPr>
                <w:rFonts w:ascii="Times New Roman" w:hAnsi="Times New Roman"/>
                <w:bCs/>
                <w:color w:val="000000"/>
                <w:sz w:val="24"/>
              </w:rPr>
              <w:t>Всероссийский урок безопасности школьников в сети Интернет (4 октября)</w:t>
            </w:r>
          </w:p>
        </w:tc>
        <w:tc>
          <w:tcPr>
            <w:tcW w:w="2370"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w:t>
              </w:r>
              <w:r>
                <w:rPr>
                  <w:rFonts w:ascii="Times New Roman" w:hAnsi="Times New Roman"/>
                  <w:color w:val="0000FF"/>
                  <w:u w:val="single"/>
                </w:rPr>
                <w:t>a</w:t>
              </w:r>
              <w:r w:rsidRPr="001E1B99">
                <w:rPr>
                  <w:rFonts w:ascii="Times New Roman" w:hAnsi="Times New Roman"/>
                  <w:color w:val="0000FF"/>
                  <w:u w:val="single"/>
                </w:rPr>
                <w:t>12</w:t>
              </w:r>
              <w:r>
                <w:rPr>
                  <w:rFonts w:ascii="Times New Roman" w:hAnsi="Times New Roman"/>
                  <w:color w:val="0000FF"/>
                  <w:u w:val="single"/>
                </w:rPr>
                <w:t>c</w:t>
              </w:r>
            </w:hyperlink>
          </w:p>
        </w:tc>
      </w:tr>
      <w:tr w:rsidR="00CF5EAC" w:rsidTr="00681D6D">
        <w:trPr>
          <w:trHeight w:val="135"/>
          <w:tblCellSpacing w:w="20" w:type="nil"/>
          <w:jc w:val="center"/>
        </w:trPr>
        <w:tc>
          <w:tcPr>
            <w:tcW w:w="567" w:type="dxa"/>
            <w:tcMar>
              <w:top w:w="50" w:type="dxa"/>
              <w:left w:w="100" w:type="dxa"/>
            </w:tcMar>
            <w:vAlign w:val="center"/>
          </w:tcPr>
          <w:p w:rsidR="00CF5EAC" w:rsidRDefault="00CF5EAC" w:rsidP="00681D6D">
            <w:pPr>
              <w:spacing w:after="0"/>
            </w:pPr>
            <w:r>
              <w:rPr>
                <w:rFonts w:ascii="Times New Roman" w:hAnsi="Times New Roman"/>
                <w:color w:val="000000"/>
                <w:sz w:val="24"/>
              </w:rPr>
              <w:t>3</w:t>
            </w:r>
          </w:p>
        </w:tc>
        <w:tc>
          <w:tcPr>
            <w:tcW w:w="2410" w:type="dxa"/>
            <w:tcMar>
              <w:top w:w="50" w:type="dxa"/>
              <w:left w:w="100" w:type="dxa"/>
            </w:tcMar>
            <w:vAlign w:val="center"/>
          </w:tcPr>
          <w:p w:rsidR="00CF5EAC" w:rsidRDefault="00CF5EAC" w:rsidP="00681D6D">
            <w:pPr>
              <w:spacing w:after="0"/>
              <w:ind w:left="135"/>
            </w:pPr>
            <w:r>
              <w:rPr>
                <w:rFonts w:ascii="Times New Roman" w:hAnsi="Times New Roman"/>
                <w:color w:val="000000"/>
                <w:sz w:val="24"/>
              </w:rPr>
              <w:t>Векторы</w:t>
            </w:r>
          </w:p>
        </w:tc>
        <w:tc>
          <w:tcPr>
            <w:tcW w:w="1276"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12 </w:t>
            </w:r>
          </w:p>
        </w:tc>
        <w:tc>
          <w:tcPr>
            <w:tcW w:w="1134"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CF5EAC" w:rsidRDefault="00CF5EAC" w:rsidP="00681D6D">
            <w:pPr>
              <w:spacing w:after="0"/>
              <w:ind w:left="135"/>
              <w:jc w:val="center"/>
            </w:pPr>
          </w:p>
        </w:tc>
        <w:tc>
          <w:tcPr>
            <w:tcW w:w="1843" w:type="dxa"/>
          </w:tcPr>
          <w:p w:rsidR="00CF5EAC" w:rsidRPr="008A4616" w:rsidRDefault="00CF5EAC" w:rsidP="00681D6D">
            <w:pPr>
              <w:spacing w:after="0"/>
              <w:rPr>
                <w:rFonts w:ascii="Times New Roman" w:hAnsi="Times New Roman"/>
                <w:color w:val="000000"/>
                <w:sz w:val="24"/>
              </w:rPr>
            </w:pPr>
            <w:r w:rsidRPr="00615E82">
              <w:rPr>
                <w:rFonts w:ascii="Times New Roman" w:hAnsi="Times New Roman"/>
                <w:color w:val="000000"/>
                <w:sz w:val="24"/>
              </w:rPr>
              <w:t>урок, посвященный «Экология и энергосбережение» (14 октября)</w:t>
            </w:r>
          </w:p>
        </w:tc>
        <w:tc>
          <w:tcPr>
            <w:tcW w:w="2370"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w:t>
              </w:r>
              <w:r>
                <w:rPr>
                  <w:rFonts w:ascii="Times New Roman" w:hAnsi="Times New Roman"/>
                  <w:color w:val="0000FF"/>
                  <w:u w:val="single"/>
                </w:rPr>
                <w:t>a</w:t>
              </w:r>
              <w:r w:rsidRPr="001E1B99">
                <w:rPr>
                  <w:rFonts w:ascii="Times New Roman" w:hAnsi="Times New Roman"/>
                  <w:color w:val="0000FF"/>
                  <w:u w:val="single"/>
                </w:rPr>
                <w:t>12</w:t>
              </w:r>
              <w:r>
                <w:rPr>
                  <w:rFonts w:ascii="Times New Roman" w:hAnsi="Times New Roman"/>
                  <w:color w:val="0000FF"/>
                  <w:u w:val="single"/>
                </w:rPr>
                <w:t>c</w:t>
              </w:r>
            </w:hyperlink>
          </w:p>
        </w:tc>
      </w:tr>
      <w:tr w:rsidR="00CF5EAC" w:rsidTr="00681D6D">
        <w:trPr>
          <w:trHeight w:val="135"/>
          <w:tblCellSpacing w:w="20" w:type="nil"/>
          <w:jc w:val="center"/>
        </w:trPr>
        <w:tc>
          <w:tcPr>
            <w:tcW w:w="567" w:type="dxa"/>
            <w:tcMar>
              <w:top w:w="50" w:type="dxa"/>
              <w:left w:w="100" w:type="dxa"/>
            </w:tcMar>
            <w:vAlign w:val="center"/>
          </w:tcPr>
          <w:p w:rsidR="00CF5EAC" w:rsidRDefault="00CF5EAC" w:rsidP="00681D6D">
            <w:pPr>
              <w:spacing w:after="0"/>
            </w:pPr>
            <w:r>
              <w:rPr>
                <w:rFonts w:ascii="Times New Roman" w:hAnsi="Times New Roman"/>
                <w:color w:val="000000"/>
                <w:sz w:val="24"/>
              </w:rPr>
              <w:t>4</w:t>
            </w:r>
          </w:p>
        </w:tc>
        <w:tc>
          <w:tcPr>
            <w:tcW w:w="2410" w:type="dxa"/>
            <w:tcMar>
              <w:top w:w="50" w:type="dxa"/>
              <w:left w:w="100" w:type="dxa"/>
            </w:tcMar>
            <w:vAlign w:val="center"/>
          </w:tcPr>
          <w:p w:rsidR="00CF5EAC" w:rsidRDefault="00CF5EAC" w:rsidP="00681D6D">
            <w:pPr>
              <w:spacing w:after="0"/>
            </w:pPr>
            <w:r>
              <w:rPr>
                <w:rFonts w:ascii="Times New Roman" w:hAnsi="Times New Roman"/>
                <w:color w:val="000000"/>
                <w:sz w:val="24"/>
              </w:rPr>
              <w:t xml:space="preserve">Декартовы координаты на плоскости </w:t>
            </w:r>
          </w:p>
        </w:tc>
        <w:tc>
          <w:tcPr>
            <w:tcW w:w="1276"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9 </w:t>
            </w:r>
          </w:p>
        </w:tc>
        <w:tc>
          <w:tcPr>
            <w:tcW w:w="1134"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CF5EAC" w:rsidRDefault="00CF5EAC" w:rsidP="00681D6D">
            <w:pPr>
              <w:spacing w:after="0"/>
              <w:ind w:left="135"/>
              <w:jc w:val="center"/>
            </w:pPr>
          </w:p>
        </w:tc>
        <w:tc>
          <w:tcPr>
            <w:tcW w:w="1843" w:type="dxa"/>
          </w:tcPr>
          <w:p w:rsidR="00CF5EAC" w:rsidRPr="001E1B99" w:rsidRDefault="00CF5EAC" w:rsidP="00681D6D">
            <w:pPr>
              <w:spacing w:after="0"/>
              <w:ind w:left="135"/>
              <w:rPr>
                <w:rFonts w:ascii="Times New Roman" w:hAnsi="Times New Roman"/>
                <w:color w:val="000000"/>
                <w:sz w:val="24"/>
              </w:rPr>
            </w:pPr>
          </w:p>
        </w:tc>
        <w:tc>
          <w:tcPr>
            <w:tcW w:w="2370"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w:t>
              </w:r>
              <w:r>
                <w:rPr>
                  <w:rFonts w:ascii="Times New Roman" w:hAnsi="Times New Roman"/>
                  <w:color w:val="0000FF"/>
                  <w:u w:val="single"/>
                </w:rPr>
                <w:t>a</w:t>
              </w:r>
              <w:r w:rsidRPr="001E1B99">
                <w:rPr>
                  <w:rFonts w:ascii="Times New Roman" w:hAnsi="Times New Roman"/>
                  <w:color w:val="0000FF"/>
                  <w:u w:val="single"/>
                </w:rPr>
                <w:t>12</w:t>
              </w:r>
              <w:r>
                <w:rPr>
                  <w:rFonts w:ascii="Times New Roman" w:hAnsi="Times New Roman"/>
                  <w:color w:val="0000FF"/>
                  <w:u w:val="single"/>
                </w:rPr>
                <w:t>c</w:t>
              </w:r>
            </w:hyperlink>
          </w:p>
        </w:tc>
      </w:tr>
      <w:tr w:rsidR="00CF5EAC" w:rsidTr="00681D6D">
        <w:trPr>
          <w:trHeight w:val="135"/>
          <w:tblCellSpacing w:w="20" w:type="nil"/>
          <w:jc w:val="center"/>
        </w:trPr>
        <w:tc>
          <w:tcPr>
            <w:tcW w:w="567" w:type="dxa"/>
            <w:tcMar>
              <w:top w:w="50" w:type="dxa"/>
              <w:left w:w="100" w:type="dxa"/>
            </w:tcMar>
            <w:vAlign w:val="center"/>
          </w:tcPr>
          <w:p w:rsidR="00CF5EAC" w:rsidRDefault="00CF5EAC" w:rsidP="00681D6D">
            <w:pPr>
              <w:spacing w:after="0"/>
            </w:pPr>
            <w:r>
              <w:rPr>
                <w:rFonts w:ascii="Times New Roman" w:hAnsi="Times New Roman"/>
                <w:color w:val="000000"/>
                <w:sz w:val="24"/>
              </w:rPr>
              <w:t>5</w:t>
            </w:r>
          </w:p>
        </w:tc>
        <w:tc>
          <w:tcPr>
            <w:tcW w:w="2410" w:type="dxa"/>
            <w:tcMar>
              <w:top w:w="50" w:type="dxa"/>
              <w:left w:w="100" w:type="dxa"/>
            </w:tcMar>
            <w:vAlign w:val="center"/>
          </w:tcPr>
          <w:p w:rsidR="00CF5EAC" w:rsidRDefault="00CF5EAC" w:rsidP="00681D6D">
            <w:pPr>
              <w:spacing w:after="0"/>
            </w:pPr>
            <w:r w:rsidRPr="001E1B99">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276"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8 </w:t>
            </w:r>
          </w:p>
        </w:tc>
        <w:tc>
          <w:tcPr>
            <w:tcW w:w="1134" w:type="dxa"/>
            <w:tcMar>
              <w:top w:w="50" w:type="dxa"/>
              <w:left w:w="100" w:type="dxa"/>
            </w:tcMar>
            <w:vAlign w:val="center"/>
          </w:tcPr>
          <w:p w:rsidR="00CF5EAC" w:rsidRDefault="00CF5EAC" w:rsidP="00681D6D">
            <w:pPr>
              <w:spacing w:after="0"/>
              <w:ind w:left="135"/>
              <w:jc w:val="center"/>
            </w:pPr>
          </w:p>
        </w:tc>
        <w:tc>
          <w:tcPr>
            <w:tcW w:w="850" w:type="dxa"/>
            <w:tcMar>
              <w:top w:w="50" w:type="dxa"/>
              <w:left w:w="100" w:type="dxa"/>
            </w:tcMar>
            <w:vAlign w:val="center"/>
          </w:tcPr>
          <w:p w:rsidR="00CF5EAC" w:rsidRDefault="00CF5EAC" w:rsidP="00681D6D">
            <w:pPr>
              <w:spacing w:after="0"/>
              <w:ind w:left="135"/>
              <w:jc w:val="center"/>
            </w:pPr>
          </w:p>
        </w:tc>
        <w:tc>
          <w:tcPr>
            <w:tcW w:w="1843" w:type="dxa"/>
          </w:tcPr>
          <w:p w:rsidR="00CF5EAC" w:rsidRPr="001E1B99" w:rsidRDefault="00CF5EAC" w:rsidP="00681D6D">
            <w:pPr>
              <w:spacing w:after="0"/>
              <w:ind w:left="135"/>
              <w:rPr>
                <w:rFonts w:ascii="Times New Roman" w:hAnsi="Times New Roman"/>
                <w:color w:val="000000"/>
                <w:sz w:val="24"/>
              </w:rPr>
            </w:pPr>
          </w:p>
        </w:tc>
        <w:tc>
          <w:tcPr>
            <w:tcW w:w="2370"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w:t>
              </w:r>
              <w:r>
                <w:rPr>
                  <w:rFonts w:ascii="Times New Roman" w:hAnsi="Times New Roman"/>
                  <w:color w:val="0000FF"/>
                  <w:u w:val="single"/>
                </w:rPr>
                <w:t>a</w:t>
              </w:r>
              <w:r w:rsidRPr="001E1B99">
                <w:rPr>
                  <w:rFonts w:ascii="Times New Roman" w:hAnsi="Times New Roman"/>
                  <w:color w:val="0000FF"/>
                  <w:u w:val="single"/>
                </w:rPr>
                <w:t>12</w:t>
              </w:r>
              <w:r>
                <w:rPr>
                  <w:rFonts w:ascii="Times New Roman" w:hAnsi="Times New Roman"/>
                  <w:color w:val="0000FF"/>
                  <w:u w:val="single"/>
                </w:rPr>
                <w:t>c</w:t>
              </w:r>
            </w:hyperlink>
          </w:p>
        </w:tc>
      </w:tr>
      <w:tr w:rsidR="00CF5EAC" w:rsidTr="00681D6D">
        <w:trPr>
          <w:trHeight w:val="135"/>
          <w:tblCellSpacing w:w="20" w:type="nil"/>
          <w:jc w:val="center"/>
        </w:trPr>
        <w:tc>
          <w:tcPr>
            <w:tcW w:w="567" w:type="dxa"/>
            <w:tcMar>
              <w:top w:w="50" w:type="dxa"/>
              <w:left w:w="100" w:type="dxa"/>
            </w:tcMar>
            <w:vAlign w:val="center"/>
          </w:tcPr>
          <w:p w:rsidR="00CF5EAC" w:rsidRDefault="00CF5EAC" w:rsidP="00681D6D">
            <w:pPr>
              <w:spacing w:after="0"/>
            </w:pPr>
            <w:r>
              <w:rPr>
                <w:rFonts w:ascii="Times New Roman" w:hAnsi="Times New Roman"/>
                <w:color w:val="000000"/>
                <w:sz w:val="24"/>
              </w:rPr>
              <w:t>6</w:t>
            </w:r>
          </w:p>
        </w:tc>
        <w:tc>
          <w:tcPr>
            <w:tcW w:w="2410" w:type="dxa"/>
            <w:tcMar>
              <w:top w:w="50" w:type="dxa"/>
              <w:left w:w="100" w:type="dxa"/>
            </w:tcMar>
            <w:vAlign w:val="center"/>
          </w:tcPr>
          <w:p w:rsidR="00CF5EAC" w:rsidRDefault="00CF5EAC" w:rsidP="00681D6D">
            <w:pPr>
              <w:spacing w:after="0"/>
            </w:pPr>
            <w:r>
              <w:rPr>
                <w:rFonts w:ascii="Times New Roman" w:hAnsi="Times New Roman"/>
                <w:color w:val="000000"/>
                <w:sz w:val="24"/>
              </w:rPr>
              <w:t>Движения плоскости</w:t>
            </w:r>
          </w:p>
        </w:tc>
        <w:tc>
          <w:tcPr>
            <w:tcW w:w="1276"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6 </w:t>
            </w:r>
          </w:p>
        </w:tc>
        <w:tc>
          <w:tcPr>
            <w:tcW w:w="1134" w:type="dxa"/>
            <w:tcMar>
              <w:top w:w="50" w:type="dxa"/>
              <w:left w:w="100" w:type="dxa"/>
            </w:tcMar>
            <w:vAlign w:val="center"/>
          </w:tcPr>
          <w:p w:rsidR="00CF5EAC" w:rsidRDefault="00B72CAA" w:rsidP="00681D6D">
            <w:pPr>
              <w:spacing w:after="0"/>
              <w:ind w:left="135"/>
              <w:jc w:val="center"/>
            </w:pPr>
            <w:r>
              <w:t>1</w:t>
            </w:r>
          </w:p>
        </w:tc>
        <w:tc>
          <w:tcPr>
            <w:tcW w:w="850" w:type="dxa"/>
            <w:tcMar>
              <w:top w:w="50" w:type="dxa"/>
              <w:left w:w="100" w:type="dxa"/>
            </w:tcMar>
            <w:vAlign w:val="center"/>
          </w:tcPr>
          <w:p w:rsidR="00CF5EAC" w:rsidRDefault="00CF5EAC" w:rsidP="00681D6D">
            <w:pPr>
              <w:spacing w:after="0"/>
              <w:ind w:left="135"/>
              <w:jc w:val="center"/>
            </w:pPr>
          </w:p>
        </w:tc>
        <w:tc>
          <w:tcPr>
            <w:tcW w:w="1843" w:type="dxa"/>
          </w:tcPr>
          <w:p w:rsidR="00CF5EAC" w:rsidRPr="001E1B99" w:rsidRDefault="00CF5EAC" w:rsidP="00681D6D">
            <w:pPr>
              <w:spacing w:after="0"/>
              <w:ind w:left="135"/>
              <w:rPr>
                <w:rFonts w:ascii="Times New Roman" w:hAnsi="Times New Roman"/>
                <w:color w:val="000000"/>
                <w:sz w:val="24"/>
              </w:rPr>
            </w:pPr>
          </w:p>
        </w:tc>
        <w:tc>
          <w:tcPr>
            <w:tcW w:w="2370"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w:t>
              </w:r>
              <w:r>
                <w:rPr>
                  <w:rFonts w:ascii="Times New Roman" w:hAnsi="Times New Roman"/>
                  <w:color w:val="0000FF"/>
                  <w:u w:val="single"/>
                </w:rPr>
                <w:t>a</w:t>
              </w:r>
              <w:r w:rsidRPr="001E1B99">
                <w:rPr>
                  <w:rFonts w:ascii="Times New Roman" w:hAnsi="Times New Roman"/>
                  <w:color w:val="0000FF"/>
                  <w:u w:val="single"/>
                </w:rPr>
                <w:t>12</w:t>
              </w:r>
              <w:r>
                <w:rPr>
                  <w:rFonts w:ascii="Times New Roman" w:hAnsi="Times New Roman"/>
                  <w:color w:val="0000FF"/>
                  <w:u w:val="single"/>
                </w:rPr>
                <w:t>c</w:t>
              </w:r>
            </w:hyperlink>
          </w:p>
        </w:tc>
      </w:tr>
      <w:tr w:rsidR="00CF5EAC" w:rsidTr="00681D6D">
        <w:trPr>
          <w:trHeight w:val="135"/>
          <w:tblCellSpacing w:w="20" w:type="nil"/>
          <w:jc w:val="center"/>
        </w:trPr>
        <w:tc>
          <w:tcPr>
            <w:tcW w:w="567" w:type="dxa"/>
            <w:tcMar>
              <w:top w:w="50" w:type="dxa"/>
              <w:left w:w="100" w:type="dxa"/>
            </w:tcMar>
            <w:vAlign w:val="center"/>
          </w:tcPr>
          <w:p w:rsidR="00CF5EAC" w:rsidRDefault="00CF5EAC" w:rsidP="00681D6D">
            <w:pPr>
              <w:spacing w:after="0"/>
            </w:pPr>
            <w:r>
              <w:rPr>
                <w:rFonts w:ascii="Times New Roman" w:hAnsi="Times New Roman"/>
                <w:color w:val="000000"/>
                <w:sz w:val="24"/>
              </w:rPr>
              <w:t>7</w:t>
            </w:r>
          </w:p>
        </w:tc>
        <w:tc>
          <w:tcPr>
            <w:tcW w:w="2410" w:type="dxa"/>
            <w:tcMar>
              <w:top w:w="50" w:type="dxa"/>
              <w:left w:w="100" w:type="dxa"/>
            </w:tcMar>
            <w:vAlign w:val="center"/>
          </w:tcPr>
          <w:p w:rsidR="00CF5EAC" w:rsidRDefault="00CF5EAC" w:rsidP="00681D6D">
            <w:pPr>
              <w:spacing w:after="0"/>
            </w:pPr>
            <w:r>
              <w:rPr>
                <w:rFonts w:ascii="Times New Roman" w:hAnsi="Times New Roman"/>
                <w:color w:val="000000"/>
                <w:sz w:val="24"/>
              </w:rPr>
              <w:t>Повторение, обобщение, систематизация знаний</w:t>
            </w:r>
          </w:p>
        </w:tc>
        <w:tc>
          <w:tcPr>
            <w:tcW w:w="1276"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7 </w:t>
            </w:r>
          </w:p>
        </w:tc>
        <w:tc>
          <w:tcPr>
            <w:tcW w:w="1134" w:type="dxa"/>
            <w:tcMar>
              <w:top w:w="50" w:type="dxa"/>
              <w:left w:w="100" w:type="dxa"/>
            </w:tcMar>
            <w:vAlign w:val="center"/>
          </w:tcPr>
          <w:p w:rsidR="00CF5EAC" w:rsidRDefault="00B72CAA" w:rsidP="00681D6D">
            <w:pPr>
              <w:spacing w:after="0"/>
              <w:ind w:left="135"/>
              <w:jc w:val="center"/>
            </w:pPr>
            <w:r>
              <w:rPr>
                <w:rFonts w:ascii="Times New Roman" w:hAnsi="Times New Roman"/>
                <w:color w:val="000000"/>
                <w:sz w:val="24"/>
              </w:rPr>
              <w:t xml:space="preserve"> 1</w:t>
            </w:r>
            <w:r w:rsidR="00CF5EAC">
              <w:rPr>
                <w:rFonts w:ascii="Times New Roman" w:hAnsi="Times New Roman"/>
                <w:color w:val="000000"/>
                <w:sz w:val="24"/>
              </w:rPr>
              <w:t xml:space="preserve"> </w:t>
            </w:r>
          </w:p>
        </w:tc>
        <w:tc>
          <w:tcPr>
            <w:tcW w:w="850" w:type="dxa"/>
            <w:tcMar>
              <w:top w:w="50" w:type="dxa"/>
              <w:left w:w="100" w:type="dxa"/>
            </w:tcMar>
            <w:vAlign w:val="center"/>
          </w:tcPr>
          <w:p w:rsidR="00CF5EAC" w:rsidRDefault="00CF5EAC" w:rsidP="00681D6D">
            <w:pPr>
              <w:spacing w:after="0"/>
              <w:ind w:left="135"/>
              <w:jc w:val="center"/>
            </w:pPr>
          </w:p>
        </w:tc>
        <w:tc>
          <w:tcPr>
            <w:tcW w:w="1843" w:type="dxa"/>
          </w:tcPr>
          <w:p w:rsidR="00CF5EAC" w:rsidRPr="001E1B99" w:rsidRDefault="00CF5EAC" w:rsidP="00681D6D">
            <w:pPr>
              <w:spacing w:after="0"/>
              <w:ind w:left="135"/>
              <w:rPr>
                <w:rFonts w:ascii="Times New Roman" w:hAnsi="Times New Roman"/>
                <w:color w:val="000000"/>
                <w:sz w:val="24"/>
              </w:rPr>
            </w:pPr>
          </w:p>
        </w:tc>
        <w:tc>
          <w:tcPr>
            <w:tcW w:w="2370" w:type="dxa"/>
            <w:tcMar>
              <w:top w:w="50" w:type="dxa"/>
              <w:left w:w="100" w:type="dxa"/>
            </w:tcMar>
            <w:vAlign w:val="center"/>
          </w:tcPr>
          <w:p w:rsidR="00CF5EAC" w:rsidRPr="001E1B99" w:rsidRDefault="00CF5EAC" w:rsidP="00B72CAA">
            <w:pPr>
              <w:spacing w:after="0"/>
            </w:pPr>
            <w:r w:rsidRPr="001E1B99">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1E1B99">
                <w:rPr>
                  <w:rFonts w:ascii="Times New Roman" w:hAnsi="Times New Roman"/>
                  <w:color w:val="0000FF"/>
                  <w:u w:val="single"/>
                </w:rPr>
                <w:t>://</w:t>
              </w:r>
              <w:r>
                <w:rPr>
                  <w:rFonts w:ascii="Times New Roman" w:hAnsi="Times New Roman"/>
                  <w:color w:val="0000FF"/>
                  <w:u w:val="single"/>
                </w:rPr>
                <w:t>m</w:t>
              </w:r>
              <w:r w:rsidRPr="001E1B99">
                <w:rPr>
                  <w:rFonts w:ascii="Times New Roman" w:hAnsi="Times New Roman"/>
                  <w:color w:val="0000FF"/>
                  <w:u w:val="single"/>
                </w:rPr>
                <w:t>.</w:t>
              </w:r>
              <w:r>
                <w:rPr>
                  <w:rFonts w:ascii="Times New Roman" w:hAnsi="Times New Roman"/>
                  <w:color w:val="0000FF"/>
                  <w:u w:val="single"/>
                </w:rPr>
                <w:t>edsoo</w:t>
              </w:r>
              <w:r w:rsidRPr="001E1B99">
                <w:rPr>
                  <w:rFonts w:ascii="Times New Roman" w:hAnsi="Times New Roman"/>
                  <w:color w:val="0000FF"/>
                  <w:u w:val="single"/>
                </w:rPr>
                <w:t>.</w:t>
              </w:r>
              <w:r>
                <w:rPr>
                  <w:rFonts w:ascii="Times New Roman" w:hAnsi="Times New Roman"/>
                  <w:color w:val="0000FF"/>
                  <w:u w:val="single"/>
                </w:rPr>
                <w:t>ru</w:t>
              </w:r>
              <w:r w:rsidRPr="001E1B99">
                <w:rPr>
                  <w:rFonts w:ascii="Times New Roman" w:hAnsi="Times New Roman"/>
                  <w:color w:val="0000FF"/>
                  <w:u w:val="single"/>
                </w:rPr>
                <w:t>/7</w:t>
              </w:r>
              <w:r>
                <w:rPr>
                  <w:rFonts w:ascii="Times New Roman" w:hAnsi="Times New Roman"/>
                  <w:color w:val="0000FF"/>
                  <w:u w:val="single"/>
                </w:rPr>
                <w:t>f</w:t>
              </w:r>
              <w:r w:rsidRPr="001E1B99">
                <w:rPr>
                  <w:rFonts w:ascii="Times New Roman" w:hAnsi="Times New Roman"/>
                  <w:color w:val="0000FF"/>
                  <w:u w:val="single"/>
                </w:rPr>
                <w:t>41</w:t>
              </w:r>
              <w:r>
                <w:rPr>
                  <w:rFonts w:ascii="Times New Roman" w:hAnsi="Times New Roman"/>
                  <w:color w:val="0000FF"/>
                  <w:u w:val="single"/>
                </w:rPr>
                <w:t>a</w:t>
              </w:r>
              <w:r w:rsidRPr="001E1B99">
                <w:rPr>
                  <w:rFonts w:ascii="Times New Roman" w:hAnsi="Times New Roman"/>
                  <w:color w:val="0000FF"/>
                  <w:u w:val="single"/>
                </w:rPr>
                <w:t>12</w:t>
              </w:r>
              <w:r>
                <w:rPr>
                  <w:rFonts w:ascii="Times New Roman" w:hAnsi="Times New Roman"/>
                  <w:color w:val="0000FF"/>
                  <w:u w:val="single"/>
                </w:rPr>
                <w:t>c</w:t>
              </w:r>
            </w:hyperlink>
          </w:p>
        </w:tc>
      </w:tr>
      <w:tr w:rsidR="00CF5EAC" w:rsidTr="00681D6D">
        <w:trPr>
          <w:trHeight w:val="135"/>
          <w:tblCellSpacing w:w="20" w:type="nil"/>
          <w:jc w:val="center"/>
        </w:trPr>
        <w:tc>
          <w:tcPr>
            <w:tcW w:w="2977" w:type="dxa"/>
            <w:gridSpan w:val="2"/>
            <w:tcMar>
              <w:top w:w="50" w:type="dxa"/>
              <w:left w:w="100" w:type="dxa"/>
            </w:tcMar>
            <w:vAlign w:val="center"/>
          </w:tcPr>
          <w:p w:rsidR="00CF5EAC" w:rsidRPr="001E1B99" w:rsidRDefault="00CF5EAC" w:rsidP="00681D6D">
            <w:pPr>
              <w:spacing w:after="0"/>
              <w:ind w:left="135"/>
            </w:pPr>
            <w:r w:rsidRPr="00834D27">
              <w:rPr>
                <w:rFonts w:ascii="Times New Roman" w:hAnsi="Times New Roman"/>
                <w:color w:val="000000"/>
              </w:rPr>
              <w:t>ОБЩЕЕ КОЛИЧЕСТВО ЧАСОВ ПО ПРОГРАММЕ</w:t>
            </w:r>
          </w:p>
        </w:tc>
        <w:tc>
          <w:tcPr>
            <w:tcW w:w="1276" w:type="dxa"/>
            <w:tcMar>
              <w:top w:w="50" w:type="dxa"/>
              <w:left w:w="100" w:type="dxa"/>
            </w:tcMar>
            <w:vAlign w:val="center"/>
          </w:tcPr>
          <w:p w:rsidR="00CF5EAC" w:rsidRDefault="00CF5EAC" w:rsidP="00681D6D">
            <w:pPr>
              <w:spacing w:after="0"/>
              <w:ind w:left="135"/>
              <w:jc w:val="center"/>
            </w:pPr>
            <w:r w:rsidRPr="001E1B99">
              <w:rPr>
                <w:rFonts w:ascii="Times New Roman" w:hAnsi="Times New Roman"/>
                <w:color w:val="000000"/>
                <w:sz w:val="24"/>
              </w:rPr>
              <w:t xml:space="preserve"> </w:t>
            </w:r>
            <w:r>
              <w:rPr>
                <w:rFonts w:ascii="Times New Roman" w:hAnsi="Times New Roman"/>
                <w:color w:val="000000"/>
                <w:sz w:val="24"/>
              </w:rPr>
              <w:t xml:space="preserve">68 </w:t>
            </w:r>
          </w:p>
        </w:tc>
        <w:tc>
          <w:tcPr>
            <w:tcW w:w="1134" w:type="dxa"/>
            <w:tcMar>
              <w:top w:w="50" w:type="dxa"/>
              <w:left w:w="100" w:type="dxa"/>
            </w:tcMar>
            <w:vAlign w:val="center"/>
          </w:tcPr>
          <w:p w:rsidR="00CF5EAC" w:rsidRDefault="00B72CAA" w:rsidP="00681D6D">
            <w:pPr>
              <w:spacing w:after="0"/>
              <w:ind w:left="135"/>
              <w:jc w:val="center"/>
            </w:pPr>
            <w:r>
              <w:rPr>
                <w:rFonts w:ascii="Times New Roman" w:hAnsi="Times New Roman"/>
                <w:color w:val="000000"/>
                <w:sz w:val="24"/>
              </w:rPr>
              <w:t xml:space="preserve"> 5</w:t>
            </w:r>
            <w:r w:rsidR="00CF5EAC">
              <w:rPr>
                <w:rFonts w:ascii="Times New Roman" w:hAnsi="Times New Roman"/>
                <w:color w:val="000000"/>
                <w:sz w:val="24"/>
              </w:rPr>
              <w:t xml:space="preserve"> </w:t>
            </w:r>
          </w:p>
        </w:tc>
        <w:tc>
          <w:tcPr>
            <w:tcW w:w="850" w:type="dxa"/>
            <w:tcMar>
              <w:top w:w="50" w:type="dxa"/>
              <w:left w:w="100" w:type="dxa"/>
            </w:tcMar>
            <w:vAlign w:val="center"/>
          </w:tcPr>
          <w:p w:rsidR="00CF5EAC" w:rsidRDefault="00CF5EAC" w:rsidP="00681D6D">
            <w:pPr>
              <w:spacing w:after="0"/>
              <w:ind w:left="135"/>
              <w:jc w:val="center"/>
            </w:pPr>
            <w:r>
              <w:rPr>
                <w:rFonts w:ascii="Times New Roman" w:hAnsi="Times New Roman"/>
                <w:color w:val="000000"/>
                <w:sz w:val="24"/>
              </w:rPr>
              <w:t xml:space="preserve"> 0 </w:t>
            </w:r>
          </w:p>
        </w:tc>
        <w:tc>
          <w:tcPr>
            <w:tcW w:w="1843" w:type="dxa"/>
          </w:tcPr>
          <w:p w:rsidR="00CF5EAC" w:rsidRDefault="00CF5EAC" w:rsidP="00681D6D"/>
        </w:tc>
        <w:tc>
          <w:tcPr>
            <w:tcW w:w="2370" w:type="dxa"/>
            <w:tcMar>
              <w:top w:w="50" w:type="dxa"/>
              <w:left w:w="100" w:type="dxa"/>
            </w:tcMar>
            <w:vAlign w:val="center"/>
          </w:tcPr>
          <w:p w:rsidR="00CF5EAC" w:rsidRDefault="00CF5EAC" w:rsidP="00681D6D"/>
        </w:tc>
      </w:tr>
    </w:tbl>
    <w:p w:rsidR="00B93F15" w:rsidRDefault="00B93F15" w:rsidP="00B93F15">
      <w:pPr>
        <w:sectPr w:rsidR="00B93F15" w:rsidSect="00C633E7">
          <w:pgSz w:w="11906" w:h="16383"/>
          <w:pgMar w:top="1134" w:right="850" w:bottom="1134" w:left="1701" w:header="720" w:footer="720" w:gutter="0"/>
          <w:cols w:space="720"/>
          <w:titlePg/>
          <w:docGrid w:linePitch="299"/>
        </w:sectPr>
      </w:pPr>
    </w:p>
    <w:bookmarkEnd w:id="3"/>
    <w:p w:rsidR="00681D6D" w:rsidRPr="005132D6" w:rsidRDefault="00681D6D" w:rsidP="00681D6D">
      <w:pPr>
        <w:spacing w:before="199" w:after="199"/>
        <w:ind w:left="120"/>
        <w:rPr>
          <w:rFonts w:ascii="Times New Roman" w:eastAsia="Calibri" w:hAnsi="Times New Roman" w:cs="Times New Roman"/>
          <w:b/>
          <w:color w:val="000000"/>
          <w:sz w:val="24"/>
        </w:rPr>
      </w:pPr>
      <w:r w:rsidRPr="005132D6">
        <w:rPr>
          <w:rFonts w:ascii="Times New Roman" w:eastAsia="Calibri" w:hAnsi="Times New Roman" w:cs="Times New Roman"/>
          <w:b/>
          <w:color w:val="000000"/>
          <w:sz w:val="24"/>
        </w:rPr>
        <w:t>4. ПРОВЕРЯЕМЫЕ ТРЕБОВАНИЯ К РЕЗУЛЬТАТАМ ОСВОЕНИЯ ОСНОВНОЙ ОБРАЗОВАТЕЛЬНОЙ ПРОГРАММЫ</w:t>
      </w:r>
    </w:p>
    <w:p w:rsidR="00681D6D" w:rsidRDefault="00681D6D" w:rsidP="00681D6D">
      <w:pPr>
        <w:spacing w:before="199" w:after="199" w:line="336" w:lineRule="auto"/>
        <w:ind w:left="120"/>
      </w:pPr>
      <w:r>
        <w:rPr>
          <w:rFonts w:ascii="Times New Roman" w:hAnsi="Times New Roman"/>
          <w:b/>
          <w:color w:val="000000"/>
          <w:sz w:val="28"/>
        </w:rPr>
        <w:t>7 КЛАСС</w:t>
      </w: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76"/>
        <w:gridCol w:w="8788"/>
      </w:tblGrid>
      <w:tr w:rsidR="00681D6D" w:rsidRPr="005132D6" w:rsidTr="00681D6D">
        <w:trPr>
          <w:trHeight w:val="144"/>
        </w:trPr>
        <w:tc>
          <w:tcPr>
            <w:tcW w:w="1176" w:type="dxa"/>
            <w:tcMar>
              <w:top w:w="50" w:type="dxa"/>
              <w:left w:w="100" w:type="dxa"/>
            </w:tcMar>
            <w:vAlign w:val="center"/>
          </w:tcPr>
          <w:p w:rsidR="00681D6D" w:rsidRDefault="00681D6D" w:rsidP="00681D6D">
            <w:pPr>
              <w:spacing w:after="0"/>
            </w:pPr>
            <w:r>
              <w:rPr>
                <w:rFonts w:ascii="Times New Roman" w:hAnsi="Times New Roman"/>
                <w:b/>
                <w:color w:val="000000"/>
                <w:sz w:val="24"/>
              </w:rPr>
              <w:t xml:space="preserve"> Код проверяемого результата </w:t>
            </w:r>
          </w:p>
        </w:tc>
        <w:tc>
          <w:tcPr>
            <w:tcW w:w="8788" w:type="dxa"/>
            <w:tcMar>
              <w:top w:w="50" w:type="dxa"/>
              <w:left w:w="100" w:type="dxa"/>
            </w:tcMar>
            <w:vAlign w:val="center"/>
          </w:tcPr>
          <w:p w:rsidR="00681D6D" w:rsidRPr="005132D6" w:rsidRDefault="00681D6D" w:rsidP="00681D6D">
            <w:pPr>
              <w:spacing w:after="0"/>
              <w:ind w:left="272"/>
            </w:pPr>
            <w:r w:rsidRPr="005132D6">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81D6D"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w:t>
            </w:r>
          </w:p>
        </w:tc>
        <w:tc>
          <w:tcPr>
            <w:tcW w:w="8788" w:type="dxa"/>
            <w:tcMar>
              <w:top w:w="50" w:type="dxa"/>
              <w:left w:w="100" w:type="dxa"/>
            </w:tcMar>
            <w:vAlign w:val="center"/>
          </w:tcPr>
          <w:p w:rsidR="00681D6D" w:rsidRDefault="00681D6D" w:rsidP="00681D6D">
            <w:pPr>
              <w:spacing w:after="0" w:line="336" w:lineRule="auto"/>
              <w:jc w:val="both"/>
            </w:pPr>
            <w:r>
              <w:rPr>
                <w:rFonts w:ascii="Times New Roman" w:hAnsi="Times New Roman"/>
                <w:color w:val="000000"/>
                <w:sz w:val="24"/>
              </w:rPr>
              <w:t>Геометрия</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681D6D"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6.2</w:t>
            </w:r>
          </w:p>
        </w:tc>
        <w:tc>
          <w:tcPr>
            <w:tcW w:w="8788" w:type="dxa"/>
            <w:tcMar>
              <w:top w:w="50" w:type="dxa"/>
              <w:left w:w="100" w:type="dxa"/>
            </w:tcMar>
            <w:vAlign w:val="center"/>
          </w:tcPr>
          <w:p w:rsidR="00681D6D" w:rsidRDefault="00681D6D" w:rsidP="00681D6D">
            <w:pPr>
              <w:spacing w:after="0" w:line="336" w:lineRule="auto"/>
              <w:jc w:val="both"/>
            </w:pPr>
            <w:r w:rsidRPr="005132D6">
              <w:rPr>
                <w:rFonts w:ascii="Times New Roman" w:hAnsi="Times New Roman"/>
                <w:color w:val="000000"/>
                <w:sz w:val="24"/>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6.3</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Строить чертежи к геометрическим задачам</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6.4</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6.5</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Проводить логические рассуждения с использованием геометрических теорем</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6.6</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6.7</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6.8</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Решать задачи на клетчатой бумаге</w:t>
            </w:r>
          </w:p>
        </w:tc>
      </w:tr>
      <w:tr w:rsidR="00681D6D"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6.9</w:t>
            </w:r>
          </w:p>
        </w:tc>
        <w:tc>
          <w:tcPr>
            <w:tcW w:w="8788" w:type="dxa"/>
            <w:tcMar>
              <w:top w:w="50" w:type="dxa"/>
              <w:left w:w="100" w:type="dxa"/>
            </w:tcMar>
            <w:vAlign w:val="center"/>
          </w:tcPr>
          <w:p w:rsidR="00681D6D" w:rsidRDefault="00681D6D" w:rsidP="00681D6D">
            <w:pPr>
              <w:spacing w:after="0" w:line="336" w:lineRule="auto"/>
              <w:jc w:val="both"/>
            </w:pPr>
            <w:r w:rsidRPr="005132D6">
              <w:rPr>
                <w:rFonts w:ascii="Times New Roman" w:hAnsi="Times New Roman"/>
                <w:color w:val="000000"/>
                <w:sz w:val="24"/>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6.10</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681D6D"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6.11</w:t>
            </w:r>
          </w:p>
        </w:tc>
        <w:tc>
          <w:tcPr>
            <w:tcW w:w="8788" w:type="dxa"/>
            <w:tcMar>
              <w:top w:w="50" w:type="dxa"/>
              <w:left w:w="100" w:type="dxa"/>
            </w:tcMar>
            <w:vAlign w:val="center"/>
          </w:tcPr>
          <w:p w:rsidR="00681D6D" w:rsidRDefault="00681D6D" w:rsidP="00681D6D">
            <w:pPr>
              <w:spacing w:after="0" w:line="336" w:lineRule="auto"/>
              <w:jc w:val="both"/>
            </w:pPr>
            <w:r w:rsidRPr="005132D6">
              <w:rPr>
                <w:rFonts w:ascii="Times New Roman" w:hAnsi="Times New Roman"/>
                <w:color w:val="000000"/>
                <w:sz w:val="24"/>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6.12</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6.13</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6.14</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Пользоваться простейшими геометрическими неравенствами, понимать их практический смысл</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6.15</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Проводить основные геометрические построения с помощью циркуля и линейки</w:t>
            </w:r>
          </w:p>
        </w:tc>
      </w:tr>
    </w:tbl>
    <w:p w:rsidR="00681D6D" w:rsidRDefault="00681D6D" w:rsidP="00681D6D">
      <w:pPr>
        <w:spacing w:before="199" w:after="199"/>
      </w:pPr>
      <w:r>
        <w:rPr>
          <w:rFonts w:ascii="Times New Roman" w:hAnsi="Times New Roman"/>
          <w:b/>
          <w:color w:val="000000"/>
          <w:sz w:val="28"/>
        </w:rPr>
        <w:t>8 КЛАСС</w:t>
      </w: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76"/>
        <w:gridCol w:w="8788"/>
      </w:tblGrid>
      <w:tr w:rsidR="00681D6D" w:rsidRPr="005132D6" w:rsidTr="00681D6D">
        <w:trPr>
          <w:trHeight w:val="144"/>
        </w:trPr>
        <w:tc>
          <w:tcPr>
            <w:tcW w:w="1176" w:type="dxa"/>
            <w:tcMar>
              <w:top w:w="50" w:type="dxa"/>
              <w:left w:w="100" w:type="dxa"/>
            </w:tcMar>
            <w:vAlign w:val="center"/>
          </w:tcPr>
          <w:p w:rsidR="00681D6D" w:rsidRDefault="00681D6D" w:rsidP="00681D6D">
            <w:pPr>
              <w:spacing w:after="0"/>
            </w:pPr>
            <w:r>
              <w:rPr>
                <w:rFonts w:ascii="Times New Roman" w:hAnsi="Times New Roman"/>
                <w:b/>
                <w:color w:val="000000"/>
                <w:sz w:val="24"/>
              </w:rPr>
              <w:t xml:space="preserve">Код проверяемого результата </w:t>
            </w:r>
          </w:p>
        </w:tc>
        <w:tc>
          <w:tcPr>
            <w:tcW w:w="8788" w:type="dxa"/>
            <w:tcMar>
              <w:top w:w="50" w:type="dxa"/>
              <w:left w:w="100" w:type="dxa"/>
            </w:tcMar>
            <w:vAlign w:val="center"/>
          </w:tcPr>
          <w:p w:rsidR="00681D6D" w:rsidRPr="005132D6" w:rsidRDefault="00681D6D" w:rsidP="00681D6D">
            <w:pPr>
              <w:spacing w:after="0"/>
              <w:ind w:left="272"/>
            </w:pPr>
            <w:r w:rsidRPr="005132D6">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81D6D"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w:t>
            </w:r>
          </w:p>
        </w:tc>
        <w:tc>
          <w:tcPr>
            <w:tcW w:w="8788" w:type="dxa"/>
            <w:tcMar>
              <w:top w:w="50" w:type="dxa"/>
              <w:left w:w="100" w:type="dxa"/>
            </w:tcMar>
            <w:vAlign w:val="center"/>
          </w:tcPr>
          <w:p w:rsidR="00681D6D" w:rsidRDefault="00681D6D" w:rsidP="00681D6D">
            <w:pPr>
              <w:spacing w:after="0" w:line="336" w:lineRule="auto"/>
              <w:jc w:val="both"/>
            </w:pPr>
            <w:r>
              <w:rPr>
                <w:rFonts w:ascii="Times New Roman" w:hAnsi="Times New Roman"/>
                <w:color w:val="000000"/>
                <w:sz w:val="24"/>
              </w:rPr>
              <w:t>Геометрия</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Распознавать основные виды четырёхугольников, их элементы, пользоваться их свойствами при решении геометрических задач</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6.2</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Применять свойства точки пересечения медиан треугольника (центра масс) в решении задач</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6.3</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6.4</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Применять признаки подобия треугольников в решении геометрических задач</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6.5</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681D6D"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6.6</w:t>
            </w:r>
          </w:p>
        </w:tc>
        <w:tc>
          <w:tcPr>
            <w:tcW w:w="8788" w:type="dxa"/>
            <w:tcMar>
              <w:top w:w="50" w:type="dxa"/>
              <w:left w:w="100" w:type="dxa"/>
            </w:tcMar>
            <w:vAlign w:val="center"/>
          </w:tcPr>
          <w:p w:rsidR="00681D6D" w:rsidRDefault="00681D6D" w:rsidP="00681D6D">
            <w:pPr>
              <w:spacing w:after="0" w:line="336" w:lineRule="auto"/>
              <w:jc w:val="both"/>
            </w:pPr>
            <w:r w:rsidRPr="005132D6">
              <w:rPr>
                <w:rFonts w:ascii="Times New Roman" w:hAnsi="Times New Roman"/>
                <w:color w:val="000000"/>
                <w:sz w:val="24"/>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681D6D"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6.7</w:t>
            </w:r>
          </w:p>
        </w:tc>
        <w:tc>
          <w:tcPr>
            <w:tcW w:w="8788" w:type="dxa"/>
            <w:tcMar>
              <w:top w:w="50" w:type="dxa"/>
              <w:left w:w="100" w:type="dxa"/>
            </w:tcMar>
            <w:vAlign w:val="center"/>
          </w:tcPr>
          <w:p w:rsidR="00681D6D" w:rsidRDefault="00681D6D" w:rsidP="00681D6D">
            <w:pPr>
              <w:spacing w:after="0" w:line="336" w:lineRule="auto"/>
              <w:jc w:val="both"/>
            </w:pPr>
            <w:r w:rsidRPr="005132D6">
              <w:rPr>
                <w:rFonts w:ascii="Times New Roman" w:hAnsi="Times New Roman"/>
                <w:color w:val="000000"/>
                <w:sz w:val="24"/>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6.8</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6.9</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Владеть понятием описанного четырёхугольника, применять свойства описанного четырёхугольника при решении задач</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6.10</w:t>
            </w:r>
          </w:p>
        </w:tc>
        <w:tc>
          <w:tcPr>
            <w:tcW w:w="8788"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681D6D" w:rsidRDefault="00681D6D" w:rsidP="00681D6D">
      <w:pPr>
        <w:spacing w:before="199" w:after="199"/>
      </w:pPr>
      <w:r>
        <w:rPr>
          <w:rFonts w:ascii="Times New Roman" w:hAnsi="Times New Roman"/>
          <w:b/>
          <w:color w:val="000000"/>
          <w:sz w:val="28"/>
        </w:rPr>
        <w:t>9 КЛАСС</w:t>
      </w: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76"/>
        <w:gridCol w:w="8788"/>
      </w:tblGrid>
      <w:tr w:rsidR="00681D6D" w:rsidRPr="005132D6" w:rsidTr="00681D6D">
        <w:trPr>
          <w:trHeight w:val="144"/>
        </w:trPr>
        <w:tc>
          <w:tcPr>
            <w:tcW w:w="1176" w:type="dxa"/>
            <w:tcMar>
              <w:top w:w="50" w:type="dxa"/>
              <w:left w:w="100" w:type="dxa"/>
            </w:tcMar>
            <w:vAlign w:val="center"/>
          </w:tcPr>
          <w:p w:rsidR="00681D6D" w:rsidRDefault="00681D6D" w:rsidP="00681D6D">
            <w:pPr>
              <w:spacing w:after="0"/>
            </w:pPr>
            <w:r>
              <w:rPr>
                <w:rFonts w:ascii="Times New Roman" w:hAnsi="Times New Roman"/>
                <w:b/>
                <w:color w:val="000000"/>
                <w:sz w:val="24"/>
              </w:rPr>
              <w:t xml:space="preserve">Код проверяемого результата </w:t>
            </w:r>
          </w:p>
        </w:tc>
        <w:tc>
          <w:tcPr>
            <w:tcW w:w="8788" w:type="dxa"/>
            <w:tcMar>
              <w:top w:w="50" w:type="dxa"/>
              <w:left w:w="100" w:type="dxa"/>
            </w:tcMar>
            <w:vAlign w:val="center"/>
          </w:tcPr>
          <w:p w:rsidR="00681D6D" w:rsidRPr="005132D6" w:rsidRDefault="00681D6D" w:rsidP="00681D6D">
            <w:pPr>
              <w:spacing w:after="0"/>
              <w:ind w:left="272"/>
            </w:pPr>
            <w:r w:rsidRPr="005132D6">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81D6D" w:rsidTr="00681D6D">
        <w:trPr>
          <w:trHeight w:val="144"/>
        </w:trPr>
        <w:tc>
          <w:tcPr>
            <w:tcW w:w="1176"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w:t>
            </w:r>
          </w:p>
        </w:tc>
        <w:tc>
          <w:tcPr>
            <w:tcW w:w="8788" w:type="dxa"/>
            <w:tcMar>
              <w:top w:w="50" w:type="dxa"/>
              <w:left w:w="100" w:type="dxa"/>
            </w:tcMar>
            <w:vAlign w:val="center"/>
          </w:tcPr>
          <w:p w:rsidR="00681D6D" w:rsidRDefault="00681D6D" w:rsidP="00681D6D">
            <w:pPr>
              <w:spacing w:after="0" w:line="360" w:lineRule="auto"/>
              <w:jc w:val="both"/>
            </w:pPr>
            <w:r>
              <w:rPr>
                <w:rFonts w:ascii="Times New Roman" w:hAnsi="Times New Roman"/>
                <w:color w:val="000000"/>
                <w:sz w:val="24"/>
              </w:rPr>
              <w:t>Геометрия</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6.1</w:t>
            </w:r>
          </w:p>
        </w:tc>
        <w:tc>
          <w:tcPr>
            <w:tcW w:w="8788"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6.2</w:t>
            </w:r>
          </w:p>
        </w:tc>
        <w:tc>
          <w:tcPr>
            <w:tcW w:w="8788"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6.3</w:t>
            </w:r>
          </w:p>
        </w:tc>
        <w:tc>
          <w:tcPr>
            <w:tcW w:w="8788"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6.4</w:t>
            </w:r>
          </w:p>
        </w:tc>
        <w:tc>
          <w:tcPr>
            <w:tcW w:w="8788"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6.5</w:t>
            </w:r>
          </w:p>
        </w:tc>
        <w:tc>
          <w:tcPr>
            <w:tcW w:w="8788"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Пользоваться теоремами о произведении отрезков хорд, о произведении отрезков секущих, о квадрате касательной</w:t>
            </w:r>
          </w:p>
        </w:tc>
      </w:tr>
      <w:tr w:rsidR="00681D6D" w:rsidTr="00681D6D">
        <w:trPr>
          <w:trHeight w:val="144"/>
        </w:trPr>
        <w:tc>
          <w:tcPr>
            <w:tcW w:w="1176"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6.6</w:t>
            </w:r>
          </w:p>
        </w:tc>
        <w:tc>
          <w:tcPr>
            <w:tcW w:w="8788" w:type="dxa"/>
            <w:tcMar>
              <w:top w:w="50" w:type="dxa"/>
              <w:left w:w="100" w:type="dxa"/>
            </w:tcMar>
            <w:vAlign w:val="center"/>
          </w:tcPr>
          <w:p w:rsidR="00681D6D" w:rsidRDefault="00681D6D" w:rsidP="00681D6D">
            <w:pPr>
              <w:spacing w:after="0" w:line="360" w:lineRule="auto"/>
              <w:jc w:val="both"/>
            </w:pPr>
            <w:r w:rsidRPr="005132D6">
              <w:rPr>
                <w:rFonts w:ascii="Times New Roman" w:hAnsi="Times New Roman"/>
                <w:color w:val="000000"/>
                <w:sz w:val="24"/>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6.7</w:t>
            </w:r>
          </w:p>
        </w:tc>
        <w:tc>
          <w:tcPr>
            <w:tcW w:w="8788"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Пользоваться методом координат на плоскости, применять его в решении геометрических и практических задач</w:t>
            </w:r>
          </w:p>
        </w:tc>
      </w:tr>
      <w:tr w:rsidR="00681D6D" w:rsidTr="00681D6D">
        <w:trPr>
          <w:trHeight w:val="144"/>
        </w:trPr>
        <w:tc>
          <w:tcPr>
            <w:tcW w:w="1176"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6.8</w:t>
            </w:r>
          </w:p>
        </w:tc>
        <w:tc>
          <w:tcPr>
            <w:tcW w:w="8788" w:type="dxa"/>
            <w:tcMar>
              <w:top w:w="50" w:type="dxa"/>
              <w:left w:w="100" w:type="dxa"/>
            </w:tcMar>
            <w:vAlign w:val="center"/>
          </w:tcPr>
          <w:p w:rsidR="00681D6D" w:rsidRDefault="00681D6D" w:rsidP="00681D6D">
            <w:pPr>
              <w:spacing w:after="0" w:line="360" w:lineRule="auto"/>
              <w:jc w:val="both"/>
            </w:pPr>
            <w:r w:rsidRPr="005132D6">
              <w:rPr>
                <w:rFonts w:ascii="Times New Roman" w:hAnsi="Times New Roman"/>
                <w:color w:val="000000"/>
                <w:sz w:val="24"/>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6.9</w:t>
            </w:r>
          </w:p>
        </w:tc>
        <w:tc>
          <w:tcPr>
            <w:tcW w:w="8788"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Находить оси или центры симметрии фигур, применять движения плоскости в простейших случаях</w:t>
            </w:r>
          </w:p>
        </w:tc>
      </w:tr>
      <w:tr w:rsidR="00681D6D" w:rsidRPr="005132D6" w:rsidTr="00681D6D">
        <w:trPr>
          <w:trHeight w:val="144"/>
        </w:trPr>
        <w:tc>
          <w:tcPr>
            <w:tcW w:w="1176"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6.10</w:t>
            </w:r>
          </w:p>
        </w:tc>
        <w:tc>
          <w:tcPr>
            <w:tcW w:w="8788"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681D6D" w:rsidRDefault="00681D6D" w:rsidP="00681D6D">
      <w:pPr>
        <w:spacing w:before="199" w:after="199" w:line="336" w:lineRule="auto"/>
        <w:ind w:left="120"/>
      </w:pPr>
      <w:bookmarkStart w:id="5" w:name="block-56354781"/>
      <w:r>
        <w:rPr>
          <w:rFonts w:ascii="Times New Roman" w:hAnsi="Times New Roman"/>
          <w:b/>
          <w:color w:val="000000"/>
          <w:sz w:val="28"/>
        </w:rPr>
        <w:t>ПРОВЕРЯЕМЫЕ ЭЛЕМЕНТЫ СОДЕРЖАНИЯ</w:t>
      </w:r>
    </w:p>
    <w:p w:rsidR="00681D6D" w:rsidRDefault="00681D6D" w:rsidP="00681D6D">
      <w:pPr>
        <w:spacing w:before="199" w:after="199" w:line="336" w:lineRule="auto"/>
        <w:ind w:left="120"/>
      </w:pPr>
      <w:r>
        <w:rPr>
          <w:rFonts w:ascii="Times New Roman" w:hAnsi="Times New Roman"/>
          <w:b/>
          <w:color w:val="000000"/>
          <w:sz w:val="28"/>
        </w:rPr>
        <w:t>7 КЛАСС</w:t>
      </w: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8690"/>
      </w:tblGrid>
      <w:tr w:rsidR="00681D6D" w:rsidTr="00681D6D">
        <w:trPr>
          <w:trHeight w:val="144"/>
        </w:trPr>
        <w:tc>
          <w:tcPr>
            <w:tcW w:w="993" w:type="dxa"/>
            <w:tcMar>
              <w:top w:w="50" w:type="dxa"/>
              <w:left w:w="100" w:type="dxa"/>
            </w:tcMar>
            <w:vAlign w:val="center"/>
          </w:tcPr>
          <w:p w:rsidR="00681D6D" w:rsidRDefault="00681D6D" w:rsidP="00681D6D">
            <w:pPr>
              <w:spacing w:after="0"/>
              <w:ind w:left="272"/>
            </w:pPr>
            <w:r>
              <w:rPr>
                <w:rFonts w:ascii="Times New Roman" w:hAnsi="Times New Roman"/>
                <w:b/>
                <w:color w:val="000000"/>
                <w:sz w:val="24"/>
              </w:rPr>
              <w:t xml:space="preserve"> Код </w:t>
            </w:r>
          </w:p>
        </w:tc>
        <w:tc>
          <w:tcPr>
            <w:tcW w:w="8896" w:type="dxa"/>
            <w:tcMar>
              <w:top w:w="50" w:type="dxa"/>
              <w:left w:w="100" w:type="dxa"/>
            </w:tcMar>
            <w:vAlign w:val="center"/>
          </w:tcPr>
          <w:p w:rsidR="00681D6D" w:rsidRDefault="00681D6D" w:rsidP="00681D6D">
            <w:pPr>
              <w:spacing w:after="0"/>
              <w:ind w:left="272"/>
            </w:pPr>
            <w:r>
              <w:rPr>
                <w:rFonts w:ascii="Times New Roman" w:hAnsi="Times New Roman"/>
                <w:b/>
                <w:color w:val="000000"/>
                <w:sz w:val="24"/>
              </w:rPr>
              <w:t xml:space="preserve"> Проверяемый элемент содержания </w:t>
            </w:r>
          </w:p>
        </w:tc>
      </w:tr>
      <w:tr w:rsidR="00681D6D"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w:t>
            </w:r>
          </w:p>
        </w:tc>
        <w:tc>
          <w:tcPr>
            <w:tcW w:w="8896" w:type="dxa"/>
            <w:tcMar>
              <w:top w:w="50" w:type="dxa"/>
              <w:left w:w="100" w:type="dxa"/>
            </w:tcMar>
            <w:vAlign w:val="center"/>
          </w:tcPr>
          <w:p w:rsidR="00681D6D" w:rsidRDefault="00681D6D" w:rsidP="00681D6D">
            <w:pPr>
              <w:spacing w:after="0" w:line="336" w:lineRule="auto"/>
            </w:pPr>
            <w:r>
              <w:rPr>
                <w:rFonts w:ascii="Times New Roman" w:hAnsi="Times New Roman"/>
                <w:color w:val="000000"/>
                <w:sz w:val="24"/>
              </w:rPr>
              <w:t>Геометрия</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6.2</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Симметричные фигуры. Основные свойства осевой симметрии. Примеры симметрии в окружающем мире</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6.3</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Основные построения с помощью циркуля и линейки. Треугольник. Высота, медиана, биссектриса, их свойства</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6.4</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Равнобедренный и равносторонний треугольники. Неравенство треугольника</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6.5</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Свойства и признаки равнобедренного треугольника. Признаки равенства треугольников</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6.6</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Свойства и признаки параллельных прямых. Сумма углов треугольника. Внешние углы треугольника</w:t>
            </w:r>
          </w:p>
        </w:tc>
      </w:tr>
      <w:tr w:rsidR="00681D6D"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6.7</w:t>
            </w:r>
          </w:p>
        </w:tc>
        <w:tc>
          <w:tcPr>
            <w:tcW w:w="8896" w:type="dxa"/>
            <w:tcMar>
              <w:top w:w="50" w:type="dxa"/>
              <w:left w:w="100" w:type="dxa"/>
            </w:tcMar>
            <w:vAlign w:val="center"/>
          </w:tcPr>
          <w:p w:rsidR="00681D6D" w:rsidRDefault="00681D6D" w:rsidP="00681D6D">
            <w:pPr>
              <w:spacing w:after="0" w:line="336" w:lineRule="auto"/>
              <w:jc w:val="both"/>
            </w:pPr>
            <w:r w:rsidRPr="005132D6">
              <w:rPr>
                <w:rFonts w:ascii="Times New Roman" w:hAnsi="Times New Roman"/>
                <w:color w:val="000000"/>
                <w:sz w:val="24"/>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6.8</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6.9</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Геометрическое место точек. Биссектриса угла и серединный перпендикуляр к отрезку как геометрические места точек</w:t>
            </w:r>
          </w:p>
        </w:tc>
      </w:tr>
      <w:tr w:rsidR="00681D6D"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6.10</w:t>
            </w:r>
          </w:p>
        </w:tc>
        <w:tc>
          <w:tcPr>
            <w:tcW w:w="8896" w:type="dxa"/>
            <w:tcMar>
              <w:top w:w="50" w:type="dxa"/>
              <w:left w:w="100" w:type="dxa"/>
            </w:tcMar>
            <w:vAlign w:val="center"/>
          </w:tcPr>
          <w:p w:rsidR="00681D6D" w:rsidRDefault="00681D6D" w:rsidP="00681D6D">
            <w:pPr>
              <w:spacing w:after="0" w:line="336" w:lineRule="auto"/>
              <w:jc w:val="both"/>
            </w:pPr>
            <w:r w:rsidRPr="005132D6">
              <w:rPr>
                <w:rFonts w:ascii="Times New Roman" w:hAnsi="Times New Roman"/>
                <w:color w:val="000000"/>
                <w:sz w:val="24"/>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6.11</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Окружность, вписанная в угол. Вписанная и описанная окружности треугольника</w:t>
            </w:r>
          </w:p>
        </w:tc>
      </w:tr>
    </w:tbl>
    <w:p w:rsidR="00681D6D" w:rsidRDefault="00681D6D" w:rsidP="00681D6D">
      <w:pPr>
        <w:spacing w:before="199" w:after="199"/>
      </w:pPr>
      <w:r>
        <w:rPr>
          <w:rFonts w:ascii="Times New Roman" w:hAnsi="Times New Roman"/>
          <w:b/>
          <w:color w:val="000000"/>
          <w:sz w:val="28"/>
        </w:rPr>
        <w:t>8 КЛАСС</w:t>
      </w: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8690"/>
      </w:tblGrid>
      <w:tr w:rsidR="00681D6D" w:rsidTr="00681D6D">
        <w:trPr>
          <w:trHeight w:val="144"/>
        </w:trPr>
        <w:tc>
          <w:tcPr>
            <w:tcW w:w="993" w:type="dxa"/>
            <w:tcMar>
              <w:top w:w="50" w:type="dxa"/>
              <w:left w:w="100" w:type="dxa"/>
            </w:tcMar>
            <w:vAlign w:val="center"/>
          </w:tcPr>
          <w:p w:rsidR="00681D6D" w:rsidRDefault="00681D6D" w:rsidP="00681D6D">
            <w:pPr>
              <w:spacing w:after="0"/>
              <w:ind w:left="272"/>
            </w:pPr>
            <w:r>
              <w:rPr>
                <w:rFonts w:ascii="Times New Roman" w:hAnsi="Times New Roman"/>
                <w:b/>
                <w:color w:val="000000"/>
                <w:sz w:val="24"/>
              </w:rPr>
              <w:t xml:space="preserve"> Код </w:t>
            </w:r>
          </w:p>
        </w:tc>
        <w:tc>
          <w:tcPr>
            <w:tcW w:w="8896" w:type="dxa"/>
            <w:tcMar>
              <w:top w:w="50" w:type="dxa"/>
              <w:left w:w="100" w:type="dxa"/>
            </w:tcMar>
            <w:vAlign w:val="center"/>
          </w:tcPr>
          <w:p w:rsidR="00681D6D" w:rsidRDefault="00681D6D" w:rsidP="00681D6D">
            <w:pPr>
              <w:spacing w:after="0"/>
              <w:ind w:left="272"/>
            </w:pPr>
            <w:r>
              <w:rPr>
                <w:rFonts w:ascii="Times New Roman" w:hAnsi="Times New Roman"/>
                <w:b/>
                <w:color w:val="000000"/>
                <w:sz w:val="24"/>
              </w:rPr>
              <w:t xml:space="preserve"> Проверяемый элемент содержания </w:t>
            </w:r>
          </w:p>
        </w:tc>
      </w:tr>
      <w:tr w:rsidR="00681D6D"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w:t>
            </w:r>
          </w:p>
        </w:tc>
        <w:tc>
          <w:tcPr>
            <w:tcW w:w="8896" w:type="dxa"/>
            <w:tcMar>
              <w:top w:w="50" w:type="dxa"/>
              <w:left w:w="100" w:type="dxa"/>
            </w:tcMar>
            <w:vAlign w:val="center"/>
          </w:tcPr>
          <w:p w:rsidR="00681D6D" w:rsidRDefault="00681D6D" w:rsidP="00681D6D">
            <w:pPr>
              <w:spacing w:after="0" w:line="336" w:lineRule="auto"/>
            </w:pPr>
            <w:r>
              <w:rPr>
                <w:rFonts w:ascii="Times New Roman" w:hAnsi="Times New Roman"/>
                <w:color w:val="000000"/>
                <w:sz w:val="24"/>
              </w:rPr>
              <w:t>Геометрия</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Четырёхугольники. Параллелограмм, его признаки и свойства</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6.2</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Прямоугольник, ромб, квадрат, их признаки и свойства</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6.3</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Трапеция, равнобокая трапеция, её свойства и признаки. Прямоугольная трапеция</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6.4</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Метод удвоения медианы. Центральная симметрия. Теорема Фалеса и теорема о пропорциональных отрезках</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6.5</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Средние линии треугольника и трапеции. Центр масс треугольника</w:t>
            </w:r>
          </w:p>
        </w:tc>
      </w:tr>
      <w:tr w:rsidR="00681D6D"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6.6</w:t>
            </w:r>
          </w:p>
        </w:tc>
        <w:tc>
          <w:tcPr>
            <w:tcW w:w="8896" w:type="dxa"/>
            <w:tcMar>
              <w:top w:w="50" w:type="dxa"/>
              <w:left w:w="100" w:type="dxa"/>
            </w:tcMar>
            <w:vAlign w:val="center"/>
          </w:tcPr>
          <w:p w:rsidR="00681D6D" w:rsidRDefault="00681D6D" w:rsidP="00681D6D">
            <w:pPr>
              <w:spacing w:after="0" w:line="336" w:lineRule="auto"/>
              <w:jc w:val="both"/>
            </w:pPr>
            <w:r w:rsidRPr="005132D6">
              <w:rPr>
                <w:rFonts w:ascii="Times New Roman" w:hAnsi="Times New Roman"/>
                <w:color w:val="000000"/>
                <w:sz w:val="24"/>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6.7</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Формулы для площади треугольника, параллелограмма, ромба и трапеции</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6.8</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Свойства площадей геометрических фигур. Отношение площадей подобных фигур</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6.9</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Вычисление площадей треугольников и многоугольников на клетчатой бумаге</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6.10</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Теорема Пифагора. Применение теоремы Пифагора при решении практических задач</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6.11</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6.12</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Вписанные и центральные углы, угол между касательной и хордой. Углы между хордами и секущими</w:t>
            </w:r>
          </w:p>
        </w:tc>
      </w:tr>
      <w:tr w:rsidR="00681D6D"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6.13</w:t>
            </w:r>
          </w:p>
        </w:tc>
        <w:tc>
          <w:tcPr>
            <w:tcW w:w="8896" w:type="dxa"/>
            <w:tcMar>
              <w:top w:w="50" w:type="dxa"/>
              <w:left w:w="100" w:type="dxa"/>
            </w:tcMar>
            <w:vAlign w:val="center"/>
          </w:tcPr>
          <w:p w:rsidR="00681D6D" w:rsidRDefault="00681D6D" w:rsidP="00681D6D">
            <w:pPr>
              <w:spacing w:after="0" w:line="336" w:lineRule="auto"/>
              <w:jc w:val="both"/>
            </w:pPr>
            <w:r>
              <w:rPr>
                <w:rFonts w:ascii="Times New Roman" w:hAnsi="Times New Roman"/>
                <w:color w:val="000000"/>
                <w:sz w:val="24"/>
              </w:rPr>
              <w:t>Вписанные и описанные четырёхугольники</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6.14</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Взаимное расположение двух окружностей. Касание окружностей. Общие касательные к двум окружностям</w:t>
            </w:r>
          </w:p>
        </w:tc>
      </w:tr>
    </w:tbl>
    <w:p w:rsidR="00681D6D" w:rsidRDefault="00681D6D" w:rsidP="00681D6D">
      <w:pPr>
        <w:spacing w:before="199" w:after="199"/>
      </w:pPr>
      <w:r>
        <w:rPr>
          <w:rFonts w:ascii="Times New Roman" w:hAnsi="Times New Roman"/>
          <w:b/>
          <w:color w:val="000000"/>
          <w:sz w:val="28"/>
        </w:rPr>
        <w:t>9 КЛАСС</w:t>
      </w: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8690"/>
      </w:tblGrid>
      <w:tr w:rsidR="00681D6D" w:rsidTr="00681D6D">
        <w:trPr>
          <w:trHeight w:val="144"/>
        </w:trPr>
        <w:tc>
          <w:tcPr>
            <w:tcW w:w="993" w:type="dxa"/>
            <w:tcMar>
              <w:top w:w="50" w:type="dxa"/>
              <w:left w:w="100" w:type="dxa"/>
            </w:tcMar>
            <w:vAlign w:val="center"/>
          </w:tcPr>
          <w:p w:rsidR="00681D6D" w:rsidRDefault="00681D6D" w:rsidP="00681D6D">
            <w:pPr>
              <w:spacing w:after="0"/>
              <w:ind w:left="272"/>
            </w:pPr>
            <w:r>
              <w:rPr>
                <w:rFonts w:ascii="Times New Roman" w:hAnsi="Times New Roman"/>
                <w:b/>
                <w:color w:val="000000"/>
                <w:sz w:val="24"/>
              </w:rPr>
              <w:t xml:space="preserve"> Код </w:t>
            </w:r>
          </w:p>
        </w:tc>
        <w:tc>
          <w:tcPr>
            <w:tcW w:w="8896" w:type="dxa"/>
            <w:tcMar>
              <w:top w:w="50" w:type="dxa"/>
              <w:left w:w="100" w:type="dxa"/>
            </w:tcMar>
            <w:vAlign w:val="center"/>
          </w:tcPr>
          <w:p w:rsidR="00681D6D" w:rsidRDefault="00681D6D" w:rsidP="00681D6D">
            <w:pPr>
              <w:spacing w:after="0"/>
              <w:ind w:left="272"/>
            </w:pPr>
            <w:r>
              <w:rPr>
                <w:rFonts w:ascii="Times New Roman" w:hAnsi="Times New Roman"/>
                <w:b/>
                <w:color w:val="000000"/>
                <w:sz w:val="24"/>
              </w:rPr>
              <w:t xml:space="preserve"> Проверяемый элемент содержания </w:t>
            </w:r>
          </w:p>
        </w:tc>
      </w:tr>
      <w:tr w:rsidR="00681D6D"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w:t>
            </w:r>
          </w:p>
        </w:tc>
        <w:tc>
          <w:tcPr>
            <w:tcW w:w="8896" w:type="dxa"/>
            <w:tcMar>
              <w:top w:w="50" w:type="dxa"/>
              <w:left w:w="100" w:type="dxa"/>
            </w:tcMar>
            <w:vAlign w:val="center"/>
          </w:tcPr>
          <w:p w:rsidR="00681D6D" w:rsidRDefault="00681D6D" w:rsidP="00681D6D">
            <w:pPr>
              <w:spacing w:after="0" w:line="336" w:lineRule="auto"/>
            </w:pPr>
            <w:r>
              <w:rPr>
                <w:rFonts w:ascii="Times New Roman" w:hAnsi="Times New Roman"/>
                <w:color w:val="000000"/>
                <w:sz w:val="24"/>
              </w:rPr>
              <w:t>Геометрия</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Синус, косинус, тангенс углов от 0 до 180°. Основное тригонометрическое тождество. Формулы приведения</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6.2</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6.3</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Преобразование подобия. Подобие соответственных элементов</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6.4</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Теорема о произведении отрезков хорд, теоремы о произведении отрезков секущих, теорема о квадрате касательной</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6.5</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6.6</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Координаты вектора. Скалярное произведение векторов, применение для нахождения длин и углов</w:t>
            </w:r>
          </w:p>
        </w:tc>
      </w:tr>
      <w:tr w:rsidR="00681D6D"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6.7</w:t>
            </w:r>
          </w:p>
        </w:tc>
        <w:tc>
          <w:tcPr>
            <w:tcW w:w="8896" w:type="dxa"/>
            <w:tcMar>
              <w:top w:w="50" w:type="dxa"/>
              <w:left w:w="100" w:type="dxa"/>
            </w:tcMar>
            <w:vAlign w:val="center"/>
          </w:tcPr>
          <w:p w:rsidR="00681D6D" w:rsidRDefault="00681D6D" w:rsidP="00681D6D">
            <w:pPr>
              <w:spacing w:after="0" w:line="336" w:lineRule="auto"/>
              <w:jc w:val="both"/>
            </w:pPr>
            <w:r w:rsidRPr="005132D6">
              <w:rPr>
                <w:rFonts w:ascii="Times New Roman" w:hAnsi="Times New Roman"/>
                <w:color w:val="000000"/>
                <w:sz w:val="24"/>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681D6D"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6.8</w:t>
            </w:r>
          </w:p>
        </w:tc>
        <w:tc>
          <w:tcPr>
            <w:tcW w:w="8896" w:type="dxa"/>
            <w:tcMar>
              <w:top w:w="50" w:type="dxa"/>
              <w:left w:w="100" w:type="dxa"/>
            </w:tcMar>
            <w:vAlign w:val="center"/>
          </w:tcPr>
          <w:p w:rsidR="00681D6D" w:rsidRDefault="00681D6D" w:rsidP="00681D6D">
            <w:pPr>
              <w:spacing w:after="0" w:line="336" w:lineRule="auto"/>
              <w:jc w:val="both"/>
            </w:pPr>
            <w:r>
              <w:rPr>
                <w:rFonts w:ascii="Times New Roman" w:hAnsi="Times New Roman"/>
                <w:color w:val="000000"/>
                <w:sz w:val="24"/>
              </w:rPr>
              <w:t>Правильные многоугольники</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6.9</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Длина окружности. Градусная и радианная мера угла, вычисление длин дуг окружностей</w:t>
            </w:r>
          </w:p>
        </w:tc>
      </w:tr>
      <w:tr w:rsidR="00681D6D"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6.10</w:t>
            </w:r>
          </w:p>
        </w:tc>
        <w:tc>
          <w:tcPr>
            <w:tcW w:w="8896" w:type="dxa"/>
            <w:tcMar>
              <w:top w:w="50" w:type="dxa"/>
              <w:left w:w="100" w:type="dxa"/>
            </w:tcMar>
            <w:vAlign w:val="center"/>
          </w:tcPr>
          <w:p w:rsidR="00681D6D" w:rsidRDefault="00681D6D" w:rsidP="00681D6D">
            <w:pPr>
              <w:spacing w:after="0" w:line="336" w:lineRule="auto"/>
              <w:jc w:val="both"/>
            </w:pPr>
            <w:r>
              <w:rPr>
                <w:rFonts w:ascii="Times New Roman" w:hAnsi="Times New Roman"/>
                <w:color w:val="000000"/>
                <w:sz w:val="24"/>
              </w:rPr>
              <w:t>Площадь круга, сектора, сегмента</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6.11</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Движения плоскости и внутренние симметрии фигур (элементарные представления). Параллельный перенос. Поворот</w:t>
            </w:r>
          </w:p>
        </w:tc>
      </w:tr>
    </w:tbl>
    <w:p w:rsidR="00681D6D" w:rsidRPr="005132D6" w:rsidRDefault="00681D6D" w:rsidP="00681D6D">
      <w:pPr>
        <w:spacing w:after="0"/>
        <w:ind w:left="120"/>
      </w:pPr>
    </w:p>
    <w:p w:rsidR="00681D6D" w:rsidRDefault="00681D6D" w:rsidP="00681D6D">
      <w:pPr>
        <w:spacing w:before="199" w:after="199" w:line="336" w:lineRule="auto"/>
        <w:ind w:left="120"/>
        <w:rPr>
          <w:rFonts w:ascii="Times New Roman" w:hAnsi="Times New Roman"/>
          <w:b/>
          <w:color w:val="000000"/>
          <w:sz w:val="28"/>
        </w:rPr>
      </w:pPr>
      <w:bookmarkStart w:id="6" w:name="block-56354782"/>
    </w:p>
    <w:p w:rsidR="00681D6D" w:rsidRDefault="00681D6D" w:rsidP="00681D6D">
      <w:pPr>
        <w:spacing w:before="199" w:after="199" w:line="336" w:lineRule="auto"/>
        <w:ind w:left="120"/>
        <w:rPr>
          <w:rFonts w:ascii="Times New Roman" w:hAnsi="Times New Roman"/>
          <w:b/>
          <w:color w:val="000000"/>
          <w:sz w:val="28"/>
        </w:rPr>
      </w:pPr>
    </w:p>
    <w:p w:rsidR="00681D6D" w:rsidRPr="005132D6" w:rsidRDefault="00681D6D" w:rsidP="00681D6D">
      <w:pPr>
        <w:spacing w:before="199" w:after="199" w:line="336" w:lineRule="auto"/>
        <w:ind w:left="120"/>
      </w:pPr>
      <w:r w:rsidRPr="005132D6">
        <w:rPr>
          <w:rFonts w:ascii="Times New Roman" w:hAnsi="Times New Roman"/>
          <w:b/>
          <w:color w:val="000000"/>
          <w:sz w:val="28"/>
        </w:rPr>
        <w:t>ПРОВЕРЯЕМЫЕ НА ОГЭ ПО МАТЕМАТИКЕ ТРЕБОВАНИЯ К РЕЗУЛЬТАТАМ ОСВОЕНИЯ ОСНОВНОЙ ОБРАЗОВАТЕЛЬНОЙ ПРОГРАММЫ ОСНОВНОГО ОБЩЕГО ОБРАЗОВАНИЯ</w:t>
      </w: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8896"/>
      </w:tblGrid>
      <w:tr w:rsidR="00681D6D" w:rsidRPr="005132D6" w:rsidTr="00681D6D">
        <w:trPr>
          <w:trHeight w:val="144"/>
        </w:trPr>
        <w:tc>
          <w:tcPr>
            <w:tcW w:w="993" w:type="dxa"/>
            <w:tcMar>
              <w:top w:w="50" w:type="dxa"/>
              <w:left w:w="100" w:type="dxa"/>
            </w:tcMar>
            <w:vAlign w:val="center"/>
          </w:tcPr>
          <w:p w:rsidR="00681D6D" w:rsidRDefault="00681D6D" w:rsidP="00681D6D">
            <w:pPr>
              <w:spacing w:after="0"/>
            </w:pPr>
            <w:r>
              <w:rPr>
                <w:rFonts w:ascii="Times New Roman" w:hAnsi="Times New Roman"/>
                <w:b/>
                <w:color w:val="000000"/>
                <w:sz w:val="24"/>
              </w:rPr>
              <w:t xml:space="preserve">Код проверяемого требования </w:t>
            </w:r>
          </w:p>
        </w:tc>
        <w:tc>
          <w:tcPr>
            <w:tcW w:w="8896" w:type="dxa"/>
            <w:tcMar>
              <w:top w:w="50" w:type="dxa"/>
              <w:left w:w="100" w:type="dxa"/>
            </w:tcMar>
            <w:vAlign w:val="center"/>
          </w:tcPr>
          <w:p w:rsidR="00681D6D" w:rsidRPr="005132D6" w:rsidRDefault="00681D6D" w:rsidP="00681D6D">
            <w:pPr>
              <w:spacing w:after="0"/>
              <w:ind w:left="272"/>
            </w:pPr>
            <w:r w:rsidRPr="005132D6">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1</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2</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3</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4</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5</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6</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7</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8</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9</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10</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11</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12</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13</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14</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15</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36" w:lineRule="auto"/>
              <w:ind w:left="314"/>
              <w:jc w:val="center"/>
            </w:pPr>
            <w:r>
              <w:rPr>
                <w:rFonts w:ascii="Times New Roman" w:hAnsi="Times New Roman"/>
                <w:color w:val="000000"/>
                <w:sz w:val="24"/>
              </w:rPr>
              <w:t>16</w:t>
            </w:r>
          </w:p>
        </w:tc>
        <w:tc>
          <w:tcPr>
            <w:tcW w:w="8896" w:type="dxa"/>
            <w:tcMar>
              <w:top w:w="50" w:type="dxa"/>
              <w:left w:w="100" w:type="dxa"/>
            </w:tcMar>
            <w:vAlign w:val="center"/>
          </w:tcPr>
          <w:p w:rsidR="00681D6D" w:rsidRPr="005132D6" w:rsidRDefault="00681D6D" w:rsidP="00681D6D">
            <w:pPr>
              <w:spacing w:after="0" w:line="336" w:lineRule="auto"/>
              <w:jc w:val="both"/>
            </w:pPr>
            <w:r w:rsidRPr="005132D6">
              <w:rPr>
                <w:rFonts w:ascii="Times New Roman" w:hAnsi="Times New Roman"/>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681D6D" w:rsidRPr="005132D6" w:rsidRDefault="00681D6D" w:rsidP="00681D6D">
      <w:pPr>
        <w:sectPr w:rsidR="00681D6D" w:rsidRPr="005132D6">
          <w:pgSz w:w="11906" w:h="16383"/>
          <w:pgMar w:top="1134" w:right="850" w:bottom="1134" w:left="1701" w:header="720" w:footer="720" w:gutter="0"/>
          <w:cols w:space="720"/>
        </w:sectPr>
      </w:pPr>
    </w:p>
    <w:p w:rsidR="00681D6D" w:rsidRPr="005132D6" w:rsidRDefault="00681D6D" w:rsidP="00681D6D">
      <w:pPr>
        <w:spacing w:before="199" w:after="199" w:line="336" w:lineRule="auto"/>
        <w:ind w:left="120"/>
      </w:pPr>
      <w:bookmarkStart w:id="7" w:name="block-56354783"/>
      <w:bookmarkEnd w:id="6"/>
      <w:r w:rsidRPr="005132D6">
        <w:rPr>
          <w:rFonts w:ascii="Times New Roman" w:hAnsi="Times New Roman"/>
          <w:b/>
          <w:color w:val="000000"/>
          <w:sz w:val="28"/>
        </w:rPr>
        <w:t>ПЕРЕЧЕНЬ ЭЛЕМЕНТОВ СОДЕРЖАНИЯ, ПРОВЕРЯЕМЫХ НА ОГЭ ПО МАТЕМАТИКЕ</w:t>
      </w:r>
    </w:p>
    <w:tbl>
      <w:tblPr>
        <w:tblW w:w="0" w:type="auto"/>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646"/>
      </w:tblGrid>
      <w:tr w:rsidR="00681D6D" w:rsidTr="00681D6D">
        <w:trPr>
          <w:trHeight w:val="144"/>
        </w:trPr>
        <w:tc>
          <w:tcPr>
            <w:tcW w:w="993" w:type="dxa"/>
            <w:tcMar>
              <w:top w:w="50" w:type="dxa"/>
              <w:left w:w="100" w:type="dxa"/>
            </w:tcMar>
            <w:vAlign w:val="center"/>
          </w:tcPr>
          <w:p w:rsidR="00681D6D" w:rsidRDefault="00681D6D" w:rsidP="00681D6D">
            <w:pPr>
              <w:spacing w:after="0"/>
              <w:ind w:left="272"/>
            </w:pPr>
            <w:r w:rsidRPr="005132D6">
              <w:rPr>
                <w:rFonts w:ascii="Times New Roman" w:hAnsi="Times New Roman"/>
                <w:b/>
                <w:color w:val="000000"/>
                <w:sz w:val="24"/>
              </w:rPr>
              <w:t xml:space="preserve"> </w:t>
            </w:r>
            <w:r>
              <w:rPr>
                <w:rFonts w:ascii="Times New Roman" w:hAnsi="Times New Roman"/>
                <w:b/>
                <w:color w:val="000000"/>
                <w:sz w:val="24"/>
              </w:rPr>
              <w:t xml:space="preserve">Код </w:t>
            </w:r>
          </w:p>
        </w:tc>
        <w:tc>
          <w:tcPr>
            <w:tcW w:w="8646" w:type="dxa"/>
            <w:tcMar>
              <w:top w:w="50" w:type="dxa"/>
              <w:left w:w="100" w:type="dxa"/>
            </w:tcMar>
            <w:vAlign w:val="center"/>
          </w:tcPr>
          <w:p w:rsidR="00681D6D" w:rsidRDefault="00681D6D" w:rsidP="00681D6D">
            <w:pPr>
              <w:spacing w:after="0"/>
              <w:ind w:left="272"/>
            </w:pPr>
            <w:r>
              <w:rPr>
                <w:rFonts w:ascii="Times New Roman" w:hAnsi="Times New Roman"/>
                <w:b/>
                <w:color w:val="000000"/>
                <w:sz w:val="24"/>
              </w:rPr>
              <w:t xml:space="preserve"> Проверяемый элемент содержания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1</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Числа и вычисления</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1.1</w:t>
            </w:r>
          </w:p>
        </w:tc>
        <w:tc>
          <w:tcPr>
            <w:tcW w:w="8646"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Натуральные и целые числа. Признаки делимости целых чисел</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1.2</w:t>
            </w:r>
          </w:p>
        </w:tc>
        <w:tc>
          <w:tcPr>
            <w:tcW w:w="8646"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Обыкновенные и десятичные дроби, проценты, бесконечные периодические дроби</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1.3</w:t>
            </w:r>
          </w:p>
        </w:tc>
        <w:tc>
          <w:tcPr>
            <w:tcW w:w="8646"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 xml:space="preserve">Рациональные числа. Арифметические операции с рациональными числами </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1.4</w:t>
            </w:r>
          </w:p>
        </w:tc>
        <w:tc>
          <w:tcPr>
            <w:tcW w:w="8646"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Действительные числа. Арифметические операции с действительными числами</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1.5</w:t>
            </w:r>
          </w:p>
        </w:tc>
        <w:tc>
          <w:tcPr>
            <w:tcW w:w="8646"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Приближённые вычисления, правила округления, прикидка и оценка результата вычислений</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2</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Алгебраические выражения</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2.1</w:t>
            </w:r>
          </w:p>
        </w:tc>
        <w:tc>
          <w:tcPr>
            <w:tcW w:w="8646" w:type="dxa"/>
            <w:tcMar>
              <w:top w:w="50" w:type="dxa"/>
              <w:left w:w="100" w:type="dxa"/>
            </w:tcMar>
            <w:vAlign w:val="center"/>
          </w:tcPr>
          <w:p w:rsidR="00681D6D" w:rsidRPr="005132D6" w:rsidRDefault="00681D6D" w:rsidP="00681D6D">
            <w:pPr>
              <w:spacing w:after="0" w:line="360" w:lineRule="auto"/>
            </w:pPr>
            <w:r w:rsidRPr="005132D6">
              <w:rPr>
                <w:rFonts w:ascii="Times New Roman" w:hAnsi="Times New Roman"/>
                <w:color w:val="000000"/>
                <w:sz w:val="24"/>
              </w:rPr>
              <w:t xml:space="preserve">Буквенные выражения (выражения с переменными)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2.2</w:t>
            </w:r>
          </w:p>
        </w:tc>
        <w:tc>
          <w:tcPr>
            <w:tcW w:w="8646" w:type="dxa"/>
            <w:tcMar>
              <w:top w:w="50" w:type="dxa"/>
              <w:left w:w="100" w:type="dxa"/>
            </w:tcMar>
            <w:vAlign w:val="center"/>
          </w:tcPr>
          <w:p w:rsidR="00681D6D" w:rsidRDefault="00681D6D" w:rsidP="00681D6D">
            <w:pPr>
              <w:spacing w:after="0" w:line="360" w:lineRule="auto"/>
              <w:jc w:val="both"/>
            </w:pPr>
            <w:r w:rsidRPr="005132D6">
              <w:rPr>
                <w:rFonts w:ascii="Times New Roman" w:hAnsi="Times New Roman"/>
                <w:color w:val="000000"/>
                <w:sz w:val="24"/>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2.3</w:t>
            </w:r>
          </w:p>
        </w:tc>
        <w:tc>
          <w:tcPr>
            <w:tcW w:w="8646" w:type="dxa"/>
            <w:tcMar>
              <w:top w:w="50" w:type="dxa"/>
              <w:left w:w="100" w:type="dxa"/>
            </w:tcMar>
            <w:vAlign w:val="center"/>
          </w:tcPr>
          <w:p w:rsidR="00681D6D" w:rsidRDefault="00681D6D" w:rsidP="00681D6D">
            <w:pPr>
              <w:spacing w:after="0" w:line="360" w:lineRule="auto"/>
              <w:jc w:val="both"/>
            </w:pPr>
            <w:r>
              <w:rPr>
                <w:rFonts w:ascii="Times New Roman" w:hAnsi="Times New Roman"/>
                <w:color w:val="000000"/>
                <w:sz w:val="24"/>
              </w:rPr>
              <w:t xml:space="preserve">Многочлены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2.4</w:t>
            </w:r>
          </w:p>
        </w:tc>
        <w:tc>
          <w:tcPr>
            <w:tcW w:w="8646" w:type="dxa"/>
            <w:tcMar>
              <w:top w:w="50" w:type="dxa"/>
              <w:left w:w="100" w:type="dxa"/>
            </w:tcMar>
            <w:vAlign w:val="center"/>
          </w:tcPr>
          <w:p w:rsidR="00681D6D" w:rsidRDefault="00681D6D" w:rsidP="00681D6D">
            <w:pPr>
              <w:spacing w:after="0" w:line="360" w:lineRule="auto"/>
              <w:jc w:val="both"/>
            </w:pPr>
            <w:r>
              <w:rPr>
                <w:rFonts w:ascii="Times New Roman" w:hAnsi="Times New Roman"/>
                <w:color w:val="000000"/>
                <w:sz w:val="24"/>
              </w:rPr>
              <w:t xml:space="preserve">Алгебраическая дробь </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2.5</w:t>
            </w:r>
          </w:p>
        </w:tc>
        <w:tc>
          <w:tcPr>
            <w:tcW w:w="8646"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 xml:space="preserve">Арифметический корень натуральной степени. Действия с арифметическими корнями натуральной степени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3</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Уравнения и неравенства</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3.1</w:t>
            </w:r>
          </w:p>
        </w:tc>
        <w:tc>
          <w:tcPr>
            <w:tcW w:w="8646" w:type="dxa"/>
            <w:tcMar>
              <w:top w:w="50" w:type="dxa"/>
              <w:left w:w="100" w:type="dxa"/>
            </w:tcMar>
            <w:vAlign w:val="center"/>
          </w:tcPr>
          <w:p w:rsidR="00681D6D" w:rsidRDefault="00681D6D" w:rsidP="00681D6D">
            <w:pPr>
              <w:spacing w:after="0" w:line="360" w:lineRule="auto"/>
              <w:jc w:val="both"/>
            </w:pPr>
            <w:r w:rsidRPr="005132D6">
              <w:rPr>
                <w:rFonts w:ascii="Times New Roman" w:hAnsi="Times New Roman"/>
                <w:color w:val="000000"/>
                <w:sz w:val="24"/>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3.2</w:t>
            </w:r>
          </w:p>
        </w:tc>
        <w:tc>
          <w:tcPr>
            <w:tcW w:w="8646" w:type="dxa"/>
            <w:tcMar>
              <w:top w:w="50" w:type="dxa"/>
              <w:left w:w="100" w:type="dxa"/>
            </w:tcMar>
            <w:vAlign w:val="center"/>
          </w:tcPr>
          <w:p w:rsidR="00681D6D" w:rsidRDefault="00681D6D" w:rsidP="00681D6D">
            <w:pPr>
              <w:spacing w:after="0" w:line="360" w:lineRule="auto"/>
              <w:jc w:val="both"/>
            </w:pPr>
            <w:r w:rsidRPr="005132D6">
              <w:rPr>
                <w:rFonts w:ascii="Times New Roman" w:hAnsi="Times New Roman"/>
                <w:color w:val="000000"/>
                <w:sz w:val="24"/>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3.3</w:t>
            </w:r>
          </w:p>
        </w:tc>
        <w:tc>
          <w:tcPr>
            <w:tcW w:w="8646" w:type="dxa"/>
            <w:tcMar>
              <w:top w:w="50" w:type="dxa"/>
              <w:left w:w="100" w:type="dxa"/>
            </w:tcMar>
            <w:vAlign w:val="center"/>
          </w:tcPr>
          <w:p w:rsidR="00681D6D" w:rsidRDefault="00681D6D" w:rsidP="00681D6D">
            <w:pPr>
              <w:spacing w:after="0" w:line="360" w:lineRule="auto"/>
              <w:jc w:val="both"/>
            </w:pPr>
            <w:r>
              <w:rPr>
                <w:rFonts w:ascii="Times New Roman" w:hAnsi="Times New Roman"/>
                <w:color w:val="000000"/>
                <w:sz w:val="24"/>
              </w:rPr>
              <w:t>Решение текстовых задач</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4</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Числовые последовательности</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4.1</w:t>
            </w:r>
          </w:p>
        </w:tc>
        <w:tc>
          <w:tcPr>
            <w:tcW w:w="8646" w:type="dxa"/>
            <w:tcMar>
              <w:top w:w="50" w:type="dxa"/>
              <w:left w:w="100" w:type="dxa"/>
            </w:tcMar>
            <w:vAlign w:val="center"/>
          </w:tcPr>
          <w:p w:rsidR="00681D6D" w:rsidRDefault="00681D6D" w:rsidP="00681D6D">
            <w:pPr>
              <w:spacing w:after="0" w:line="360" w:lineRule="auto"/>
              <w:jc w:val="both"/>
            </w:pPr>
            <w:r>
              <w:rPr>
                <w:rFonts w:ascii="Times New Roman" w:hAnsi="Times New Roman"/>
                <w:color w:val="000000"/>
                <w:sz w:val="24"/>
              </w:rPr>
              <w:t>Последовательности, способы задания последовательностей</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4.2</w:t>
            </w:r>
          </w:p>
        </w:tc>
        <w:tc>
          <w:tcPr>
            <w:tcW w:w="8646" w:type="dxa"/>
            <w:tcMar>
              <w:top w:w="50" w:type="dxa"/>
              <w:left w:w="100" w:type="dxa"/>
            </w:tcMar>
            <w:vAlign w:val="center"/>
          </w:tcPr>
          <w:p w:rsidR="00681D6D" w:rsidRPr="005132D6" w:rsidRDefault="00681D6D" w:rsidP="00681D6D">
            <w:pPr>
              <w:spacing w:after="0" w:line="360" w:lineRule="auto"/>
              <w:jc w:val="both"/>
            </w:pPr>
            <w:r w:rsidRPr="005132D6">
              <w:rPr>
                <w:rFonts w:ascii="Times New Roman" w:hAnsi="Times New Roman"/>
                <w:color w:val="000000"/>
                <w:sz w:val="24"/>
              </w:rPr>
              <w:t>Арифметическая и геометрическая прогрессии. Формула сложных процентов</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5</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Функции</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5.1.</w:t>
            </w:r>
          </w:p>
        </w:tc>
        <w:tc>
          <w:tcPr>
            <w:tcW w:w="8646" w:type="dxa"/>
            <w:tcMar>
              <w:top w:w="50" w:type="dxa"/>
              <w:left w:w="100" w:type="dxa"/>
            </w:tcMar>
            <w:vAlign w:val="center"/>
          </w:tcPr>
          <w:p w:rsidR="00681D6D" w:rsidRDefault="00681D6D" w:rsidP="00681D6D">
            <w:pPr>
              <w:spacing w:after="0" w:line="360" w:lineRule="auto"/>
              <w:jc w:val="both"/>
            </w:pPr>
            <w:r w:rsidRPr="005132D6">
              <w:rPr>
                <w:rFonts w:ascii="Times New Roman" w:hAnsi="Times New Roman"/>
                <w:color w:val="000000"/>
                <w:sz w:val="24"/>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w:t>
            </w:r>
          </w:p>
        </w:tc>
        <w:tc>
          <w:tcPr>
            <w:tcW w:w="8646" w:type="dxa"/>
            <w:tcMar>
              <w:top w:w="50" w:type="dxa"/>
              <w:left w:w="100" w:type="dxa"/>
            </w:tcMar>
            <w:vAlign w:val="center"/>
          </w:tcPr>
          <w:p w:rsidR="00681D6D" w:rsidRPr="005132D6" w:rsidRDefault="00681D6D" w:rsidP="00681D6D">
            <w:pPr>
              <w:spacing w:after="0" w:line="360" w:lineRule="auto"/>
            </w:pPr>
            <w:r w:rsidRPr="005132D6">
              <w:rPr>
                <w:rFonts w:ascii="Times New Roman" w:hAnsi="Times New Roman"/>
                <w:color w:val="000000"/>
                <w:sz w:val="24"/>
              </w:rPr>
              <w:t>Координаты на прямой и плоскости</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6.1</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Координатная прямая</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6.2</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Декартовы координаты на плоскости</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7</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Геометрия</w:t>
            </w:r>
          </w:p>
        </w:tc>
      </w:tr>
      <w:tr w:rsidR="00681D6D" w:rsidRPr="005132D6"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7.1</w:t>
            </w:r>
          </w:p>
        </w:tc>
        <w:tc>
          <w:tcPr>
            <w:tcW w:w="8646" w:type="dxa"/>
            <w:tcMar>
              <w:top w:w="50" w:type="dxa"/>
              <w:left w:w="100" w:type="dxa"/>
            </w:tcMar>
            <w:vAlign w:val="center"/>
          </w:tcPr>
          <w:p w:rsidR="00681D6D" w:rsidRPr="005132D6" w:rsidRDefault="00681D6D" w:rsidP="00681D6D">
            <w:pPr>
              <w:spacing w:after="0" w:line="360" w:lineRule="auto"/>
            </w:pPr>
            <w:r w:rsidRPr="005132D6">
              <w:rPr>
                <w:rFonts w:ascii="Times New Roman" w:hAnsi="Times New Roman"/>
                <w:color w:val="000000"/>
                <w:sz w:val="24"/>
              </w:rPr>
              <w:t xml:space="preserve">Геометрические фигуры и их свойства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7.2</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Треугольник</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7.3</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 xml:space="preserve">Многоугольники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7.4</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 xml:space="preserve">Окружность и круг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7.5</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 xml:space="preserve">Измерение геометрических величин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7.6</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 xml:space="preserve">Векторы на плоскости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8</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Вероятность и статистика</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8.1</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 xml:space="preserve">Описательная статистика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8.2</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 xml:space="preserve">Вероятность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8.3</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 xml:space="preserve">Комбинаторика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8.4</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 xml:space="preserve">Множества </w:t>
            </w:r>
          </w:p>
        </w:tc>
      </w:tr>
      <w:tr w:rsidR="00681D6D" w:rsidTr="00681D6D">
        <w:trPr>
          <w:trHeight w:val="144"/>
        </w:trPr>
        <w:tc>
          <w:tcPr>
            <w:tcW w:w="993" w:type="dxa"/>
            <w:tcMar>
              <w:top w:w="50" w:type="dxa"/>
              <w:left w:w="100" w:type="dxa"/>
            </w:tcMar>
            <w:vAlign w:val="center"/>
          </w:tcPr>
          <w:p w:rsidR="00681D6D" w:rsidRDefault="00681D6D" w:rsidP="00681D6D">
            <w:pPr>
              <w:spacing w:after="0" w:line="360" w:lineRule="auto"/>
              <w:ind w:left="314"/>
              <w:jc w:val="center"/>
            </w:pPr>
            <w:r>
              <w:rPr>
                <w:rFonts w:ascii="Times New Roman" w:hAnsi="Times New Roman"/>
                <w:color w:val="000000"/>
                <w:sz w:val="24"/>
              </w:rPr>
              <w:t>8.5</w:t>
            </w:r>
          </w:p>
        </w:tc>
        <w:tc>
          <w:tcPr>
            <w:tcW w:w="8646" w:type="dxa"/>
            <w:tcMar>
              <w:top w:w="50" w:type="dxa"/>
              <w:left w:w="100" w:type="dxa"/>
            </w:tcMar>
            <w:vAlign w:val="center"/>
          </w:tcPr>
          <w:p w:rsidR="00681D6D" w:rsidRDefault="00681D6D" w:rsidP="00681D6D">
            <w:pPr>
              <w:spacing w:after="0" w:line="360" w:lineRule="auto"/>
            </w:pPr>
            <w:r>
              <w:rPr>
                <w:rFonts w:ascii="Times New Roman" w:hAnsi="Times New Roman"/>
                <w:color w:val="000000"/>
                <w:sz w:val="24"/>
              </w:rPr>
              <w:t xml:space="preserve">Графы </w:t>
            </w:r>
          </w:p>
        </w:tc>
      </w:tr>
    </w:tbl>
    <w:p w:rsidR="00681D6D" w:rsidRDefault="00681D6D" w:rsidP="00681D6D">
      <w:pPr>
        <w:spacing w:after="0" w:line="336" w:lineRule="auto"/>
        <w:ind w:left="120"/>
      </w:pPr>
    </w:p>
    <w:p w:rsidR="00681D6D" w:rsidRDefault="00681D6D" w:rsidP="00681D6D">
      <w:pPr>
        <w:pStyle w:val="aa"/>
        <w:widowControl w:val="0"/>
        <w:numPr>
          <w:ilvl w:val="0"/>
          <w:numId w:val="35"/>
        </w:numPr>
        <w:suppressAutoHyphens/>
        <w:autoSpaceDN w:val="0"/>
        <w:spacing w:after="0" w:line="240" w:lineRule="auto"/>
        <w:jc w:val="center"/>
        <w:textAlignment w:val="baseline"/>
        <w:rPr>
          <w:rFonts w:ascii="Times New Roman" w:eastAsia="Times New Roman" w:hAnsi="Times New Roman" w:cs="Times New Roman"/>
          <w:b/>
          <w:kern w:val="3"/>
          <w:sz w:val="28"/>
          <w:lang w:eastAsia="zh-CN" w:bidi="hi-IN"/>
        </w:rPr>
      </w:pPr>
      <w:r w:rsidRPr="00D3385C">
        <w:rPr>
          <w:rFonts w:ascii="Times New Roman" w:eastAsia="Times New Roman" w:hAnsi="Times New Roman" w:cs="Times New Roman"/>
          <w:b/>
          <w:kern w:val="3"/>
          <w:sz w:val="28"/>
          <w:lang w:eastAsia="zh-CN" w:bidi="hi-IN"/>
        </w:rPr>
        <w:t>Критерии оценивания учебных достижений обучающихся по математике</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Оценивание предметных результатов обучения направлен</w:t>
      </w:r>
      <w:r>
        <w:rPr>
          <w:rFonts w:ascii="Times New Roman" w:hAnsi="Times New Roman" w:cs="Times New Roman"/>
          <w:sz w:val="24"/>
          <w:szCs w:val="24"/>
        </w:rPr>
        <w:t xml:space="preserve">о на: </w:t>
      </w:r>
    </w:p>
    <w:p w:rsidR="00681D6D" w:rsidRDefault="00681D6D" w:rsidP="00681D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t xml:space="preserve">- </w:t>
      </w:r>
      <w:r w:rsidRPr="00D3385C">
        <w:rPr>
          <w:rFonts w:ascii="Times New Roman" w:hAnsi="Times New Roman" w:cs="Times New Roman"/>
          <w:sz w:val="24"/>
          <w:szCs w:val="24"/>
        </w:rPr>
        <w:t xml:space="preserve">определение соответствия уровня сформированности у обучающегося результатов обучения требованиям ФГОС СОО и ФОП СОО;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выявление дефицитов предметной подготовки (пробело</w:t>
      </w:r>
      <w:r>
        <w:rPr>
          <w:rFonts w:ascii="Times New Roman" w:hAnsi="Times New Roman" w:cs="Times New Roman"/>
          <w:sz w:val="24"/>
          <w:szCs w:val="24"/>
        </w:rPr>
        <w:t>в в знаниях, умениях, навыках);</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 установление затруднений обучающихся в достижении запланированного уровня обучения и их причин. </w:t>
      </w:r>
    </w:p>
    <w:p w:rsidR="00681D6D" w:rsidRDefault="00681D6D" w:rsidP="00681D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D3385C">
        <w:rPr>
          <w:rFonts w:ascii="Times New Roman" w:hAnsi="Times New Roman" w:cs="Times New Roman"/>
          <w:sz w:val="24"/>
          <w:szCs w:val="24"/>
        </w:rPr>
        <w:t xml:space="preserve">ценка достижения планируемых результатов распадается на две связанные друг с другом составляющие: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1) оценка процесса формирования планируемых результатов, реализуемая в форме текущего, в том числе и тематического, оценивания;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2) оценка результата формирования планируемых результатов, реализуемая в форме итогового контроля.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При обучении математике в процессе оценивания промежуточных результатов обучения используются разные виды демонстрации учебных достижений: устные ответы обучающихся и их письменные работы, в том числе в форме тестирования. </w:t>
      </w:r>
    </w:p>
    <w:p w:rsidR="00681D6D" w:rsidRPr="00D3385C"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Обучение математике предполагает сформированность нескольких групп результатов:</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освоение теоретических компонентов математического содержания: знание и умение воспроизводить формулировки определений математических понятий, формулировки теорем и их доказательство;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решение математических задач разного уровня сложности – от простейших до проблемных и поисковых;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решение межпредметных и практико-ориентированных задач.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Диагностика и проверка уровня усвоения теоретических компонентов может быть организована в формате тестирования, устных опросов, частично в форме традиционных проверочных и контрольных работ.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Проверка умения решать математические задачи, как правило, организуется в формате письменных проверочных и контрольных работ. </w:t>
      </w:r>
    </w:p>
    <w:p w:rsidR="00681D6D" w:rsidRPr="00D36990" w:rsidRDefault="00681D6D" w:rsidP="00681D6D">
      <w:pPr>
        <w:spacing w:after="0" w:line="240" w:lineRule="auto"/>
        <w:ind w:firstLine="709"/>
        <w:jc w:val="center"/>
        <w:rPr>
          <w:rFonts w:ascii="Times New Roman" w:hAnsi="Times New Roman" w:cs="Times New Roman"/>
          <w:b/>
          <w:sz w:val="24"/>
          <w:szCs w:val="24"/>
        </w:rPr>
      </w:pPr>
      <w:r w:rsidRPr="00D36990">
        <w:rPr>
          <w:rFonts w:ascii="Times New Roman" w:hAnsi="Times New Roman" w:cs="Times New Roman"/>
          <w:b/>
          <w:sz w:val="24"/>
          <w:szCs w:val="24"/>
        </w:rPr>
        <w:t>Оценка устных ответов</w:t>
      </w:r>
    </w:p>
    <w:p w:rsidR="00681D6D" w:rsidRPr="00D3385C"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Одной из важных форм оценивания результатов обучения по математике являются устные ответы обучающихся. Они могут носить локальный, массовый (устный опрос, проведению которого посвящен, возможно, целый урок или его часть), постоянный характер, когда на каждом уроке несколько обучающихся отвечают устно на теоретические вопросы: опросы по терминологии и формулировкам определения, доказательствам теорем, решению задач.</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При выставлении отметки учитываются все требования к ответу. </w:t>
      </w:r>
    </w:p>
    <w:p w:rsidR="00681D6D" w:rsidRPr="00D36990" w:rsidRDefault="00681D6D" w:rsidP="00681D6D">
      <w:pPr>
        <w:spacing w:after="0" w:line="240" w:lineRule="auto"/>
        <w:ind w:firstLine="709"/>
        <w:jc w:val="both"/>
        <w:rPr>
          <w:rFonts w:ascii="Times New Roman" w:hAnsi="Times New Roman" w:cs="Times New Roman"/>
          <w:i/>
          <w:sz w:val="24"/>
          <w:szCs w:val="24"/>
        </w:rPr>
      </w:pPr>
      <w:r w:rsidRPr="00D36990">
        <w:rPr>
          <w:rFonts w:ascii="Times New Roman" w:hAnsi="Times New Roman" w:cs="Times New Roman"/>
          <w:i/>
          <w:sz w:val="24"/>
          <w:szCs w:val="24"/>
        </w:rPr>
        <w:t xml:space="preserve">Ответ оценивается отметкой «5», если обучающийся: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полностью раскрыл содержание материала в объеме, предусмотренном программой и учебником;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изложил материал грамотным языком в определенной логической последовательности, точно, без ошибок используя математическую терминологию и символику;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правильно выполнил рисунки, чертежи, графики, необходимые для изложения теории или решения задачи;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продемонстрировал умение иллюстрировать теоретические положения конкретными примерами, применять их при выполнении практического задания (если такое предусмотрено);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продемонстрировал усвоение ранее изученных сопутствующих вопросов, сформированность и устойчивость использованных при ответе умений и навыков;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отвечал самостоятельно, без наводящих вопросов учителя, демонстрируя сформированность монологической речи и полное владение содержанием.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Возможны 1–2 неточности при освещении второстепенных вопросов или недочетов в решении задач (если такие предусмотрены), которые ученик легко исправил по замечанию учителя. </w:t>
      </w:r>
    </w:p>
    <w:p w:rsidR="00681D6D" w:rsidRPr="00D36990" w:rsidRDefault="00681D6D" w:rsidP="00681D6D">
      <w:pPr>
        <w:spacing w:after="0" w:line="240" w:lineRule="auto"/>
        <w:ind w:firstLine="709"/>
        <w:jc w:val="both"/>
        <w:rPr>
          <w:rFonts w:ascii="Times New Roman" w:hAnsi="Times New Roman" w:cs="Times New Roman"/>
          <w:i/>
          <w:sz w:val="24"/>
          <w:szCs w:val="24"/>
        </w:rPr>
      </w:pPr>
      <w:r w:rsidRPr="00D36990">
        <w:rPr>
          <w:rFonts w:ascii="Times New Roman" w:hAnsi="Times New Roman" w:cs="Times New Roman"/>
          <w:i/>
          <w:sz w:val="24"/>
          <w:szCs w:val="24"/>
        </w:rPr>
        <w:t xml:space="preserve">Ответ оценивается отметкой «4», если обучающийся: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раскрыл содержание материала в объеме, предусмо</w:t>
      </w:r>
      <w:r>
        <w:rPr>
          <w:rFonts w:ascii="Times New Roman" w:hAnsi="Times New Roman" w:cs="Times New Roman"/>
          <w:sz w:val="24"/>
          <w:szCs w:val="24"/>
        </w:rPr>
        <w:t>тренном программой и учебником;</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изложил материал грамотным языком в определенной</w:t>
      </w:r>
      <w:r>
        <w:rPr>
          <w:rFonts w:ascii="Times New Roman" w:hAnsi="Times New Roman" w:cs="Times New Roman"/>
          <w:sz w:val="24"/>
          <w:szCs w:val="24"/>
        </w:rPr>
        <w:t xml:space="preserve"> логической последовательности;</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выполнил рисунки, чертежи, графики, необходимые для изложения теории или решения задачи;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продемонстрировал умение иллюстрировать теоретические положения конкретными примерами, применять их при решении задач (если такие предусмотрены);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продемонстрировал усвоение ранее изученных сопутствующих вопросов, сформированность и устойчивость использованных при ответе умений и навыков; </w:t>
      </w:r>
    </w:p>
    <w:p w:rsidR="00681D6D" w:rsidRPr="00D36990" w:rsidRDefault="00681D6D" w:rsidP="00681D6D">
      <w:pPr>
        <w:spacing w:after="0" w:line="240" w:lineRule="auto"/>
        <w:ind w:firstLine="709"/>
        <w:jc w:val="both"/>
        <w:rPr>
          <w:rFonts w:ascii="Times New Roman" w:hAnsi="Times New Roman" w:cs="Times New Roman"/>
          <w:b/>
          <w:sz w:val="24"/>
          <w:szCs w:val="24"/>
        </w:rPr>
      </w:pPr>
      <w:r w:rsidRPr="00D36990">
        <w:rPr>
          <w:rFonts w:ascii="Times New Roman" w:hAnsi="Times New Roman" w:cs="Times New Roman"/>
          <w:b/>
          <w:sz w:val="24"/>
          <w:szCs w:val="24"/>
        </w:rPr>
        <w:t>но при этом:</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допустил небольшие неточности в формулировке математических утверждений, не исказившие математического содержания ответа, исправленные по замечанию учителя;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допустил ошибки или более 2 неточностей при освещении второстепенных вопросов/недочетов в решении задач (если такие предусмотрены), которые ученик легко исправил по замечанию учителя. </w:t>
      </w:r>
    </w:p>
    <w:p w:rsidR="00681D6D" w:rsidRPr="00D36990" w:rsidRDefault="00681D6D" w:rsidP="00681D6D">
      <w:pPr>
        <w:spacing w:after="0" w:line="240" w:lineRule="auto"/>
        <w:ind w:firstLine="709"/>
        <w:jc w:val="both"/>
        <w:rPr>
          <w:rFonts w:ascii="Times New Roman" w:hAnsi="Times New Roman" w:cs="Times New Roman"/>
          <w:i/>
          <w:sz w:val="24"/>
          <w:szCs w:val="24"/>
        </w:rPr>
      </w:pPr>
      <w:r w:rsidRPr="00D36990">
        <w:rPr>
          <w:rFonts w:ascii="Times New Roman" w:hAnsi="Times New Roman" w:cs="Times New Roman"/>
          <w:i/>
          <w:sz w:val="24"/>
          <w:szCs w:val="24"/>
        </w:rPr>
        <w:t xml:space="preserve">Отметка «3» за ответ ставится в следующих случаях: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неполно или непоследовательно раскрыл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демонстрировал затруднения или допускал ошибки в определении понятий и использовании математической терминологии, символике, чертежах, выкладках, исправленные после нескольких наводящих вопросов учителя;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 справился с применением теории при решении задач, но выполнил задания обязательного уровня сложности по данной теме (если такие предусмотрены). </w:t>
      </w:r>
    </w:p>
    <w:p w:rsidR="00681D6D" w:rsidRPr="00D36990" w:rsidRDefault="00681D6D" w:rsidP="00681D6D">
      <w:pPr>
        <w:spacing w:after="0" w:line="240" w:lineRule="auto"/>
        <w:ind w:firstLine="709"/>
        <w:jc w:val="both"/>
        <w:rPr>
          <w:rFonts w:ascii="Times New Roman" w:hAnsi="Times New Roman" w:cs="Times New Roman"/>
          <w:i/>
          <w:sz w:val="24"/>
          <w:szCs w:val="24"/>
        </w:rPr>
      </w:pPr>
      <w:r w:rsidRPr="00D36990">
        <w:rPr>
          <w:rFonts w:ascii="Times New Roman" w:hAnsi="Times New Roman" w:cs="Times New Roman"/>
          <w:i/>
          <w:sz w:val="24"/>
          <w:szCs w:val="24"/>
        </w:rPr>
        <w:t xml:space="preserve">Отметка «2» за ответ ставится в следующих случаях: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 раскрыл основное содержание учебного материала;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обнаружил незнание или непонимание обучающимся большей или наиболее важной части учебного материала;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допустил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обнаружил незнание и непонимание изучаемого материала или не смог ответить ни на один из поставленных вопросов по изучаемому материалу.</w:t>
      </w:r>
    </w:p>
    <w:p w:rsidR="00681D6D" w:rsidRPr="00D3385C" w:rsidRDefault="00681D6D" w:rsidP="00681D6D">
      <w:pPr>
        <w:spacing w:after="0" w:line="240" w:lineRule="auto"/>
        <w:ind w:firstLine="709"/>
        <w:jc w:val="both"/>
        <w:rPr>
          <w:rFonts w:ascii="Times New Roman" w:hAnsi="Times New Roman" w:cs="Times New Roman"/>
          <w:sz w:val="24"/>
          <w:szCs w:val="24"/>
        </w:rPr>
      </w:pPr>
    </w:p>
    <w:p w:rsidR="00681D6D" w:rsidRPr="00D36990" w:rsidRDefault="00681D6D" w:rsidP="00681D6D">
      <w:pPr>
        <w:spacing w:after="0" w:line="240" w:lineRule="auto"/>
        <w:ind w:firstLine="709"/>
        <w:jc w:val="center"/>
        <w:rPr>
          <w:rFonts w:ascii="Times New Roman" w:hAnsi="Times New Roman" w:cs="Times New Roman"/>
          <w:b/>
          <w:sz w:val="24"/>
          <w:szCs w:val="24"/>
        </w:rPr>
      </w:pPr>
      <w:r w:rsidRPr="00D36990">
        <w:rPr>
          <w:rFonts w:ascii="Times New Roman" w:hAnsi="Times New Roman" w:cs="Times New Roman"/>
          <w:b/>
          <w:sz w:val="24"/>
          <w:szCs w:val="24"/>
        </w:rPr>
        <w:t>Оценка письменных работ</w:t>
      </w:r>
    </w:p>
    <w:p w:rsidR="00681D6D" w:rsidRDefault="00681D6D" w:rsidP="00681D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w:t>
      </w:r>
      <w:r w:rsidRPr="00D3385C">
        <w:rPr>
          <w:rFonts w:ascii="Times New Roman" w:hAnsi="Times New Roman" w:cs="Times New Roman"/>
          <w:sz w:val="24"/>
          <w:szCs w:val="24"/>
        </w:rPr>
        <w:t xml:space="preserve"> составлении тематических контрольных работ и текущих проверочных работ важно ориентироваться на принцип полноты проверки планируемых результатов. Часть тематических результатов проверяется отдельными, небольшими по формату проверочными работами.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В конце изучения каждой темы может быть предусмотрено проведение контрольной работы, на которую отводится 1 урок. При этом, если тема небольшая и на ее изучение дается не более одной учебной недели, то контроль достижения соответствующих этой теме планируемых результатов можно перенести и включить в контрольную работу по следующей теме или же ограничиться проведением небольшой проверочной работы в течение 20–25 минут урока. При этом и обучающиеся, и учитель должны получить обратную связь о достижении или недостижении тематических планируемых результатов.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При оценке результата выполнения контрольной или проверочной работы в первую очередь устанавливается наличие или отсутствие у обучающегося базовой математической подготовки, поэтому так важно отдельно оценить выполнение им соответствующих заданий. Как правило, они компонуются в первую часть контрольной работы. </w:t>
      </w:r>
    </w:p>
    <w:p w:rsidR="00681D6D" w:rsidRDefault="00681D6D" w:rsidP="00681D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Начисление</w:t>
      </w:r>
      <w:r w:rsidRPr="00D3385C">
        <w:rPr>
          <w:rFonts w:ascii="Times New Roman" w:hAnsi="Times New Roman" w:cs="Times New Roman"/>
          <w:sz w:val="24"/>
          <w:szCs w:val="24"/>
        </w:rPr>
        <w:t xml:space="preserve"> баллов за выполнение заданий: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за верное выполнение каждого задания первой части о</w:t>
      </w:r>
      <w:r>
        <w:rPr>
          <w:rFonts w:ascii="Times New Roman" w:hAnsi="Times New Roman" w:cs="Times New Roman"/>
          <w:sz w:val="24"/>
          <w:szCs w:val="24"/>
        </w:rPr>
        <w:t>бучающемуся начисляется 1 балл;</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за выполнение задания второй части начисляются 2 балла, если дано верное решение и приведено обоснование; 1 балл, если логика решения верна, но допущена одна вычислительная ошибка или представленное обоснование не может считаться полным. </w:t>
      </w:r>
    </w:p>
    <w:p w:rsidR="00681D6D" w:rsidRDefault="00681D6D" w:rsidP="00681D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Рекомендуются</w:t>
      </w:r>
      <w:r w:rsidRPr="00D3385C">
        <w:rPr>
          <w:rFonts w:ascii="Times New Roman" w:hAnsi="Times New Roman" w:cs="Times New Roman"/>
          <w:sz w:val="24"/>
          <w:szCs w:val="24"/>
        </w:rPr>
        <w:t xml:space="preserve"> следующие критерии для перевода общей суммы начисленных баллов в отметку по пятибалльной шкале: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обучающийся не достиг удовлетворительного (обязательного) уровня подготовки (</w:t>
      </w:r>
      <w:r w:rsidRPr="00D36990">
        <w:rPr>
          <w:rFonts w:ascii="Times New Roman" w:hAnsi="Times New Roman" w:cs="Times New Roman"/>
          <w:b/>
          <w:sz w:val="24"/>
          <w:szCs w:val="24"/>
        </w:rPr>
        <w:t>отметка «2»</w:t>
      </w:r>
      <w:r w:rsidRPr="00D3385C">
        <w:rPr>
          <w:rFonts w:ascii="Times New Roman" w:hAnsi="Times New Roman" w:cs="Times New Roman"/>
          <w:sz w:val="24"/>
          <w:szCs w:val="24"/>
        </w:rPr>
        <w:t xml:space="preserve">), если он набрал </w:t>
      </w:r>
      <w:r w:rsidRPr="00D36990">
        <w:rPr>
          <w:rFonts w:ascii="Times New Roman" w:hAnsi="Times New Roman" w:cs="Times New Roman"/>
          <w:b/>
          <w:sz w:val="24"/>
          <w:szCs w:val="24"/>
        </w:rPr>
        <w:t>менее 55%</w:t>
      </w:r>
      <w:r w:rsidRPr="00D3385C">
        <w:rPr>
          <w:rFonts w:ascii="Times New Roman" w:hAnsi="Times New Roman" w:cs="Times New Roman"/>
          <w:sz w:val="24"/>
          <w:szCs w:val="24"/>
        </w:rPr>
        <w:t xml:space="preserve"> баллов Части 1 (обязательного уровня);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обучающийся достиг удовлетворительного (обязательного) уровня подготовки (</w:t>
      </w:r>
      <w:r w:rsidRPr="00D36990">
        <w:rPr>
          <w:rFonts w:ascii="Times New Roman" w:hAnsi="Times New Roman" w:cs="Times New Roman"/>
          <w:b/>
          <w:sz w:val="24"/>
          <w:szCs w:val="24"/>
        </w:rPr>
        <w:t xml:space="preserve">отметка не ниже «3»), </w:t>
      </w:r>
      <w:r w:rsidRPr="00D3385C">
        <w:rPr>
          <w:rFonts w:ascii="Times New Roman" w:hAnsi="Times New Roman" w:cs="Times New Roman"/>
          <w:sz w:val="24"/>
          <w:szCs w:val="24"/>
        </w:rPr>
        <w:t xml:space="preserve">если он набрал </w:t>
      </w:r>
      <w:r w:rsidRPr="00D36990">
        <w:rPr>
          <w:rFonts w:ascii="Times New Roman" w:hAnsi="Times New Roman" w:cs="Times New Roman"/>
          <w:b/>
          <w:sz w:val="24"/>
          <w:szCs w:val="24"/>
        </w:rPr>
        <w:t>не менее 55% баллов</w:t>
      </w:r>
      <w:r w:rsidRPr="00D3385C">
        <w:rPr>
          <w:rFonts w:ascii="Times New Roman" w:hAnsi="Times New Roman" w:cs="Times New Roman"/>
          <w:sz w:val="24"/>
          <w:szCs w:val="24"/>
        </w:rPr>
        <w:t xml:space="preserve"> Части 1 (обязательного уровня);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обучающийся достиг повышенного уровня (</w:t>
      </w:r>
      <w:r w:rsidRPr="00D36990">
        <w:rPr>
          <w:rFonts w:ascii="Times New Roman" w:hAnsi="Times New Roman" w:cs="Times New Roman"/>
          <w:b/>
          <w:sz w:val="24"/>
          <w:szCs w:val="24"/>
        </w:rPr>
        <w:t>отметка не ниже «4»),</w:t>
      </w:r>
      <w:r w:rsidRPr="00D3385C">
        <w:rPr>
          <w:rFonts w:ascii="Times New Roman" w:hAnsi="Times New Roman" w:cs="Times New Roman"/>
          <w:sz w:val="24"/>
          <w:szCs w:val="24"/>
        </w:rPr>
        <w:t xml:space="preserve"> если он набрал </w:t>
      </w:r>
      <w:r w:rsidRPr="00D36990">
        <w:rPr>
          <w:rFonts w:ascii="Times New Roman" w:hAnsi="Times New Roman" w:cs="Times New Roman"/>
          <w:b/>
          <w:sz w:val="24"/>
          <w:szCs w:val="24"/>
        </w:rPr>
        <w:t xml:space="preserve">не менее 65% </w:t>
      </w:r>
      <w:r w:rsidRPr="00D3385C">
        <w:rPr>
          <w:rFonts w:ascii="Times New Roman" w:hAnsi="Times New Roman" w:cs="Times New Roman"/>
          <w:sz w:val="24"/>
          <w:szCs w:val="24"/>
        </w:rPr>
        <w:t xml:space="preserve">общего числа баллов;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обучающийся достиг высокого уровня (</w:t>
      </w:r>
      <w:r w:rsidRPr="00D36990">
        <w:rPr>
          <w:rFonts w:ascii="Times New Roman" w:hAnsi="Times New Roman" w:cs="Times New Roman"/>
          <w:b/>
          <w:sz w:val="24"/>
          <w:szCs w:val="24"/>
        </w:rPr>
        <w:t>отметка «5»),</w:t>
      </w:r>
      <w:r w:rsidRPr="00D3385C">
        <w:rPr>
          <w:rFonts w:ascii="Times New Roman" w:hAnsi="Times New Roman" w:cs="Times New Roman"/>
          <w:sz w:val="24"/>
          <w:szCs w:val="24"/>
        </w:rPr>
        <w:t xml:space="preserve"> если он набрал </w:t>
      </w:r>
      <w:r w:rsidRPr="00D36990">
        <w:rPr>
          <w:rFonts w:ascii="Times New Roman" w:hAnsi="Times New Roman" w:cs="Times New Roman"/>
          <w:b/>
          <w:sz w:val="24"/>
          <w:szCs w:val="24"/>
        </w:rPr>
        <w:t>не менее 85%</w:t>
      </w:r>
      <w:r w:rsidRPr="00D3385C">
        <w:rPr>
          <w:rFonts w:ascii="Times New Roman" w:hAnsi="Times New Roman" w:cs="Times New Roman"/>
          <w:sz w:val="24"/>
          <w:szCs w:val="24"/>
        </w:rPr>
        <w:t xml:space="preserve"> общего числа баллов. </w:t>
      </w:r>
    </w:p>
    <w:p w:rsidR="00681D6D" w:rsidRDefault="00681D6D" w:rsidP="00681D6D">
      <w:pPr>
        <w:spacing w:after="0" w:line="240" w:lineRule="auto"/>
        <w:ind w:firstLine="709"/>
        <w:jc w:val="both"/>
        <w:rPr>
          <w:rFonts w:ascii="Times New Roman" w:hAnsi="Times New Roman" w:cs="Times New Roman"/>
          <w:sz w:val="24"/>
          <w:szCs w:val="24"/>
        </w:rPr>
      </w:pPr>
    </w:p>
    <w:p w:rsidR="00681D6D" w:rsidRPr="00D36990" w:rsidRDefault="00681D6D" w:rsidP="00681D6D">
      <w:pPr>
        <w:spacing w:after="0" w:line="240" w:lineRule="auto"/>
        <w:ind w:firstLine="709"/>
        <w:jc w:val="center"/>
        <w:rPr>
          <w:rFonts w:ascii="Times New Roman" w:hAnsi="Times New Roman" w:cs="Times New Roman"/>
          <w:b/>
          <w:sz w:val="24"/>
          <w:szCs w:val="24"/>
        </w:rPr>
      </w:pPr>
      <w:r w:rsidRPr="00D36990">
        <w:rPr>
          <w:rFonts w:ascii="Times New Roman" w:hAnsi="Times New Roman" w:cs="Times New Roman"/>
          <w:b/>
          <w:sz w:val="24"/>
          <w:szCs w:val="24"/>
        </w:rPr>
        <w:t>Оценка тестовых заданий</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Тест может использоваться для проведения текущего и тематического контроля. Более целесообразно использовать тестовую форму при выявлении степени усвоения теоретического материала и умения решать задания репродуктивного характера.</w:t>
      </w:r>
    </w:p>
    <w:p w:rsidR="00681D6D" w:rsidRPr="00D3385C"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 При использовании теста как формы контроля могут быть рекомендованы те же критерии для перевода суммы баллов в отметку. Однако при этом следует учитывать, что в зависимости от типа тестовых заданий, включенных в тест, критерии перевода суммы баллов в отметку могут быть скорректированы. Так, при выполнении теста, состоящего только из заданий с выбором одного ответа (самые простые), нижние пороги могут быть увеличены:</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 менее 70% – </w:t>
      </w:r>
      <w:r w:rsidRPr="00D36990">
        <w:rPr>
          <w:rFonts w:ascii="Times New Roman" w:hAnsi="Times New Roman" w:cs="Times New Roman"/>
          <w:b/>
          <w:sz w:val="24"/>
          <w:szCs w:val="24"/>
        </w:rPr>
        <w:t>отметка «3»;</w:t>
      </w:r>
      <w:r w:rsidRPr="00D3385C">
        <w:rPr>
          <w:rFonts w:ascii="Times New Roman" w:hAnsi="Times New Roman" w:cs="Times New Roman"/>
          <w:sz w:val="24"/>
          <w:szCs w:val="24"/>
        </w:rPr>
        <w:t xml:space="preserve">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 менее 80% – </w:t>
      </w:r>
      <w:r w:rsidRPr="00D36990">
        <w:rPr>
          <w:rFonts w:ascii="Times New Roman" w:hAnsi="Times New Roman" w:cs="Times New Roman"/>
          <w:b/>
          <w:sz w:val="24"/>
          <w:szCs w:val="24"/>
        </w:rPr>
        <w:t>отметка «4»;</w:t>
      </w:r>
      <w:r w:rsidRPr="00D3385C">
        <w:rPr>
          <w:rFonts w:ascii="Times New Roman" w:hAnsi="Times New Roman" w:cs="Times New Roman"/>
          <w:sz w:val="24"/>
          <w:szCs w:val="24"/>
        </w:rPr>
        <w:t xml:space="preserve">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 менее 90% – </w:t>
      </w:r>
      <w:r w:rsidRPr="00D36990">
        <w:rPr>
          <w:rFonts w:ascii="Times New Roman" w:hAnsi="Times New Roman" w:cs="Times New Roman"/>
          <w:b/>
          <w:sz w:val="24"/>
          <w:szCs w:val="24"/>
        </w:rPr>
        <w:t>отметка «5».</w:t>
      </w:r>
      <w:r w:rsidRPr="00D3385C">
        <w:rPr>
          <w:rFonts w:ascii="Times New Roman" w:hAnsi="Times New Roman" w:cs="Times New Roman"/>
          <w:sz w:val="24"/>
          <w:szCs w:val="24"/>
        </w:rPr>
        <w:t xml:space="preserve"> </w:t>
      </w:r>
    </w:p>
    <w:p w:rsidR="00681D6D"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Выполняя анализ результатов проверочной или контрольной процедуры, независимо от формы ее проведения, целесообразно фиксировать не только количество выполненных заданий, но и какие именно задания были выполнены как каждым обучающимся, так и классом (группой) в целом. </w:t>
      </w:r>
    </w:p>
    <w:p w:rsidR="00681D6D" w:rsidRPr="00D3385C" w:rsidRDefault="00681D6D" w:rsidP="00681D6D">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Применение данного подхода позволяет сделать отметку более информативной и обоснованной, всегда можно проанализировать, из чего складывается общий балл каждого обучающегося, какие задания выполнены полностью, а какие частично. Также при данном подходе реализуется неотъемлемое право каждого обучающегося – «право на ошибку». В целом по группе обучающихся выявляются общие пробелы, требующие коррекции и дополнительной работы.</w:t>
      </w:r>
    </w:p>
    <w:p w:rsidR="001A0CC1" w:rsidRDefault="001A0CC1" w:rsidP="00681D6D">
      <w:pPr>
        <w:keepNext/>
        <w:keepLines/>
        <w:spacing w:after="0" w:line="240" w:lineRule="auto"/>
        <w:ind w:firstLine="709"/>
        <w:jc w:val="both"/>
        <w:rPr>
          <w:rFonts w:ascii="Times New Roman" w:eastAsia="Times New Roman" w:hAnsi="Times New Roman" w:cs="Times New Roman"/>
          <w:b/>
          <w:bCs/>
          <w:color w:val="1C1C1C"/>
          <w:sz w:val="24"/>
          <w:szCs w:val="24"/>
        </w:rPr>
      </w:pPr>
    </w:p>
    <w:p w:rsidR="001A0CC1" w:rsidRDefault="001A0CC1" w:rsidP="00681D6D">
      <w:pPr>
        <w:keepNext/>
        <w:keepLines/>
        <w:spacing w:after="0" w:line="240" w:lineRule="auto"/>
        <w:ind w:firstLine="709"/>
        <w:jc w:val="both"/>
        <w:rPr>
          <w:rFonts w:ascii="Times New Roman" w:eastAsia="Times New Roman" w:hAnsi="Times New Roman" w:cs="Times New Roman"/>
          <w:b/>
          <w:bCs/>
          <w:color w:val="1C1C1C"/>
          <w:sz w:val="24"/>
          <w:szCs w:val="24"/>
        </w:rPr>
      </w:pPr>
    </w:p>
    <w:p w:rsidR="00681D6D" w:rsidRPr="007E56E3" w:rsidRDefault="00681D6D" w:rsidP="001A0CC1">
      <w:pPr>
        <w:keepNext/>
        <w:keepLines/>
        <w:spacing w:after="0" w:line="240" w:lineRule="auto"/>
        <w:ind w:firstLine="709"/>
        <w:jc w:val="both"/>
        <w:rPr>
          <w:rFonts w:ascii="Times New Roman" w:eastAsia="Times New Roman" w:hAnsi="Times New Roman" w:cs="Times New Roman"/>
          <w:b/>
          <w:bCs/>
          <w:color w:val="1C1C1C"/>
          <w:sz w:val="24"/>
          <w:szCs w:val="24"/>
        </w:rPr>
      </w:pPr>
      <w:r w:rsidRPr="007E56E3">
        <w:rPr>
          <w:rFonts w:ascii="Times New Roman" w:eastAsia="Times New Roman" w:hAnsi="Times New Roman" w:cs="Times New Roman"/>
          <w:b/>
          <w:bCs/>
          <w:color w:val="1C1C1C"/>
          <w:sz w:val="24"/>
          <w:szCs w:val="24"/>
        </w:rPr>
        <w:t>УЧЕБНО-МЕТОДИЧЕСКОЕ ОБЕСПЕ</w:t>
      </w:r>
      <w:r w:rsidR="001A0CC1">
        <w:rPr>
          <w:rFonts w:ascii="Times New Roman" w:eastAsia="Times New Roman" w:hAnsi="Times New Roman" w:cs="Times New Roman"/>
          <w:b/>
          <w:bCs/>
          <w:color w:val="1C1C1C"/>
          <w:sz w:val="24"/>
          <w:szCs w:val="24"/>
        </w:rPr>
        <w:t xml:space="preserve">ЧЕНИЕ ОБРАЗОВАТЕЛЬНОГО ПРОЦЕССА </w:t>
      </w:r>
      <w:r w:rsidRPr="007E56E3">
        <w:rPr>
          <w:rFonts w:ascii="Times New Roman" w:eastAsia="Times New Roman" w:hAnsi="Times New Roman" w:cs="Times New Roman"/>
          <w:b/>
          <w:bCs/>
          <w:color w:val="1C1C1C"/>
          <w:sz w:val="24"/>
          <w:szCs w:val="24"/>
        </w:rPr>
        <w:t>ОБЯЗАТЕЛЬНЫЕ УЧЕБНЫЕ МАТЕРИАЛЫ ДЛЯ УЧЕНИКА</w:t>
      </w:r>
    </w:p>
    <w:p w:rsidR="001A0CC1" w:rsidRDefault="001A0CC1" w:rsidP="00681D6D">
      <w:pPr>
        <w:keepNext/>
        <w:keepLines/>
        <w:spacing w:after="0" w:line="240" w:lineRule="auto"/>
        <w:ind w:firstLine="709"/>
        <w:jc w:val="both"/>
        <w:rPr>
          <w:rFonts w:ascii="Times New Roman" w:eastAsia="Times New Roman" w:hAnsi="Times New Roman" w:cs="Times New Roman"/>
          <w:b/>
          <w:bCs/>
          <w:color w:val="1C1C1C"/>
          <w:sz w:val="24"/>
          <w:szCs w:val="24"/>
          <w:u w:val="single"/>
        </w:rPr>
      </w:pPr>
    </w:p>
    <w:p w:rsidR="00681D6D" w:rsidRDefault="00681D6D" w:rsidP="00681D6D">
      <w:pPr>
        <w:keepNext/>
        <w:keepLines/>
        <w:spacing w:after="0" w:line="240" w:lineRule="auto"/>
        <w:ind w:firstLine="709"/>
        <w:jc w:val="both"/>
        <w:rPr>
          <w:rFonts w:ascii="Times New Roman" w:eastAsia="Times New Roman" w:hAnsi="Times New Roman" w:cs="Times New Roman"/>
          <w:b/>
          <w:bCs/>
          <w:color w:val="1C1C1C"/>
          <w:sz w:val="24"/>
          <w:szCs w:val="24"/>
        </w:rPr>
      </w:pPr>
      <w:r w:rsidRPr="0040575D">
        <w:rPr>
          <w:rFonts w:ascii="Times New Roman" w:eastAsia="Times New Roman" w:hAnsi="Times New Roman" w:cs="Times New Roman"/>
          <w:b/>
          <w:bCs/>
          <w:color w:val="1C1C1C"/>
          <w:sz w:val="24"/>
          <w:szCs w:val="24"/>
          <w:u w:val="single"/>
        </w:rPr>
        <w:t>Учебник:</w:t>
      </w:r>
      <w:r w:rsidRPr="0040575D">
        <w:rPr>
          <w:rFonts w:ascii="Times New Roman" w:eastAsia="Times New Roman" w:hAnsi="Times New Roman" w:cs="Times New Roman"/>
          <w:b/>
          <w:bCs/>
          <w:color w:val="1C1C1C"/>
          <w:sz w:val="24"/>
          <w:szCs w:val="24"/>
        </w:rPr>
        <w:t xml:space="preserve"> </w:t>
      </w:r>
    </w:p>
    <w:p w:rsidR="00681D6D" w:rsidRDefault="001A0CC1" w:rsidP="00681D6D">
      <w:pPr>
        <w:keepNext/>
        <w:keepLines/>
        <w:spacing w:after="0" w:line="240" w:lineRule="auto"/>
        <w:ind w:firstLine="709"/>
        <w:jc w:val="both"/>
        <w:rPr>
          <w:rFonts w:ascii="Times New Roman" w:eastAsia="Times New Roman" w:hAnsi="Times New Roman" w:cs="Times New Roman"/>
          <w:bCs/>
          <w:color w:val="1C1C1C"/>
          <w:sz w:val="24"/>
          <w:szCs w:val="24"/>
        </w:rPr>
      </w:pPr>
      <w:r>
        <w:rPr>
          <w:rFonts w:ascii="Times New Roman" w:eastAsia="Times New Roman" w:hAnsi="Times New Roman" w:cs="Times New Roman"/>
          <w:bCs/>
          <w:color w:val="1C1C1C"/>
          <w:sz w:val="24"/>
          <w:szCs w:val="24"/>
          <w:lang w:bidi="ru-RU"/>
        </w:rPr>
        <w:t>Геометрия</w:t>
      </w:r>
      <w:r>
        <w:rPr>
          <w:rFonts w:ascii="Times New Roman" w:eastAsia="Times New Roman" w:hAnsi="Times New Roman" w:cs="Times New Roman"/>
          <w:bCs/>
          <w:color w:val="1C1C1C"/>
          <w:sz w:val="24"/>
          <w:szCs w:val="24"/>
        </w:rPr>
        <w:t>.</w:t>
      </w:r>
      <w:r w:rsidR="00681D6D" w:rsidRPr="0040575D">
        <w:rPr>
          <w:rFonts w:ascii="Times New Roman" w:eastAsia="Times New Roman" w:hAnsi="Times New Roman" w:cs="Times New Roman"/>
          <w:bCs/>
          <w:color w:val="1C1C1C"/>
          <w:sz w:val="24"/>
          <w:szCs w:val="24"/>
        </w:rPr>
        <w:t xml:space="preserve"> </w:t>
      </w:r>
      <w:r>
        <w:rPr>
          <w:rFonts w:ascii="Times New Roman" w:eastAsia="Times New Roman" w:hAnsi="Times New Roman" w:cs="Times New Roman"/>
          <w:bCs/>
          <w:color w:val="1C1C1C"/>
          <w:sz w:val="24"/>
          <w:szCs w:val="24"/>
        </w:rPr>
        <w:t xml:space="preserve">7-9 классы:учеб. Для общеобразоват. организаций/ Л.С.Атанасян и др </w:t>
      </w:r>
      <w:r w:rsidR="00681D6D" w:rsidRPr="0040575D">
        <w:rPr>
          <w:rFonts w:ascii="Times New Roman" w:eastAsia="Times New Roman" w:hAnsi="Times New Roman" w:cs="Times New Roman"/>
          <w:b/>
          <w:bCs/>
          <w:color w:val="1C1C1C"/>
          <w:sz w:val="24"/>
          <w:szCs w:val="24"/>
        </w:rPr>
        <w:t xml:space="preserve">– </w:t>
      </w:r>
      <w:r w:rsidR="00681D6D" w:rsidRPr="0040575D">
        <w:rPr>
          <w:rFonts w:ascii="Times New Roman" w:eastAsia="Times New Roman" w:hAnsi="Times New Roman" w:cs="Times New Roman"/>
          <w:bCs/>
          <w:color w:val="1C1C1C"/>
          <w:sz w:val="24"/>
          <w:szCs w:val="24"/>
        </w:rPr>
        <w:t>М.: Просвещение, 20</w:t>
      </w:r>
      <w:r w:rsidR="00681D6D">
        <w:rPr>
          <w:rFonts w:ascii="Times New Roman" w:eastAsia="Times New Roman" w:hAnsi="Times New Roman" w:cs="Times New Roman"/>
          <w:bCs/>
          <w:color w:val="1C1C1C"/>
          <w:sz w:val="24"/>
          <w:szCs w:val="24"/>
        </w:rPr>
        <w:t xml:space="preserve">25.  </w:t>
      </w:r>
    </w:p>
    <w:p w:rsidR="00681D6D" w:rsidRDefault="00681D6D" w:rsidP="00681D6D">
      <w:pPr>
        <w:keepNext/>
        <w:keepLines/>
        <w:spacing w:after="0" w:line="240" w:lineRule="auto"/>
        <w:ind w:firstLine="709"/>
        <w:jc w:val="both"/>
        <w:rPr>
          <w:rFonts w:ascii="Times New Roman" w:eastAsia="Times New Roman" w:hAnsi="Times New Roman" w:cs="Times New Roman"/>
          <w:bCs/>
          <w:color w:val="1C1C1C"/>
          <w:sz w:val="24"/>
          <w:szCs w:val="24"/>
        </w:rPr>
      </w:pPr>
    </w:p>
    <w:p w:rsidR="00681D6D" w:rsidRPr="00936941" w:rsidRDefault="00681D6D" w:rsidP="00681D6D">
      <w:pPr>
        <w:spacing w:after="0" w:line="480" w:lineRule="auto"/>
        <w:ind w:left="120" w:firstLine="709"/>
        <w:rPr>
          <w:sz w:val="20"/>
        </w:rPr>
      </w:pPr>
      <w:r w:rsidRPr="00936941">
        <w:rPr>
          <w:rFonts w:ascii="Times New Roman" w:hAnsi="Times New Roman"/>
          <w:b/>
          <w:color w:val="000000"/>
          <w:sz w:val="24"/>
        </w:rPr>
        <w:t>МЕТОДИЧЕСКИЕ МАТЕРИАЛЫ ДЛЯ УЧИТЕЛЯ</w:t>
      </w:r>
    </w:p>
    <w:p w:rsidR="00681D6D" w:rsidRDefault="00681D6D" w:rsidP="00681D6D">
      <w:pPr>
        <w:tabs>
          <w:tab w:val="left" w:pos="6795"/>
        </w:tabs>
        <w:spacing w:line="240" w:lineRule="auto"/>
        <w:ind w:firstLine="709"/>
        <w:jc w:val="both"/>
        <w:rPr>
          <w:rFonts w:ascii="Times New Roman" w:hAnsi="Times New Roman" w:cs="Times New Roman"/>
          <w:sz w:val="28"/>
          <w:szCs w:val="28"/>
        </w:rPr>
      </w:pPr>
      <w:r w:rsidRPr="00135748">
        <w:rPr>
          <w:rFonts w:ascii="Times New Roman" w:hAnsi="Times New Roman" w:cs="Times New Roman"/>
          <w:sz w:val="28"/>
          <w:szCs w:val="28"/>
        </w:rPr>
        <w:t xml:space="preserve">• </w:t>
      </w:r>
      <w:r w:rsidRPr="00135748">
        <w:rPr>
          <w:rFonts w:ascii="Times New Roman" w:hAnsi="Times New Roman" w:cs="Times New Roman"/>
          <w:sz w:val="24"/>
          <w:szCs w:val="28"/>
        </w:rPr>
        <w:t>Система оценки достижений планируемых предметных результатов освоения учебного предмета «Математика». Среднее общее образование : методические рекомендации / Л.О. Рослова, Е.Е. Алексеева, Е.В. Буцко, И.И. Карамова ; под ред. Л.О. Рословой. – М. : ФГБНУ «Институт содержания и методов обучения», 2024. – 37 с.: ил.</w:t>
      </w:r>
    </w:p>
    <w:p w:rsidR="00681D6D" w:rsidRPr="00135748" w:rsidRDefault="00681D6D" w:rsidP="00681D6D">
      <w:pPr>
        <w:tabs>
          <w:tab w:val="left" w:pos="6795"/>
        </w:tabs>
        <w:spacing w:line="240" w:lineRule="auto"/>
        <w:ind w:firstLine="709"/>
        <w:jc w:val="both"/>
        <w:rPr>
          <w:rFonts w:ascii="Times New Roman" w:hAnsi="Times New Roman" w:cs="Times New Roman"/>
          <w:sz w:val="24"/>
          <w:szCs w:val="28"/>
        </w:rPr>
      </w:pPr>
      <w:r w:rsidRPr="00135748">
        <w:rPr>
          <w:rFonts w:ascii="Times New Roman" w:hAnsi="Times New Roman" w:cs="Times New Roman"/>
          <w:sz w:val="24"/>
          <w:szCs w:val="28"/>
        </w:rPr>
        <w:t xml:space="preserve">Система оценки достижений планируемых предметных результатов освоения учебного предмета «Математика». Основное общее образование : методические рекомендации / Л.О. Рослова, Е.Е. Алексеева, Е.В. Буцко ; под редакцией Л. О. Рословой. – ФГБНУ «Институт стратегии развития образования», 2023. – 48 с.: ил. 12 </w:t>
      </w:r>
    </w:p>
    <w:p w:rsidR="00681D6D" w:rsidRPr="00135748" w:rsidRDefault="00681D6D" w:rsidP="00681D6D">
      <w:pPr>
        <w:tabs>
          <w:tab w:val="left" w:pos="6795"/>
        </w:tabs>
        <w:spacing w:line="240" w:lineRule="auto"/>
        <w:ind w:firstLine="709"/>
        <w:jc w:val="both"/>
        <w:rPr>
          <w:rFonts w:ascii="Times New Roman" w:hAnsi="Times New Roman" w:cs="Times New Roman"/>
          <w:sz w:val="24"/>
          <w:szCs w:val="28"/>
        </w:rPr>
      </w:pPr>
      <w:r w:rsidRPr="00135748">
        <w:rPr>
          <w:rFonts w:ascii="Times New Roman" w:hAnsi="Times New Roman" w:cs="Times New Roman"/>
          <w:sz w:val="24"/>
          <w:szCs w:val="28"/>
        </w:rPr>
        <w:t>• Достижение метапредметных результатов в рамках изучения предметов математического блока (основное общее образование) : методические рекомендации / Л.О. Рослова, Е.Е. Алексеева, Е.В. Буцко ; под ред. Л.О. Рословой. – ФГБНУ «Институт стратегии развития образования», 2023. – 73 с.: ил.</w:t>
      </w:r>
    </w:p>
    <w:p w:rsidR="00681D6D" w:rsidRPr="00936941" w:rsidRDefault="00681D6D" w:rsidP="001A0CC1">
      <w:pPr>
        <w:spacing w:after="0" w:line="480" w:lineRule="auto"/>
        <w:ind w:left="120"/>
        <w:rPr>
          <w:sz w:val="20"/>
        </w:rPr>
      </w:pPr>
      <w:r w:rsidRPr="00936941">
        <w:rPr>
          <w:rFonts w:ascii="Times New Roman" w:hAnsi="Times New Roman"/>
          <w:b/>
          <w:color w:val="000000"/>
          <w:sz w:val="24"/>
        </w:rPr>
        <w:t>ЦИФРОВЫЕ ОБРАЗОВАТЕЛЬНЫЕ РЕСУРСЫ И РЕСУРСЫ СЕТИ ИНТЕРНЕТ</w:t>
      </w:r>
    </w:p>
    <w:p w:rsidR="00681D6D" w:rsidRPr="00891FC7" w:rsidRDefault="00681D6D" w:rsidP="00681D6D">
      <w:pPr>
        <w:spacing w:after="0" w:line="240" w:lineRule="auto"/>
        <w:ind w:left="567" w:firstLine="709"/>
        <w:jc w:val="both"/>
        <w:rPr>
          <w:rFonts w:ascii="Times New Roman" w:eastAsia="Times New Roman" w:hAnsi="Times New Roman" w:cs="Times New Roman"/>
          <w:sz w:val="24"/>
          <w:szCs w:val="24"/>
        </w:rPr>
      </w:pPr>
      <w:r w:rsidRPr="00891FC7">
        <w:rPr>
          <w:rFonts w:ascii="Times New Roman" w:eastAsia="Times New Roman" w:hAnsi="Times New Roman" w:cs="Times New Roman"/>
          <w:sz w:val="24"/>
          <w:szCs w:val="24"/>
        </w:rPr>
        <w:t xml:space="preserve">Федеральное государственное бюджетное учреждение «Федеральный институт оценки качества образования» </w:t>
      </w:r>
      <w:r>
        <w:rPr>
          <w:rFonts w:ascii="Times New Roman" w:eastAsia="Times New Roman" w:hAnsi="Times New Roman" w:cs="Times New Roman"/>
          <w:sz w:val="24"/>
          <w:szCs w:val="24"/>
        </w:rPr>
        <w:t xml:space="preserve">(ФИОКО) </w:t>
      </w:r>
    </w:p>
    <w:p w:rsidR="00681D6D" w:rsidRPr="00891FC7" w:rsidRDefault="00681D6D" w:rsidP="00681D6D">
      <w:pPr>
        <w:spacing w:after="0" w:line="240" w:lineRule="auto"/>
        <w:ind w:left="567" w:firstLine="709"/>
        <w:jc w:val="both"/>
        <w:rPr>
          <w:rFonts w:ascii="Times New Roman" w:eastAsia="Times New Roman" w:hAnsi="Times New Roman" w:cs="Times New Roman"/>
          <w:sz w:val="24"/>
          <w:szCs w:val="24"/>
        </w:rPr>
      </w:pPr>
      <w:r w:rsidRPr="00891FC7">
        <w:rPr>
          <w:rFonts w:ascii="Times New Roman" w:eastAsia="Times New Roman" w:hAnsi="Times New Roman" w:cs="Times New Roman"/>
          <w:sz w:val="24"/>
          <w:szCs w:val="24"/>
        </w:rPr>
        <w:t xml:space="preserve">Образовательный портал для подготовки к экзаменам СДАМ ГИА: РЕШУ ВПР </w:t>
      </w:r>
    </w:p>
    <w:p w:rsidR="00681D6D" w:rsidRPr="00891FC7" w:rsidRDefault="00681D6D" w:rsidP="00681D6D">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Сайт «ВПР-ЕГЭ» </w:t>
      </w:r>
    </w:p>
    <w:p w:rsidR="00681D6D" w:rsidRPr="00891FC7" w:rsidRDefault="00681D6D" w:rsidP="00681D6D">
      <w:pPr>
        <w:spacing w:after="0" w:line="240" w:lineRule="auto"/>
        <w:ind w:left="567" w:firstLine="709"/>
        <w:jc w:val="both"/>
        <w:rPr>
          <w:rFonts w:ascii="Times New Roman" w:eastAsia="Times New Roman" w:hAnsi="Times New Roman" w:cs="Times New Roman"/>
          <w:sz w:val="24"/>
          <w:szCs w:val="24"/>
        </w:rPr>
      </w:pPr>
      <w:r w:rsidRPr="00891FC7">
        <w:rPr>
          <w:rFonts w:ascii="Times New Roman" w:eastAsia="Times New Roman" w:hAnsi="Times New Roman" w:cs="Times New Roman"/>
          <w:sz w:val="24"/>
          <w:szCs w:val="24"/>
        </w:rPr>
        <w:t>Единая система у</w:t>
      </w:r>
      <w:r>
        <w:rPr>
          <w:rFonts w:ascii="Times New Roman" w:eastAsia="Times New Roman" w:hAnsi="Times New Roman" w:cs="Times New Roman"/>
          <w:sz w:val="24"/>
          <w:szCs w:val="24"/>
        </w:rPr>
        <w:t xml:space="preserve">ниверсального образования ESUO </w:t>
      </w:r>
    </w:p>
    <w:p w:rsidR="00681D6D" w:rsidRPr="00135748" w:rsidRDefault="00681D6D" w:rsidP="00681D6D">
      <w:pPr>
        <w:ind w:firstLine="709"/>
        <w:jc w:val="both"/>
        <w:rPr>
          <w:rFonts w:ascii="Times New Roman" w:hAnsi="Times New Roman" w:cs="Times New Roman"/>
          <w:bCs/>
          <w:sz w:val="24"/>
          <w:szCs w:val="24"/>
        </w:rPr>
      </w:pPr>
      <w:r w:rsidRPr="00135748">
        <w:rPr>
          <w:rFonts w:ascii="Times New Roman" w:hAnsi="Times New Roman" w:cs="Times New Roman"/>
          <w:bCs/>
          <w:sz w:val="24"/>
          <w:szCs w:val="24"/>
        </w:rPr>
        <w:t xml:space="preserve">Портал РЭШ.  </w:t>
      </w:r>
      <w:hyperlink r:id="rId28" w:history="1">
        <w:r w:rsidRPr="00135748">
          <w:rPr>
            <w:rStyle w:val="af0"/>
            <w:sz w:val="24"/>
          </w:rPr>
          <w:t>https://fg.resh.edu.ru/</w:t>
        </w:r>
      </w:hyperlink>
      <w:r w:rsidRPr="00135748">
        <w:rPr>
          <w:rFonts w:ascii="Times New Roman" w:hAnsi="Times New Roman" w:cs="Times New Roman"/>
          <w:bCs/>
          <w:sz w:val="24"/>
          <w:szCs w:val="24"/>
        </w:rPr>
        <w:t xml:space="preserve"> </w:t>
      </w:r>
    </w:p>
    <w:p w:rsidR="00681D6D" w:rsidRPr="00135748" w:rsidRDefault="00681D6D" w:rsidP="00681D6D">
      <w:pPr>
        <w:ind w:firstLine="709"/>
        <w:jc w:val="both"/>
        <w:rPr>
          <w:rFonts w:ascii="Times New Roman" w:hAnsi="Times New Roman" w:cs="Times New Roman"/>
          <w:bCs/>
          <w:sz w:val="24"/>
          <w:szCs w:val="24"/>
        </w:rPr>
      </w:pPr>
      <w:r w:rsidRPr="00135748">
        <w:rPr>
          <w:rFonts w:ascii="Times New Roman" w:hAnsi="Times New Roman" w:cs="Times New Roman"/>
          <w:bCs/>
          <w:sz w:val="24"/>
          <w:szCs w:val="24"/>
        </w:rPr>
        <w:t xml:space="preserve">Яндекс учебник. Задания по формированию математической грамотности.  </w:t>
      </w:r>
      <w:hyperlink r:id="rId29" w:history="1">
        <w:r w:rsidRPr="00135748">
          <w:rPr>
            <w:rStyle w:val="af0"/>
            <w:sz w:val="24"/>
          </w:rPr>
          <w:t>https://education.yandex.ru/main</w:t>
        </w:r>
      </w:hyperlink>
      <w:r w:rsidRPr="00135748">
        <w:rPr>
          <w:rFonts w:ascii="Times New Roman" w:hAnsi="Times New Roman" w:cs="Times New Roman"/>
          <w:bCs/>
          <w:sz w:val="24"/>
          <w:szCs w:val="24"/>
        </w:rPr>
        <w:t xml:space="preserve">  </w:t>
      </w:r>
    </w:p>
    <w:p w:rsidR="00681D6D" w:rsidRPr="00E12A71" w:rsidRDefault="00681D6D" w:rsidP="00681D6D">
      <w:pPr>
        <w:tabs>
          <w:tab w:val="left" w:pos="6795"/>
        </w:tabs>
        <w:spacing w:line="240" w:lineRule="auto"/>
        <w:ind w:firstLine="709"/>
        <w:jc w:val="both"/>
        <w:rPr>
          <w:rFonts w:ascii="Times New Roman" w:hAnsi="Times New Roman" w:cs="Times New Roman"/>
          <w:b/>
          <w:sz w:val="28"/>
          <w:szCs w:val="28"/>
        </w:rPr>
      </w:pPr>
    </w:p>
    <w:p w:rsidR="00681D6D" w:rsidRPr="00D3385C" w:rsidRDefault="00681D6D" w:rsidP="00681D6D">
      <w:pPr>
        <w:spacing w:after="0" w:line="240" w:lineRule="auto"/>
        <w:ind w:firstLine="709"/>
        <w:jc w:val="both"/>
        <w:rPr>
          <w:rFonts w:ascii="Times New Roman" w:eastAsia="Calibri" w:hAnsi="Times New Roman" w:cs="Times New Roman"/>
          <w:sz w:val="24"/>
          <w:szCs w:val="24"/>
        </w:rPr>
      </w:pPr>
    </w:p>
    <w:p w:rsidR="00681D6D" w:rsidRDefault="00681D6D" w:rsidP="00681D6D">
      <w:pPr>
        <w:sectPr w:rsidR="00681D6D">
          <w:pgSz w:w="11906" w:h="16383"/>
          <w:pgMar w:top="1134" w:right="850" w:bottom="1134" w:left="1701" w:header="720" w:footer="720" w:gutter="0"/>
          <w:cols w:space="720"/>
        </w:sectPr>
      </w:pPr>
    </w:p>
    <w:bookmarkEnd w:id="7"/>
    <w:p w:rsidR="00681D6D" w:rsidRPr="005132D6" w:rsidRDefault="00681D6D" w:rsidP="00681D6D">
      <w:pPr>
        <w:sectPr w:rsidR="00681D6D" w:rsidRPr="005132D6">
          <w:pgSz w:w="11906" w:h="16383"/>
          <w:pgMar w:top="1134" w:right="850" w:bottom="1134" w:left="1701" w:header="720" w:footer="720" w:gutter="0"/>
          <w:cols w:space="720"/>
        </w:sectPr>
      </w:pPr>
    </w:p>
    <w:bookmarkEnd w:id="5"/>
    <w:p w:rsidR="00B93F15" w:rsidRPr="00B93F15" w:rsidRDefault="00B93F15" w:rsidP="00834D27">
      <w:pPr>
        <w:spacing w:after="0" w:line="264" w:lineRule="auto"/>
        <w:jc w:val="both"/>
        <w:rPr>
          <w:sz w:val="24"/>
          <w:szCs w:val="24"/>
        </w:rPr>
        <w:sectPr w:rsidR="00B93F15" w:rsidRPr="00B93F15">
          <w:pgSz w:w="11906" w:h="16383"/>
          <w:pgMar w:top="1134" w:right="850" w:bottom="1134" w:left="1701" w:header="720" w:footer="720" w:gutter="0"/>
          <w:cols w:space="720"/>
        </w:sectPr>
      </w:pPr>
    </w:p>
    <w:bookmarkEnd w:id="1"/>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p>
    <w:p w:rsidR="00A92FC5" w:rsidRDefault="00A92FC5" w:rsidP="007E015A">
      <w:pPr>
        <w:spacing w:after="0" w:line="240" w:lineRule="auto"/>
        <w:rPr>
          <w:rFonts w:ascii="Times New Roman" w:eastAsia="Calibri" w:hAnsi="Times New Roman" w:cs="Times New Roman"/>
          <w:b/>
          <w:sz w:val="28"/>
          <w:szCs w:val="28"/>
          <w:lang w:eastAsia="en-US"/>
        </w:rPr>
      </w:pPr>
      <w:bookmarkStart w:id="8" w:name="_GoBack"/>
      <w:bookmarkEnd w:id="8"/>
    </w:p>
    <w:sectPr w:rsidR="00A92FC5" w:rsidSect="00D93652">
      <w:headerReference w:type="default" r:id="rId3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5B5" w:rsidRDefault="000375B5" w:rsidP="00474302">
      <w:pPr>
        <w:spacing w:after="0" w:line="240" w:lineRule="auto"/>
      </w:pPr>
      <w:r>
        <w:separator/>
      </w:r>
    </w:p>
  </w:endnote>
  <w:endnote w:type="continuationSeparator" w:id="0">
    <w:p w:rsidR="000375B5" w:rsidRDefault="000375B5" w:rsidP="00474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5B5" w:rsidRDefault="000375B5" w:rsidP="00474302">
      <w:pPr>
        <w:spacing w:after="0" w:line="240" w:lineRule="auto"/>
      </w:pPr>
      <w:r>
        <w:separator/>
      </w:r>
    </w:p>
  </w:footnote>
  <w:footnote w:type="continuationSeparator" w:id="0">
    <w:p w:rsidR="000375B5" w:rsidRDefault="000375B5" w:rsidP="004743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024540"/>
      <w:docPartObj>
        <w:docPartGallery w:val="Page Numbers (Top of Page)"/>
        <w:docPartUnique/>
      </w:docPartObj>
    </w:sdtPr>
    <w:sdtContent>
      <w:p w:rsidR="00D206EE" w:rsidRDefault="00D206EE">
        <w:pPr>
          <w:pStyle w:val="a6"/>
          <w:jc w:val="center"/>
        </w:pPr>
        <w:r>
          <w:fldChar w:fldCharType="begin"/>
        </w:r>
        <w:r>
          <w:instrText>PAGE   \* MERGEFORMAT</w:instrText>
        </w:r>
        <w:r>
          <w:fldChar w:fldCharType="separate"/>
        </w:r>
        <w:r>
          <w:rPr>
            <w:noProof/>
          </w:rPr>
          <w:t>29</w:t>
        </w:r>
        <w:r>
          <w:fldChar w:fldCharType="end"/>
        </w:r>
      </w:p>
    </w:sdtContent>
  </w:sdt>
  <w:p w:rsidR="00D206EE" w:rsidRDefault="00D206E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6EE" w:rsidRDefault="00D206EE">
    <w:pPr>
      <w:pStyle w:val="a6"/>
      <w:jc w:val="center"/>
    </w:pPr>
  </w:p>
  <w:p w:rsidR="00681D6D" w:rsidRDefault="00681D6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8550093"/>
      <w:docPartObj>
        <w:docPartGallery w:val="Page Numbers (Top of Page)"/>
        <w:docPartUnique/>
      </w:docPartObj>
    </w:sdtPr>
    <w:sdtEndPr/>
    <w:sdtContent>
      <w:p w:rsidR="00681D6D" w:rsidRDefault="00681D6D">
        <w:pPr>
          <w:pStyle w:val="a6"/>
          <w:jc w:val="center"/>
        </w:pPr>
        <w:r>
          <w:fldChar w:fldCharType="begin"/>
        </w:r>
        <w:r>
          <w:instrText>PAGE   \* MERGEFORMAT</w:instrText>
        </w:r>
        <w:r>
          <w:fldChar w:fldCharType="separate"/>
        </w:r>
        <w:r>
          <w:rPr>
            <w:noProof/>
          </w:rPr>
          <w:t>15</w:t>
        </w:r>
        <w:r>
          <w:rPr>
            <w:noProof/>
          </w:rPr>
          <w:fldChar w:fldCharType="end"/>
        </w:r>
      </w:p>
    </w:sdtContent>
  </w:sdt>
  <w:p w:rsidR="00681D6D" w:rsidRDefault="00681D6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A7922"/>
    <w:multiLevelType w:val="hybridMultilevel"/>
    <w:tmpl w:val="CEF2B8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2B589D"/>
    <w:multiLevelType w:val="hybridMultilevel"/>
    <w:tmpl w:val="9C8C4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93544C"/>
    <w:multiLevelType w:val="hybridMultilevel"/>
    <w:tmpl w:val="BBD8DAD4"/>
    <w:lvl w:ilvl="0" w:tplc="5846F6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CB275A"/>
    <w:multiLevelType w:val="hybridMultilevel"/>
    <w:tmpl w:val="0590E5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E775C7"/>
    <w:multiLevelType w:val="hybridMultilevel"/>
    <w:tmpl w:val="71EE4AFA"/>
    <w:lvl w:ilvl="0" w:tplc="38FCAA5E">
      <w:start w:val="2"/>
      <w:numFmt w:val="decimal"/>
      <w:lvlText w:val="%1."/>
      <w:lvlJc w:val="left"/>
      <w:pPr>
        <w:ind w:left="480" w:hanging="360"/>
      </w:pPr>
      <w:rPr>
        <w:rFonts w:ascii="Times New Roman" w:hAnsi="Times New Roman" w:hint="default"/>
        <w:b/>
        <w:color w:val="000000"/>
        <w:sz w:val="24"/>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5">
    <w:nsid w:val="06826B09"/>
    <w:multiLevelType w:val="hybridMultilevel"/>
    <w:tmpl w:val="6B784B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6D82C94"/>
    <w:multiLevelType w:val="hybridMultilevel"/>
    <w:tmpl w:val="BE845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2B4550"/>
    <w:multiLevelType w:val="hybridMultilevel"/>
    <w:tmpl w:val="6AAE0808"/>
    <w:lvl w:ilvl="0" w:tplc="92F8B64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CA57AD"/>
    <w:multiLevelType w:val="hybridMultilevel"/>
    <w:tmpl w:val="30D02B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4A108C"/>
    <w:multiLevelType w:val="hybridMultilevel"/>
    <w:tmpl w:val="DB46C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44457D"/>
    <w:multiLevelType w:val="hybridMultilevel"/>
    <w:tmpl w:val="2DF0CAF2"/>
    <w:lvl w:ilvl="0" w:tplc="04190001">
      <w:start w:val="1"/>
      <w:numFmt w:val="bullet"/>
      <w:lvlText w:val=""/>
      <w:lvlJc w:val="left"/>
      <w:pPr>
        <w:ind w:left="1099" w:hanging="39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7117C6"/>
    <w:multiLevelType w:val="hybridMultilevel"/>
    <w:tmpl w:val="8A58E3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1561023"/>
    <w:multiLevelType w:val="multilevel"/>
    <w:tmpl w:val="5E0A1C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7346B5"/>
    <w:multiLevelType w:val="hybridMultilevel"/>
    <w:tmpl w:val="9A346A48"/>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4">
    <w:nsid w:val="2AE424F3"/>
    <w:multiLevelType w:val="hybridMultilevel"/>
    <w:tmpl w:val="7AC2C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1F48CC"/>
    <w:multiLevelType w:val="hybridMultilevel"/>
    <w:tmpl w:val="DF6A9E4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EF6AA9"/>
    <w:multiLevelType w:val="multilevel"/>
    <w:tmpl w:val="3B9E87A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A942A4"/>
    <w:multiLevelType w:val="hybridMultilevel"/>
    <w:tmpl w:val="B1549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215A55"/>
    <w:multiLevelType w:val="hybridMultilevel"/>
    <w:tmpl w:val="7538811A"/>
    <w:lvl w:ilvl="0" w:tplc="425292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412D08"/>
    <w:multiLevelType w:val="hybridMultilevel"/>
    <w:tmpl w:val="76808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6345C9"/>
    <w:multiLevelType w:val="hybridMultilevel"/>
    <w:tmpl w:val="C3EA933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820246"/>
    <w:multiLevelType w:val="hybridMultilevel"/>
    <w:tmpl w:val="FF7A9492"/>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47B5AB7"/>
    <w:multiLevelType w:val="multilevel"/>
    <w:tmpl w:val="CAACC6B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E851D5"/>
    <w:multiLevelType w:val="hybridMultilevel"/>
    <w:tmpl w:val="09929F6E"/>
    <w:lvl w:ilvl="0" w:tplc="9B1622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523B64"/>
    <w:multiLevelType w:val="hybridMultilevel"/>
    <w:tmpl w:val="DD5A71CE"/>
    <w:lvl w:ilvl="0" w:tplc="5846F6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6315E6D"/>
    <w:multiLevelType w:val="hybridMultilevel"/>
    <w:tmpl w:val="8ADA68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59F543AC"/>
    <w:multiLevelType w:val="multilevel"/>
    <w:tmpl w:val="9A6A773E"/>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88647F"/>
    <w:multiLevelType w:val="hybridMultilevel"/>
    <w:tmpl w:val="600C4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4E0F72"/>
    <w:multiLevelType w:val="hybridMultilevel"/>
    <w:tmpl w:val="C61EDF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38C4818"/>
    <w:multiLevelType w:val="hybridMultilevel"/>
    <w:tmpl w:val="328A4614"/>
    <w:lvl w:ilvl="0" w:tplc="F8544A16">
      <w:start w:val="69"/>
      <w:numFmt w:val="bullet"/>
      <w:lvlText w:val=""/>
      <w:lvlJc w:val="left"/>
      <w:pPr>
        <w:ind w:left="5747" w:hanging="360"/>
      </w:pPr>
      <w:rPr>
        <w:rFonts w:ascii="Symbol" w:eastAsiaTheme="minorHAnsi" w:hAnsi="Symbol" w:cs="Times New Roman" w:hint="default"/>
      </w:rPr>
    </w:lvl>
    <w:lvl w:ilvl="1" w:tplc="04190003" w:tentative="1">
      <w:start w:val="1"/>
      <w:numFmt w:val="bullet"/>
      <w:lvlText w:val="o"/>
      <w:lvlJc w:val="left"/>
      <w:pPr>
        <w:ind w:left="6467" w:hanging="360"/>
      </w:pPr>
      <w:rPr>
        <w:rFonts w:ascii="Courier New" w:hAnsi="Courier New" w:cs="Courier New" w:hint="default"/>
      </w:rPr>
    </w:lvl>
    <w:lvl w:ilvl="2" w:tplc="04190005" w:tentative="1">
      <w:start w:val="1"/>
      <w:numFmt w:val="bullet"/>
      <w:lvlText w:val=""/>
      <w:lvlJc w:val="left"/>
      <w:pPr>
        <w:ind w:left="7187" w:hanging="360"/>
      </w:pPr>
      <w:rPr>
        <w:rFonts w:ascii="Wingdings" w:hAnsi="Wingdings" w:hint="default"/>
      </w:rPr>
    </w:lvl>
    <w:lvl w:ilvl="3" w:tplc="04190001" w:tentative="1">
      <w:start w:val="1"/>
      <w:numFmt w:val="bullet"/>
      <w:lvlText w:val=""/>
      <w:lvlJc w:val="left"/>
      <w:pPr>
        <w:ind w:left="7907" w:hanging="360"/>
      </w:pPr>
      <w:rPr>
        <w:rFonts w:ascii="Symbol" w:hAnsi="Symbol" w:hint="default"/>
      </w:rPr>
    </w:lvl>
    <w:lvl w:ilvl="4" w:tplc="04190003" w:tentative="1">
      <w:start w:val="1"/>
      <w:numFmt w:val="bullet"/>
      <w:lvlText w:val="o"/>
      <w:lvlJc w:val="left"/>
      <w:pPr>
        <w:ind w:left="8627" w:hanging="360"/>
      </w:pPr>
      <w:rPr>
        <w:rFonts w:ascii="Courier New" w:hAnsi="Courier New" w:cs="Courier New" w:hint="default"/>
      </w:rPr>
    </w:lvl>
    <w:lvl w:ilvl="5" w:tplc="04190005" w:tentative="1">
      <w:start w:val="1"/>
      <w:numFmt w:val="bullet"/>
      <w:lvlText w:val=""/>
      <w:lvlJc w:val="left"/>
      <w:pPr>
        <w:ind w:left="9347" w:hanging="360"/>
      </w:pPr>
      <w:rPr>
        <w:rFonts w:ascii="Wingdings" w:hAnsi="Wingdings" w:hint="default"/>
      </w:rPr>
    </w:lvl>
    <w:lvl w:ilvl="6" w:tplc="04190001" w:tentative="1">
      <w:start w:val="1"/>
      <w:numFmt w:val="bullet"/>
      <w:lvlText w:val=""/>
      <w:lvlJc w:val="left"/>
      <w:pPr>
        <w:ind w:left="10067" w:hanging="360"/>
      </w:pPr>
      <w:rPr>
        <w:rFonts w:ascii="Symbol" w:hAnsi="Symbol" w:hint="default"/>
      </w:rPr>
    </w:lvl>
    <w:lvl w:ilvl="7" w:tplc="04190003" w:tentative="1">
      <w:start w:val="1"/>
      <w:numFmt w:val="bullet"/>
      <w:lvlText w:val="o"/>
      <w:lvlJc w:val="left"/>
      <w:pPr>
        <w:ind w:left="10787" w:hanging="360"/>
      </w:pPr>
      <w:rPr>
        <w:rFonts w:ascii="Courier New" w:hAnsi="Courier New" w:cs="Courier New" w:hint="default"/>
      </w:rPr>
    </w:lvl>
    <w:lvl w:ilvl="8" w:tplc="04190005" w:tentative="1">
      <w:start w:val="1"/>
      <w:numFmt w:val="bullet"/>
      <w:lvlText w:val=""/>
      <w:lvlJc w:val="left"/>
      <w:pPr>
        <w:ind w:left="11507" w:hanging="360"/>
      </w:pPr>
      <w:rPr>
        <w:rFonts w:ascii="Wingdings" w:hAnsi="Wingdings" w:hint="default"/>
      </w:rPr>
    </w:lvl>
  </w:abstractNum>
  <w:abstractNum w:abstractNumId="30">
    <w:nsid w:val="73514369"/>
    <w:multiLevelType w:val="multilevel"/>
    <w:tmpl w:val="910C077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E1353C"/>
    <w:multiLevelType w:val="multilevel"/>
    <w:tmpl w:val="07EA11F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D74784"/>
    <w:multiLevelType w:val="multilevel"/>
    <w:tmpl w:val="BFB63D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4B6279"/>
    <w:multiLevelType w:val="hybridMultilevel"/>
    <w:tmpl w:val="5FAE21BC"/>
    <w:lvl w:ilvl="0" w:tplc="E684055E">
      <w:start w:val="1"/>
      <w:numFmt w:val="decimal"/>
      <w:lvlText w:val="%1."/>
      <w:lvlJc w:val="left"/>
      <w:pPr>
        <w:ind w:left="480" w:hanging="360"/>
      </w:pPr>
      <w:rPr>
        <w:rFonts w:ascii="Times New Roman" w:hAnsi="Times New Roman" w:hint="default"/>
        <w:b/>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4">
    <w:nsid w:val="7D590FFA"/>
    <w:multiLevelType w:val="hybridMultilevel"/>
    <w:tmpl w:val="2CE22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4"/>
  </w:num>
  <w:num w:numId="2">
    <w:abstractNumId w:val="2"/>
  </w:num>
  <w:num w:numId="3">
    <w:abstractNumId w:val="5"/>
  </w:num>
  <w:num w:numId="4">
    <w:abstractNumId w:val="21"/>
  </w:num>
  <w:num w:numId="5">
    <w:abstractNumId w:val="9"/>
  </w:num>
  <w:num w:numId="6">
    <w:abstractNumId w:val="29"/>
  </w:num>
  <w:num w:numId="7">
    <w:abstractNumId w:val="25"/>
  </w:num>
  <w:num w:numId="8">
    <w:abstractNumId w:val="6"/>
  </w:num>
  <w:num w:numId="9">
    <w:abstractNumId w:val="17"/>
  </w:num>
  <w:num w:numId="10">
    <w:abstractNumId w:val="14"/>
  </w:num>
  <w:num w:numId="11">
    <w:abstractNumId w:val="13"/>
  </w:num>
  <w:num w:numId="12">
    <w:abstractNumId w:val="34"/>
  </w:num>
  <w:num w:numId="13">
    <w:abstractNumId w:val="27"/>
  </w:num>
  <w:num w:numId="14">
    <w:abstractNumId w:val="0"/>
  </w:num>
  <w:num w:numId="15">
    <w:abstractNumId w:val="1"/>
  </w:num>
  <w:num w:numId="16">
    <w:abstractNumId w:val="3"/>
  </w:num>
  <w:num w:numId="17">
    <w:abstractNumId w:val="8"/>
  </w:num>
  <w:num w:numId="18">
    <w:abstractNumId w:val="11"/>
  </w:num>
  <w:num w:numId="19">
    <w:abstractNumId w:val="19"/>
  </w:num>
  <w:num w:numId="20">
    <w:abstractNumId w:val="10"/>
  </w:num>
  <w:num w:numId="21">
    <w:abstractNumId w:val="15"/>
  </w:num>
  <w:num w:numId="22">
    <w:abstractNumId w:val="7"/>
  </w:num>
  <w:num w:numId="23">
    <w:abstractNumId w:val="28"/>
  </w:num>
  <w:num w:numId="24">
    <w:abstractNumId w:val="18"/>
  </w:num>
  <w:num w:numId="25">
    <w:abstractNumId w:val="16"/>
  </w:num>
  <w:num w:numId="26">
    <w:abstractNumId w:val="12"/>
  </w:num>
  <w:num w:numId="27">
    <w:abstractNumId w:val="22"/>
  </w:num>
  <w:num w:numId="28">
    <w:abstractNumId w:val="30"/>
  </w:num>
  <w:num w:numId="29">
    <w:abstractNumId w:val="31"/>
  </w:num>
  <w:num w:numId="30">
    <w:abstractNumId w:val="32"/>
  </w:num>
  <w:num w:numId="31">
    <w:abstractNumId w:val="33"/>
  </w:num>
  <w:num w:numId="32">
    <w:abstractNumId w:val="26"/>
  </w:num>
  <w:num w:numId="33">
    <w:abstractNumId w:val="4"/>
  </w:num>
  <w:num w:numId="34">
    <w:abstractNumId w:val="23"/>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9BE"/>
    <w:rsid w:val="000375B5"/>
    <w:rsid w:val="00076251"/>
    <w:rsid w:val="000A3A19"/>
    <w:rsid w:val="000D78F3"/>
    <w:rsid w:val="00103469"/>
    <w:rsid w:val="00126B0D"/>
    <w:rsid w:val="00144E52"/>
    <w:rsid w:val="001A0349"/>
    <w:rsid w:val="001A0CC1"/>
    <w:rsid w:val="001E3563"/>
    <w:rsid w:val="00201D22"/>
    <w:rsid w:val="00215EED"/>
    <w:rsid w:val="0024730B"/>
    <w:rsid w:val="00251769"/>
    <w:rsid w:val="002A7D54"/>
    <w:rsid w:val="002C7470"/>
    <w:rsid w:val="00310BB6"/>
    <w:rsid w:val="00343FCD"/>
    <w:rsid w:val="0037152A"/>
    <w:rsid w:val="003A4B6F"/>
    <w:rsid w:val="00401C2C"/>
    <w:rsid w:val="00474302"/>
    <w:rsid w:val="00480A0E"/>
    <w:rsid w:val="004816F3"/>
    <w:rsid w:val="00491630"/>
    <w:rsid w:val="004A049B"/>
    <w:rsid w:val="004B2404"/>
    <w:rsid w:val="004B2CEF"/>
    <w:rsid w:val="00534784"/>
    <w:rsid w:val="005716F0"/>
    <w:rsid w:val="005E29CD"/>
    <w:rsid w:val="00613CAC"/>
    <w:rsid w:val="00681D6D"/>
    <w:rsid w:val="006B0914"/>
    <w:rsid w:val="00761AD5"/>
    <w:rsid w:val="007643F6"/>
    <w:rsid w:val="007953B1"/>
    <w:rsid w:val="007C6AFE"/>
    <w:rsid w:val="007E015A"/>
    <w:rsid w:val="00834D27"/>
    <w:rsid w:val="008449A5"/>
    <w:rsid w:val="008462A3"/>
    <w:rsid w:val="00871554"/>
    <w:rsid w:val="00892108"/>
    <w:rsid w:val="00893F4C"/>
    <w:rsid w:val="0097618D"/>
    <w:rsid w:val="009A79BE"/>
    <w:rsid w:val="009B2DFC"/>
    <w:rsid w:val="009C6A4C"/>
    <w:rsid w:val="009C6E85"/>
    <w:rsid w:val="009E50CD"/>
    <w:rsid w:val="00A47C82"/>
    <w:rsid w:val="00A92FC5"/>
    <w:rsid w:val="00AA61E1"/>
    <w:rsid w:val="00AE5331"/>
    <w:rsid w:val="00B26943"/>
    <w:rsid w:val="00B352F9"/>
    <w:rsid w:val="00B35E8F"/>
    <w:rsid w:val="00B45286"/>
    <w:rsid w:val="00B72CAA"/>
    <w:rsid w:val="00B93F15"/>
    <w:rsid w:val="00BA5FAC"/>
    <w:rsid w:val="00BD009C"/>
    <w:rsid w:val="00BF0474"/>
    <w:rsid w:val="00C05404"/>
    <w:rsid w:val="00C633E7"/>
    <w:rsid w:val="00C66C6B"/>
    <w:rsid w:val="00C96AC2"/>
    <w:rsid w:val="00CA02E2"/>
    <w:rsid w:val="00CA7065"/>
    <w:rsid w:val="00CF5EAC"/>
    <w:rsid w:val="00D06D28"/>
    <w:rsid w:val="00D206EE"/>
    <w:rsid w:val="00D63D48"/>
    <w:rsid w:val="00D77C6A"/>
    <w:rsid w:val="00D93652"/>
    <w:rsid w:val="00D944B3"/>
    <w:rsid w:val="00DA3E6F"/>
    <w:rsid w:val="00DA40CC"/>
    <w:rsid w:val="00DA5D3C"/>
    <w:rsid w:val="00DE2E1A"/>
    <w:rsid w:val="00E127A2"/>
    <w:rsid w:val="00EA5427"/>
    <w:rsid w:val="00EA6DA1"/>
    <w:rsid w:val="00F1178E"/>
    <w:rsid w:val="00F16E6C"/>
    <w:rsid w:val="00F73DDB"/>
    <w:rsid w:val="00FB12BD"/>
    <w:rsid w:val="00FD4D5B"/>
    <w:rsid w:val="00FF78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2E63AA-B94E-4E37-87CB-68334E9E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302"/>
    <w:pPr>
      <w:spacing w:after="200" w:line="276" w:lineRule="auto"/>
    </w:pPr>
    <w:rPr>
      <w:rFonts w:eastAsiaTheme="minorEastAsia"/>
      <w:lang w:eastAsia="ru-RU"/>
    </w:rPr>
  </w:style>
  <w:style w:type="paragraph" w:styleId="1">
    <w:name w:val="heading 1"/>
    <w:basedOn w:val="a"/>
    <w:next w:val="a"/>
    <w:link w:val="10"/>
    <w:qFormat/>
    <w:rsid w:val="00126B0D"/>
    <w:pPr>
      <w:keepNext/>
      <w:spacing w:after="0"/>
      <w:ind w:firstLine="709"/>
      <w:jc w:val="both"/>
      <w:outlineLvl w:val="0"/>
    </w:pPr>
    <w:rPr>
      <w:rFonts w:ascii="Times New Roman" w:eastAsia="Times New Roman" w:hAnsi="Times New Roman" w:cs="Times New Roman"/>
      <w:b/>
      <w:bCs/>
      <w:i/>
      <w:iCs/>
      <w:sz w:val="28"/>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474302"/>
    <w:rPr>
      <w:rFonts w:ascii="Times New Roman" w:eastAsia="Times New Roman" w:hAnsi="Times New Roman" w:cs="Times New Roman"/>
      <w:shd w:val="clear" w:color="auto" w:fill="FFFFFF"/>
    </w:rPr>
  </w:style>
  <w:style w:type="character" w:customStyle="1" w:styleId="21">
    <w:name w:val="Заголовок №2_"/>
    <w:basedOn w:val="a0"/>
    <w:link w:val="22"/>
    <w:rsid w:val="00474302"/>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474302"/>
    <w:pPr>
      <w:widowControl w:val="0"/>
      <w:shd w:val="clear" w:color="auto" w:fill="FFFFFF"/>
      <w:spacing w:before="1100" w:after="260" w:line="274" w:lineRule="exact"/>
      <w:ind w:hanging="360"/>
    </w:pPr>
    <w:rPr>
      <w:rFonts w:ascii="Times New Roman" w:eastAsia="Times New Roman" w:hAnsi="Times New Roman" w:cs="Times New Roman"/>
      <w:lang w:eastAsia="en-US"/>
    </w:rPr>
  </w:style>
  <w:style w:type="paragraph" w:customStyle="1" w:styleId="22">
    <w:name w:val="Заголовок №2"/>
    <w:basedOn w:val="a"/>
    <w:link w:val="21"/>
    <w:rsid w:val="00474302"/>
    <w:pPr>
      <w:widowControl w:val="0"/>
      <w:shd w:val="clear" w:color="auto" w:fill="FFFFFF"/>
      <w:spacing w:after="0" w:line="274" w:lineRule="exact"/>
      <w:jc w:val="both"/>
      <w:outlineLvl w:val="1"/>
    </w:pPr>
    <w:rPr>
      <w:rFonts w:ascii="Times New Roman" w:eastAsia="Times New Roman" w:hAnsi="Times New Roman" w:cs="Times New Roman"/>
      <w:b/>
      <w:bCs/>
      <w:lang w:eastAsia="en-US"/>
    </w:rPr>
  </w:style>
  <w:style w:type="paragraph" w:styleId="a3">
    <w:name w:val="No Spacing"/>
    <w:aliases w:val="основа"/>
    <w:link w:val="a4"/>
    <w:uiPriority w:val="1"/>
    <w:qFormat/>
    <w:rsid w:val="00474302"/>
    <w:pPr>
      <w:spacing w:after="0" w:line="240" w:lineRule="auto"/>
    </w:pPr>
  </w:style>
  <w:style w:type="table" w:styleId="a5">
    <w:name w:val="Table Grid"/>
    <w:basedOn w:val="a1"/>
    <w:uiPriority w:val="59"/>
    <w:rsid w:val="004743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7430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74302"/>
    <w:rPr>
      <w:rFonts w:eastAsiaTheme="minorEastAsia"/>
      <w:lang w:eastAsia="ru-RU"/>
    </w:rPr>
  </w:style>
  <w:style w:type="paragraph" w:styleId="a8">
    <w:name w:val="footer"/>
    <w:basedOn w:val="a"/>
    <w:link w:val="a9"/>
    <w:uiPriority w:val="99"/>
    <w:unhideWhenUsed/>
    <w:rsid w:val="0047430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74302"/>
    <w:rPr>
      <w:rFonts w:eastAsiaTheme="minorEastAsia"/>
      <w:lang w:eastAsia="ru-RU"/>
    </w:rPr>
  </w:style>
  <w:style w:type="paragraph" w:styleId="aa">
    <w:name w:val="List Paragraph"/>
    <w:basedOn w:val="a"/>
    <w:uiPriority w:val="34"/>
    <w:qFormat/>
    <w:rsid w:val="00534784"/>
    <w:pPr>
      <w:ind w:left="720"/>
      <w:contextualSpacing/>
    </w:pPr>
  </w:style>
  <w:style w:type="table" w:customStyle="1" w:styleId="11">
    <w:name w:val="Сетка таблицы1"/>
    <w:basedOn w:val="a1"/>
    <w:next w:val="a5"/>
    <w:rsid w:val="004B2C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7E015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E015A"/>
    <w:rPr>
      <w:rFonts w:ascii="Tahoma" w:eastAsiaTheme="minorEastAsia" w:hAnsi="Tahoma" w:cs="Tahoma"/>
      <w:sz w:val="16"/>
      <w:szCs w:val="16"/>
      <w:lang w:eastAsia="ru-RU"/>
    </w:rPr>
  </w:style>
  <w:style w:type="character" w:customStyle="1" w:styleId="10">
    <w:name w:val="Заголовок 1 Знак"/>
    <w:basedOn w:val="a0"/>
    <w:link w:val="1"/>
    <w:rsid w:val="00126B0D"/>
    <w:rPr>
      <w:rFonts w:ascii="Times New Roman" w:eastAsia="Times New Roman" w:hAnsi="Times New Roman" w:cs="Times New Roman"/>
      <w:b/>
      <w:bCs/>
      <w:i/>
      <w:iCs/>
      <w:sz w:val="28"/>
      <w:szCs w:val="24"/>
      <w:u w:val="single"/>
      <w:lang w:eastAsia="ru-RU"/>
    </w:rPr>
  </w:style>
  <w:style w:type="paragraph" w:customStyle="1" w:styleId="Standard">
    <w:name w:val="Standard"/>
    <w:rsid w:val="00DA5D3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ad">
    <w:name w:val="Body Text"/>
    <w:basedOn w:val="a"/>
    <w:link w:val="ae"/>
    <w:uiPriority w:val="99"/>
    <w:unhideWhenUsed/>
    <w:rsid w:val="001E3563"/>
    <w:pPr>
      <w:spacing w:after="120"/>
    </w:pPr>
    <w:rPr>
      <w:rFonts w:eastAsiaTheme="minorHAnsi"/>
      <w:lang w:eastAsia="en-US"/>
    </w:rPr>
  </w:style>
  <w:style w:type="character" w:customStyle="1" w:styleId="ae">
    <w:name w:val="Основной текст Знак"/>
    <w:basedOn w:val="a0"/>
    <w:link w:val="ad"/>
    <w:uiPriority w:val="99"/>
    <w:rsid w:val="001E3563"/>
  </w:style>
  <w:style w:type="paragraph" w:styleId="af">
    <w:name w:val="caption"/>
    <w:basedOn w:val="a"/>
    <w:next w:val="a"/>
    <w:qFormat/>
    <w:rsid w:val="001E356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a4">
    <w:name w:val="Без интервала Знак"/>
    <w:aliases w:val="основа Знак"/>
    <w:link w:val="a3"/>
    <w:uiPriority w:val="1"/>
    <w:locked/>
    <w:rsid w:val="001E3563"/>
  </w:style>
  <w:style w:type="character" w:styleId="af0">
    <w:name w:val="Hyperlink"/>
    <w:basedOn w:val="a0"/>
    <w:uiPriority w:val="99"/>
    <w:unhideWhenUsed/>
    <w:rsid w:val="00681D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7e18" TargetMode="External"/><Relationship Id="rId26" Type="http://schemas.openxmlformats.org/officeDocument/2006/relationships/hyperlink" Target="https://m.edsoo.ru/7f41a12c" TargetMode="External"/><Relationship Id="rId3" Type="http://schemas.openxmlformats.org/officeDocument/2006/relationships/styles" Target="styles.xml"/><Relationship Id="rId21" Type="http://schemas.openxmlformats.org/officeDocument/2006/relationships/hyperlink" Target="https://m.edsoo.ru/7f41a12c" TargetMode="External"/><Relationship Id="rId7" Type="http://schemas.openxmlformats.org/officeDocument/2006/relationships/endnotes" Target="endnotes.xm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25" Type="http://schemas.openxmlformats.org/officeDocument/2006/relationships/hyperlink" Target="https://m.edsoo.ru/7f41a12c" TargetMode="External"/><Relationship Id="rId2" Type="http://schemas.openxmlformats.org/officeDocument/2006/relationships/numbering" Target="numbering.xml"/><Relationship Id="rId16" Type="http://schemas.openxmlformats.org/officeDocument/2006/relationships/hyperlink" Target="https://m.edsoo.ru/7f417e18" TargetMode="External"/><Relationship Id="rId20" Type="http://schemas.openxmlformats.org/officeDocument/2006/relationships/header" Target="header2.xml"/><Relationship Id="rId29" Type="http://schemas.openxmlformats.org/officeDocument/2006/relationships/hyperlink" Target="https://education.yandex.ru/ma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5e2e" TargetMode="External"/><Relationship Id="rId24" Type="http://schemas.openxmlformats.org/officeDocument/2006/relationships/hyperlink" Target="https://m.edsoo.ru/7f41a12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fg.resh.edu.ru/" TargetMode="External"/><Relationship Id="rId10" Type="http://schemas.openxmlformats.org/officeDocument/2006/relationships/hyperlink" Target="https://m.edsoo.ru/7f415e2e"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 Id="rId27" Type="http://schemas.openxmlformats.org/officeDocument/2006/relationships/hyperlink" Target="https://m.edsoo.ru/7f41a12c" TargetMode="Externa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D892B-CF94-4165-A1AD-8FBEFB95F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30</Pages>
  <Words>8016</Words>
  <Characters>45696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Бойков В.В</dc:creator>
  <cp:keywords/>
  <dc:description/>
  <cp:lastModifiedBy>User</cp:lastModifiedBy>
  <cp:revision>10</cp:revision>
  <cp:lastPrinted>2025-09-06T18:09:00Z</cp:lastPrinted>
  <dcterms:created xsi:type="dcterms:W3CDTF">2017-08-29T09:28:00Z</dcterms:created>
  <dcterms:modified xsi:type="dcterms:W3CDTF">2025-10-01T17:39:00Z</dcterms:modified>
</cp:coreProperties>
</file>