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BC313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BC3133">
        <w:rPr>
          <w:color w:val="000000"/>
        </w:rPr>
        <w:t xml:space="preserve">Аннотация к рабочей </w:t>
      </w:r>
      <w:proofErr w:type="gramStart"/>
      <w:r w:rsidRPr="00BC3133">
        <w:rPr>
          <w:color w:val="000000"/>
        </w:rPr>
        <w:t>программе  учебного</w:t>
      </w:r>
      <w:proofErr w:type="gramEnd"/>
      <w:r w:rsidRPr="00BC3133">
        <w:rPr>
          <w:color w:val="000000"/>
        </w:rPr>
        <w:t xml:space="preserve"> предмета «</w:t>
      </w:r>
      <w:r w:rsidR="00CE17D8" w:rsidRPr="00BC3133">
        <w:rPr>
          <w:color w:val="000000"/>
        </w:rPr>
        <w:t>Биология</w:t>
      </w:r>
      <w:r w:rsidRPr="00BC3133">
        <w:rPr>
          <w:color w:val="000000"/>
        </w:rPr>
        <w:t>»</w:t>
      </w:r>
      <w:r w:rsidR="00BC3133">
        <w:rPr>
          <w:color w:val="000000"/>
        </w:rPr>
        <w:t xml:space="preserve"> (базовый уровень)</w:t>
      </w:r>
      <w:r w:rsidR="007A1004" w:rsidRPr="00BC3133">
        <w:rPr>
          <w:color w:val="000000"/>
        </w:rPr>
        <w:t xml:space="preserve"> </w:t>
      </w:r>
    </w:p>
    <w:p w:rsidR="0087607C" w:rsidRPr="00BC3133" w:rsidRDefault="00BC3133" w:rsidP="007A1004">
      <w:pPr>
        <w:spacing w:line="264" w:lineRule="auto"/>
        <w:ind w:left="120"/>
        <w:jc w:val="center"/>
        <w:rPr>
          <w:color w:val="000000"/>
        </w:rPr>
      </w:pPr>
      <w:r w:rsidRPr="00BC3133">
        <w:rPr>
          <w:color w:val="000000"/>
        </w:rPr>
        <w:t>10</w:t>
      </w:r>
      <w:r w:rsidR="007A1004" w:rsidRPr="00BC3133">
        <w:rPr>
          <w:color w:val="000000"/>
        </w:rPr>
        <w:t>-</w:t>
      </w:r>
      <w:r>
        <w:rPr>
          <w:color w:val="000000"/>
        </w:rPr>
        <w:t>11</w:t>
      </w:r>
      <w:r w:rsidR="007A1004" w:rsidRPr="00BC3133">
        <w:rPr>
          <w:color w:val="000000"/>
        </w:rPr>
        <w:t xml:space="preserve"> классы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bookmarkStart w:id="0" w:name="3b562cd9-1b1f-4c62-99a2-3c330cdcc105"/>
      <w:r w:rsidRPr="00BC3133">
        <w:rPr>
          <w:color w:val="000000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BC3133">
        <w:rPr>
          <w:color w:val="000000"/>
        </w:rPr>
        <w:t>воспитания и развития</w:t>
      </w:r>
      <w:proofErr w:type="gramEnd"/>
      <w:r w:rsidRPr="00BC3133">
        <w:rPr>
          <w:color w:val="000000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BC3133">
        <w:rPr>
          <w:color w:val="000000"/>
        </w:rPr>
        <w:t>межпредметных</w:t>
      </w:r>
      <w:proofErr w:type="spellEnd"/>
      <w:r w:rsidRPr="00BC3133">
        <w:rPr>
          <w:color w:val="000000"/>
        </w:rPr>
        <w:t xml:space="preserve"> и </w:t>
      </w:r>
      <w:proofErr w:type="spellStart"/>
      <w:r w:rsidRPr="00BC3133">
        <w:rPr>
          <w:color w:val="000000"/>
        </w:rPr>
        <w:t>внутрипредметных</w:t>
      </w:r>
      <w:proofErr w:type="spellEnd"/>
      <w:r w:rsidRPr="00BC3133">
        <w:rPr>
          <w:color w:val="000000"/>
        </w:rPr>
        <w:t xml:space="preserve"> связей, логики образовательного процесса, возрастных особенностей обучающихся.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BC3133">
        <w:rPr>
          <w:color w:val="000000"/>
        </w:rPr>
        <w:t>метапредметным</w:t>
      </w:r>
      <w:proofErr w:type="spellEnd"/>
      <w:r w:rsidRPr="00BC3133">
        <w:rPr>
          <w:color w:val="000000"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BC3133">
        <w:rPr>
          <w:color w:val="000000"/>
        </w:rPr>
        <w:t>учебных действий</w:t>
      </w:r>
      <w:proofErr w:type="gramEnd"/>
      <w:r w:rsidRPr="00BC3133">
        <w:rPr>
          <w:color w:val="000000"/>
        </w:rPr>
        <w:t xml:space="preserve"> обучающихся по освоению содержания биологического образования.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lastRenderedPageBreak/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BC3133">
        <w:rPr>
          <w:color w:val="000000"/>
        </w:rPr>
        <w:t>культуросообразного</w:t>
      </w:r>
      <w:proofErr w:type="spellEnd"/>
      <w:r w:rsidRPr="00BC3133">
        <w:rPr>
          <w:color w:val="000000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BC3133">
        <w:rPr>
          <w:color w:val="000000"/>
        </w:rPr>
        <w:t>гуманизации</w:t>
      </w:r>
      <w:proofErr w:type="spellEnd"/>
      <w:r w:rsidRPr="00BC3133">
        <w:rPr>
          <w:color w:val="000000"/>
        </w:rPr>
        <w:t xml:space="preserve"> биологического образования.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BC3133">
        <w:rPr>
          <w:color w:val="000000"/>
        </w:rPr>
        <w:t>агробиотехнологий</w:t>
      </w:r>
      <w:proofErr w:type="spellEnd"/>
      <w:r w:rsidRPr="00BC3133">
        <w:rPr>
          <w:color w:val="000000"/>
        </w:rPr>
        <w:t>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BC3133" w:rsidRPr="00BC3133" w:rsidRDefault="00BC3133" w:rsidP="00BC3133">
      <w:pPr>
        <w:spacing w:line="264" w:lineRule="auto"/>
        <w:ind w:firstLine="600"/>
        <w:jc w:val="both"/>
      </w:pPr>
      <w:r w:rsidRPr="00BC3133">
        <w:rPr>
          <w:color w:val="000000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BC3133" w:rsidRDefault="00BC3133" w:rsidP="00BC3133">
      <w:pPr>
        <w:spacing w:line="264" w:lineRule="auto"/>
        <w:ind w:firstLine="600"/>
        <w:jc w:val="both"/>
        <w:rPr>
          <w:color w:val="000000"/>
        </w:rPr>
      </w:pPr>
      <w:r w:rsidRPr="00BC3133">
        <w:rPr>
          <w:color w:val="000000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BC3133" w:rsidRPr="00BC3133" w:rsidRDefault="00BC3133" w:rsidP="00BC3133">
      <w:pPr>
        <w:spacing w:line="264" w:lineRule="auto"/>
        <w:ind w:left="120"/>
        <w:jc w:val="center"/>
      </w:pPr>
      <w:r w:rsidRPr="00BC3133">
        <w:rPr>
          <w:color w:val="000000"/>
        </w:rPr>
        <w:t>Место учебного предмета «Биология» в учебном плане</w:t>
      </w:r>
    </w:p>
    <w:p w:rsidR="002143D1" w:rsidRPr="00BC3133" w:rsidRDefault="00BC3133" w:rsidP="001631A4">
      <w:pPr>
        <w:spacing w:line="264" w:lineRule="auto"/>
        <w:ind w:firstLine="600"/>
        <w:jc w:val="both"/>
      </w:pPr>
      <w:r w:rsidRPr="00BC3133">
        <w:rPr>
          <w:color w:val="000000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  <w:bookmarkStart w:id="1" w:name="_GoBack"/>
      <w:bookmarkEnd w:id="0"/>
      <w:bookmarkEnd w:id="1"/>
    </w:p>
    <w:sectPr w:rsidR="002143D1" w:rsidRPr="00BC313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1A4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133"/>
    <w:rsid w:val="00BC37E5"/>
    <w:rsid w:val="00BD0113"/>
    <w:rsid w:val="00CE17D8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5546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8</cp:revision>
  <cp:lastPrinted>2025-11-20T13:06:00Z</cp:lastPrinted>
  <dcterms:created xsi:type="dcterms:W3CDTF">2025-12-01T11:28:00Z</dcterms:created>
  <dcterms:modified xsi:type="dcterms:W3CDTF">2025-12-01T13:11:00Z</dcterms:modified>
</cp:coreProperties>
</file>