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64" w:rsidRPr="009D00E6" w:rsidRDefault="006A2264" w:rsidP="006A2264">
      <w:pPr>
        <w:keepNext/>
        <w:tabs>
          <w:tab w:val="left" w:pos="142"/>
        </w:tabs>
        <w:spacing w:after="0" w:line="0" w:lineRule="atLeast"/>
        <w:ind w:left="-425" w:right="-17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D00E6">
        <w:rPr>
          <w:rFonts w:ascii="Times New Roman" w:hAnsi="Times New Roman"/>
          <w:b/>
          <w:bCs/>
          <w:iCs/>
          <w:sz w:val="28"/>
          <w:szCs w:val="28"/>
        </w:rPr>
        <w:t>МУНИЦИПАЛЬНОЕ БЮДЖЕТНОЕ ОБЩЕОБРАЗОВАТЕЛЬНОЕ</w:t>
      </w:r>
    </w:p>
    <w:p w:rsidR="006A2264" w:rsidRPr="009D00E6" w:rsidRDefault="006A2264" w:rsidP="006A2264">
      <w:pPr>
        <w:keepNext/>
        <w:tabs>
          <w:tab w:val="left" w:pos="142"/>
        </w:tabs>
        <w:spacing w:after="0" w:line="0" w:lineRule="atLeast"/>
        <w:ind w:left="-425" w:right="-17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D00E6">
        <w:rPr>
          <w:rFonts w:ascii="Times New Roman" w:hAnsi="Times New Roman"/>
          <w:b/>
          <w:bCs/>
          <w:iCs/>
          <w:sz w:val="28"/>
          <w:szCs w:val="28"/>
        </w:rPr>
        <w:t>УЧРЕЖДЕНИЕ «СОВЕТСКАЯ СРЕДНЯЯ ШКОЛА№2 ИМЕНИ ГЕРОЯ СОВЕТСКОГО СОЮЗА ПЕТРА ПЕТРОВИЧА ИСАИЧКИНА»</w:t>
      </w:r>
    </w:p>
    <w:p w:rsidR="006A2264" w:rsidRDefault="006A2264" w:rsidP="006A22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9D00E6"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>ОВЕТСКОГО РАЙОНА РЕСПУБЛИКИ КРЫМ</w:t>
      </w:r>
      <w:r w:rsidRPr="003E66C1">
        <w:rPr>
          <w:rFonts w:ascii="Times New Roman" w:hAnsi="Times New Roman"/>
          <w:b/>
          <w:color w:val="000000"/>
          <w:sz w:val="28"/>
        </w:rPr>
        <w:t>‌‌</w:t>
      </w:r>
      <w:r w:rsidRPr="003E66C1">
        <w:rPr>
          <w:rFonts w:ascii="Times New Roman" w:hAnsi="Times New Roman"/>
          <w:color w:val="000000"/>
          <w:sz w:val="28"/>
        </w:rPr>
        <w:t>​</w:t>
      </w:r>
    </w:p>
    <w:p w:rsidR="006A2264" w:rsidRPr="003E66C1" w:rsidRDefault="006A2264" w:rsidP="006A2264">
      <w:pPr>
        <w:spacing w:after="0" w:line="408" w:lineRule="auto"/>
        <w:ind w:left="120"/>
        <w:jc w:val="center"/>
      </w:pPr>
    </w:p>
    <w:p w:rsidR="006A2264" w:rsidRPr="003E66C1" w:rsidRDefault="006A2264" w:rsidP="006A2264">
      <w:pPr>
        <w:spacing w:after="0"/>
      </w:pPr>
    </w:p>
    <w:p w:rsidR="006A2264" w:rsidRPr="003E66C1" w:rsidRDefault="006A2264" w:rsidP="006A2264">
      <w:pPr>
        <w:spacing w:after="0"/>
        <w:ind w:left="120"/>
      </w:pPr>
      <w:r w:rsidRPr="003E66C1">
        <w:rPr>
          <w:rFonts w:ascii="Times New Roman" w:hAnsi="Times New Roman"/>
          <w:color w:val="000000"/>
          <w:sz w:val="28"/>
        </w:rPr>
        <w:t>‌</w:t>
      </w:r>
    </w:p>
    <w:p w:rsidR="006A2264" w:rsidRPr="003E66C1" w:rsidRDefault="006A2264" w:rsidP="006A2264">
      <w:pPr>
        <w:spacing w:after="0"/>
        <w:ind w:left="120"/>
      </w:pPr>
    </w:p>
    <w:p w:rsidR="006A2264" w:rsidRPr="003E66C1" w:rsidRDefault="006A2264" w:rsidP="006A2264">
      <w:pPr>
        <w:spacing w:after="0"/>
        <w:ind w:left="120"/>
      </w:pPr>
    </w:p>
    <w:p w:rsidR="006A2264" w:rsidRPr="003E66C1" w:rsidRDefault="006A2264" w:rsidP="006A2264">
      <w:pPr>
        <w:spacing w:after="0"/>
        <w:ind w:left="120"/>
      </w:pPr>
    </w:p>
    <w:p w:rsidR="006A2264" w:rsidRPr="003E66C1" w:rsidRDefault="006A2264" w:rsidP="006A2264">
      <w:pPr>
        <w:spacing w:after="0" w:line="408" w:lineRule="auto"/>
        <w:ind w:left="120"/>
        <w:jc w:val="center"/>
      </w:pPr>
      <w:r w:rsidRPr="003E66C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A2264" w:rsidRPr="003E66C1" w:rsidRDefault="006A2264" w:rsidP="006A2264">
      <w:pPr>
        <w:spacing w:after="0" w:line="408" w:lineRule="auto"/>
        <w:ind w:left="120"/>
        <w:jc w:val="center"/>
      </w:pPr>
      <w:r w:rsidRPr="003E66C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 1615836</w:t>
      </w:r>
      <w:r w:rsidRPr="003E66C1">
        <w:rPr>
          <w:rFonts w:ascii="Times New Roman" w:hAnsi="Times New Roman"/>
          <w:color w:val="000000"/>
          <w:sz w:val="28"/>
        </w:rPr>
        <w:t>)</w:t>
      </w:r>
    </w:p>
    <w:p w:rsidR="006A2264" w:rsidRPr="003E66C1" w:rsidRDefault="006A2264" w:rsidP="006A2264">
      <w:pPr>
        <w:spacing w:after="0"/>
        <w:ind w:left="120"/>
        <w:jc w:val="center"/>
      </w:pPr>
    </w:p>
    <w:p w:rsidR="006A2264" w:rsidRPr="003E66C1" w:rsidRDefault="006A2264" w:rsidP="006A2264">
      <w:pPr>
        <w:spacing w:after="0" w:line="408" w:lineRule="auto"/>
        <w:ind w:left="120"/>
        <w:jc w:val="center"/>
      </w:pPr>
      <w:r w:rsidRPr="003E66C1">
        <w:rPr>
          <w:rFonts w:ascii="Times New Roman" w:hAnsi="Times New Roman"/>
          <w:b/>
          <w:color w:val="000000"/>
          <w:sz w:val="28"/>
        </w:rPr>
        <w:t>учебного предмета «Русский</w:t>
      </w:r>
      <w:r>
        <w:rPr>
          <w:rFonts w:ascii="Times New Roman" w:hAnsi="Times New Roman"/>
          <w:b/>
          <w:color w:val="000000"/>
          <w:sz w:val="28"/>
        </w:rPr>
        <w:t xml:space="preserve"> родной</w:t>
      </w:r>
      <w:r w:rsidRPr="003E66C1">
        <w:rPr>
          <w:rFonts w:ascii="Times New Roman" w:hAnsi="Times New Roman"/>
          <w:b/>
          <w:color w:val="000000"/>
          <w:sz w:val="28"/>
        </w:rPr>
        <w:t xml:space="preserve"> язык. Базовый уровень»</w:t>
      </w:r>
    </w:p>
    <w:p w:rsidR="006A2264" w:rsidRDefault="006A2264" w:rsidP="006A22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8</w:t>
      </w:r>
      <w:r w:rsidRPr="003E66C1">
        <w:rPr>
          <w:rFonts w:ascii="Times New Roman" w:hAnsi="Times New Roman"/>
          <w:color w:val="000000"/>
          <w:sz w:val="28"/>
        </w:rPr>
        <w:t xml:space="preserve">-9 классов </w:t>
      </w:r>
    </w:p>
    <w:p w:rsidR="006A2264" w:rsidRDefault="006A2264" w:rsidP="006A22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6A2264" w:rsidRPr="003E66C1" w:rsidRDefault="006A2264" w:rsidP="006A226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 Рабочая программа соответствует федеральной рабочей программе среднего общего образования</w:t>
      </w:r>
      <w:proofErr w:type="gramStart"/>
      <w:r>
        <w:rPr>
          <w:rFonts w:ascii="Times New Roman" w:hAnsi="Times New Roman"/>
          <w:color w:val="000000"/>
          <w:sz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</w:rPr>
        <w:t xml:space="preserve"> утвержденной приказом Министерства просвещения Российской Федерации от 18.07.2023 № 371</w:t>
      </w: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Pr="00497B5D" w:rsidRDefault="006A2264" w:rsidP="006A226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7B5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A2264" w:rsidRPr="00497B5D" w:rsidRDefault="006A2264" w:rsidP="006A2264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64" w:rsidRPr="00F339DE" w:rsidRDefault="006A2264" w:rsidP="006A226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97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Данная рабочая программа ориентирована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по программе основного общего образования по ФГОС.                                                                                         </w:t>
      </w:r>
      <w:r w:rsidRPr="00F339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339DE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 рассчитана на изучение учебного предмета «Родной язы</w:t>
      </w:r>
      <w:proofErr w:type="gramStart"/>
      <w:r w:rsidRPr="00F339DE">
        <w:rPr>
          <w:rFonts w:ascii="Times New Roman" w:eastAsia="Times New Roman" w:hAnsi="Times New Roman"/>
          <w:bCs/>
          <w:sz w:val="28"/>
          <w:szCs w:val="28"/>
          <w:lang w:eastAsia="ru-RU"/>
        </w:rPr>
        <w:t>к(</w:t>
      </w:r>
      <w:proofErr w:type="gramEnd"/>
      <w:r w:rsidRPr="00F339DE">
        <w:rPr>
          <w:rFonts w:ascii="Times New Roman" w:eastAsia="Times New Roman" w:hAnsi="Times New Roman"/>
          <w:bCs/>
          <w:sz w:val="28"/>
          <w:szCs w:val="28"/>
          <w:lang w:eastAsia="ru-RU"/>
        </w:rPr>
        <w:t>русский)» на базовом уровне в объеме 34 часа (1 час в неделю).</w:t>
      </w: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Рабочая программа разработана на основе</w:t>
      </w:r>
      <w:r w:rsidRPr="00F339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>следующих нормативно-правовых документов:</w:t>
      </w:r>
    </w:p>
    <w:p w:rsidR="006A2264" w:rsidRPr="00F339DE" w:rsidRDefault="006A2264" w:rsidP="006A22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</w:t>
      </w:r>
      <w:proofErr w:type="spellStart"/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 от29 декабря </w:t>
      </w:r>
      <w:smartTag w:uri="urn:schemas-microsoft-com:office:smarttags" w:element="metricconverter">
        <w:smartTagPr>
          <w:attr w:name="ProductID" w:val="2014 г"/>
        </w:smartTagPr>
        <w:r w:rsidRPr="00F339DE">
          <w:rPr>
            <w:rFonts w:ascii="Times New Roman" w:eastAsia="Times New Roman" w:hAnsi="Times New Roman"/>
            <w:sz w:val="28"/>
            <w:szCs w:val="28"/>
            <w:lang w:eastAsia="ru-RU"/>
          </w:rPr>
          <w:t>2014 г</w:t>
        </w:r>
      </w:smartTag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>. N 1644</w:t>
      </w:r>
      <w:r w:rsidRPr="00F339DE">
        <w:rPr>
          <w:rFonts w:ascii="Times New Roman" w:eastAsia="Times New Roman" w:hAnsi="Times New Roman"/>
          <w:color w:val="464C5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31.12.2015 №1577)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Федеральной</w:t>
      </w: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 31.01.2018 г. № 2/18, с учетом положений Концепции преподавания русского языка и литературы в Российской Федерации, утвержденной 9 апреля </w:t>
      </w:r>
      <w:smartTag w:uri="urn:schemas-microsoft-com:office:smarttags" w:element="metricconverter">
        <w:smartTagPr>
          <w:attr w:name="ProductID" w:val="2016 г"/>
        </w:smartTagPr>
        <w:r w:rsidRPr="00F339DE"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. № 637-р; </w:t>
      </w:r>
      <w:r w:rsidRPr="00F339DE">
        <w:rPr>
          <w:rFonts w:ascii="Times New Roman" w:hAnsi="Times New Roman"/>
          <w:sz w:val="28"/>
          <w:szCs w:val="28"/>
        </w:rPr>
        <w:t>Основной образовательной программы основного общего образования, утвержденной приказом МБОУ "Советская СШ № 2</w:t>
      </w:r>
      <w:r>
        <w:rPr>
          <w:rFonts w:ascii="Times New Roman" w:hAnsi="Times New Roman"/>
          <w:sz w:val="28"/>
          <w:szCs w:val="28"/>
        </w:rPr>
        <w:t>»</w:t>
      </w:r>
      <w:r w:rsidRPr="00F339DE">
        <w:rPr>
          <w:rFonts w:ascii="Times New Roman" w:hAnsi="Times New Roman"/>
          <w:sz w:val="28"/>
          <w:szCs w:val="28"/>
        </w:rPr>
        <w:t>, приказ № 282 от 24.08.2020 г.</w:t>
      </w: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реализации программы использовано учебное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пособие «Русский родной язык», 9</w:t>
      </w:r>
      <w:r w:rsidRPr="00F339D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класс, авторы О.М.Александрова, О.В.Загоровская и др. М. «Просвещение» 2019 г.</w:t>
      </w:r>
    </w:p>
    <w:p w:rsidR="006A2264" w:rsidRPr="00497B5D" w:rsidRDefault="006A2264" w:rsidP="006A226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7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264" w:rsidRPr="00497B5D" w:rsidRDefault="006A2264" w:rsidP="006A2264">
      <w:pPr>
        <w:pStyle w:val="10"/>
        <w:shd w:val="clear" w:color="auto" w:fill="FFFFFF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497B5D">
        <w:rPr>
          <w:b/>
          <w:sz w:val="28"/>
          <w:szCs w:val="28"/>
        </w:rPr>
        <w:t xml:space="preserve">.Планируемые результаты освоения </w:t>
      </w:r>
      <w:proofErr w:type="gramStart"/>
      <w:r w:rsidRPr="00497B5D">
        <w:rPr>
          <w:b/>
          <w:sz w:val="28"/>
          <w:szCs w:val="28"/>
        </w:rPr>
        <w:t>обучающимися</w:t>
      </w:r>
      <w:proofErr w:type="gramEnd"/>
      <w:r w:rsidRPr="00497B5D">
        <w:rPr>
          <w:b/>
          <w:sz w:val="28"/>
          <w:szCs w:val="28"/>
        </w:rPr>
        <w:t xml:space="preserve"> учебного предмета </w:t>
      </w:r>
    </w:p>
    <w:p w:rsidR="006A2264" w:rsidRPr="00497B5D" w:rsidRDefault="006A2264" w:rsidP="006A2264">
      <w:pPr>
        <w:pStyle w:val="10"/>
        <w:shd w:val="clear" w:color="auto" w:fill="FFFFFF"/>
        <w:spacing w:line="360" w:lineRule="auto"/>
        <w:ind w:left="0"/>
        <w:rPr>
          <w:b/>
          <w:sz w:val="28"/>
          <w:szCs w:val="28"/>
        </w:rPr>
      </w:pPr>
      <w:r w:rsidRPr="00497B5D">
        <w:rPr>
          <w:b/>
          <w:sz w:val="28"/>
          <w:szCs w:val="28"/>
        </w:rPr>
        <w:t xml:space="preserve">                                                      «Родной (русский) язык».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b/>
          <w:sz w:val="28"/>
          <w:szCs w:val="28"/>
        </w:rPr>
        <w:t>Личностные</w:t>
      </w:r>
      <w:r w:rsidRPr="00497B5D">
        <w:rPr>
          <w:rFonts w:ascii="Times New Roman" w:hAnsi="Times New Roman"/>
          <w:sz w:val="28"/>
          <w:szCs w:val="28"/>
        </w:rPr>
        <w:t xml:space="preserve"> результаты изучения предмета: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осознание этнической принадлежности, знание истории, языка, культуры своего народа, основ культурного наследия народов России и человечества; осознанное, уважительное и доброжелательное отношение к истории, культуре, религии, традициям, языкам, ценностям народов России и народов мира;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• готовность и способность </w:t>
      </w:r>
      <w:proofErr w:type="gramStart"/>
      <w:r w:rsidRPr="00497B5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формирование нравственных чувств и нравственного поведения, осознанного и ответственного отношения к собственным поступкам; </w:t>
      </w:r>
      <w:proofErr w:type="spellStart"/>
      <w:r w:rsidRPr="00497B5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 ответственного отношения к учению;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497B5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lastRenderedPageBreak/>
        <w:t>•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развитость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7B5D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 результаты: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• адекватное понимание информации устного и письменного сообщения;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 владение разными видами чтения;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способность извлекать информацию из различных источников, включая ресурсы Интернета;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497B5D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;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способность свободно и правильно излагать свои мысли в устной и письменной форме;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умение выступать перед аудиторией сверстников с небольшими сообщениями, докладами;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97B5D">
        <w:rPr>
          <w:rFonts w:ascii="Times New Roman" w:hAnsi="Times New Roman"/>
          <w:sz w:val="28"/>
          <w:szCs w:val="28"/>
        </w:rPr>
        <w:t>межпредметном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 уровне;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 •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b/>
          <w:sz w:val="28"/>
          <w:szCs w:val="28"/>
        </w:rPr>
        <w:t>Предметными результатами</w:t>
      </w:r>
      <w:r w:rsidRPr="00497B5D">
        <w:rPr>
          <w:rFonts w:ascii="Times New Roman" w:hAnsi="Times New Roman"/>
          <w:sz w:val="28"/>
          <w:szCs w:val="28"/>
        </w:rPr>
        <w:t xml:space="preserve"> освоения выпускниками основной школы программы по русскому языку являются: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2) понимание места родного языка в системе гуманитарных наук и его роли в образовании в целом;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3) усвоение основ научных знаний о родном языке; понимание взаимосвязи его уровней и единиц;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97B5D">
        <w:rPr>
          <w:rFonts w:ascii="Times New Roman" w:hAnsi="Times New Roman"/>
          <w:sz w:val="28"/>
          <w:szCs w:val="28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</w:t>
      </w:r>
      <w:r w:rsidRPr="00497B5D">
        <w:rPr>
          <w:rFonts w:ascii="Times New Roman" w:hAnsi="Times New Roman"/>
          <w:sz w:val="28"/>
          <w:szCs w:val="28"/>
        </w:rPr>
        <w:lastRenderedPageBreak/>
        <w:t>(повествование, описание, рассуждение);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 текст, типы текста; основные единицы языка, их признаки и особенности употребления в речи;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</w:t>
      </w:r>
      <w:r w:rsidRPr="00497B5D">
        <w:rPr>
          <w:rFonts w:ascii="Times New Roman" w:hAnsi="Times New Roman"/>
          <w:sz w:val="28"/>
          <w:szCs w:val="28"/>
          <w:u w:val="single"/>
        </w:rPr>
        <w:t>т</w:t>
      </w:r>
      <w:r w:rsidRPr="00497B5D">
        <w:rPr>
          <w:rFonts w:ascii="Times New Roman" w:hAnsi="Times New Roman"/>
          <w:sz w:val="28"/>
          <w:szCs w:val="28"/>
        </w:rPr>
        <w:t>ных и письменных высказываний;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497B5D">
        <w:rPr>
          <w:rFonts w:ascii="Times New Roman" w:hAnsi="Times New Roman"/>
          <w:sz w:val="28"/>
          <w:szCs w:val="28"/>
        </w:rPr>
        <w:t>многоаспектного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97B5D">
        <w:rPr>
          <w:rFonts w:ascii="Times New Roman" w:hAnsi="Times New Roman"/>
          <w:b/>
          <w:bCs/>
          <w:i/>
          <w:iCs/>
          <w:sz w:val="28"/>
          <w:szCs w:val="28"/>
        </w:rPr>
        <w:t>В результате изучения родного (русского языка) на базовом уровне ученик должен з</w:t>
      </w:r>
      <w:r w:rsidRPr="00497B5D">
        <w:rPr>
          <w:rFonts w:ascii="Times New Roman" w:hAnsi="Times New Roman"/>
          <w:b/>
          <w:bCs/>
          <w:sz w:val="28"/>
          <w:szCs w:val="28"/>
        </w:rPr>
        <w:t>нать/понимать:</w:t>
      </w:r>
    </w:p>
    <w:p w:rsidR="006A2264" w:rsidRPr="00497B5D" w:rsidRDefault="006A2264" w:rsidP="006A2264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t>роль русского языка как национального языка русского народа, государственного языка Российской Федерации и средства меж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>национального общения;</w:t>
      </w:r>
    </w:p>
    <w:p w:rsidR="006A2264" w:rsidRPr="00497B5D" w:rsidRDefault="006A2264" w:rsidP="006A2264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  <w:tab w:val="left" w:pos="418"/>
        </w:tabs>
        <w:autoSpaceDE w:val="0"/>
        <w:autoSpaceDN w:val="0"/>
        <w:adjustRightInd w:val="0"/>
        <w:spacing w:after="0" w:line="240" w:lineRule="auto"/>
        <w:ind w:right="7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t>основные признаки разговорной речи, научного, публицистиче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  <w:t>ского, официально-делового стилей, языка художественной лите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>ратуры;</w:t>
      </w:r>
    </w:p>
    <w:p w:rsidR="006A2264" w:rsidRPr="00497B5D" w:rsidRDefault="006A2264" w:rsidP="006A2264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  <w:tab w:val="left" w:pos="418"/>
        </w:tabs>
        <w:autoSpaceDE w:val="0"/>
        <w:autoSpaceDN w:val="0"/>
        <w:adjustRightInd w:val="0"/>
        <w:spacing w:after="0" w:line="240" w:lineRule="auto"/>
        <w:ind w:right="7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3"/>
          <w:sz w:val="28"/>
          <w:szCs w:val="28"/>
        </w:rPr>
        <w:t xml:space="preserve">особенности основных жанров научного, публицистического, </w:t>
      </w:r>
      <w:r w:rsidRPr="00497B5D">
        <w:rPr>
          <w:rFonts w:ascii="Times New Roman" w:hAnsi="Times New Roman"/>
          <w:spacing w:val="-4"/>
          <w:sz w:val="28"/>
          <w:szCs w:val="28"/>
        </w:rPr>
        <w:t>официально-делового стилей и разговорной речи;</w:t>
      </w:r>
    </w:p>
    <w:p w:rsidR="006A2264" w:rsidRPr="00497B5D" w:rsidRDefault="006A2264" w:rsidP="006A2264">
      <w:pPr>
        <w:numPr>
          <w:ilvl w:val="0"/>
          <w:numId w:val="1"/>
        </w:numPr>
        <w:shd w:val="clear" w:color="auto" w:fill="FFFFFF"/>
        <w:tabs>
          <w:tab w:val="left" w:pos="180"/>
          <w:tab w:val="left" w:pos="29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t xml:space="preserve">основные единицы языка, их признаки; </w:t>
      </w:r>
    </w:p>
    <w:p w:rsidR="006A2264" w:rsidRPr="00497B5D" w:rsidRDefault="006A2264" w:rsidP="006A2264">
      <w:pPr>
        <w:numPr>
          <w:ilvl w:val="0"/>
          <w:numId w:val="1"/>
        </w:numPr>
        <w:shd w:val="clear" w:color="auto" w:fill="FFFFFF"/>
        <w:tabs>
          <w:tab w:val="left" w:pos="180"/>
          <w:tab w:val="left" w:pos="29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t xml:space="preserve">основные нормы русского литературного языка (орфоэпические, </w:t>
      </w:r>
      <w:r w:rsidRPr="00497B5D">
        <w:rPr>
          <w:rFonts w:ascii="Times New Roman" w:hAnsi="Times New Roman"/>
          <w:spacing w:val="-3"/>
          <w:sz w:val="28"/>
          <w:szCs w:val="28"/>
        </w:rPr>
        <w:t>лексические, грамматические, орфографические, пунктуацион</w:t>
      </w:r>
      <w:r w:rsidRPr="00497B5D">
        <w:rPr>
          <w:rFonts w:ascii="Times New Roman" w:hAnsi="Times New Roman"/>
          <w:spacing w:val="-3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>ные); нормы речевого этикета;</w:t>
      </w:r>
    </w:p>
    <w:p w:rsidR="006A2264" w:rsidRPr="00497B5D" w:rsidRDefault="006A2264" w:rsidP="006A22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b/>
          <w:bCs/>
          <w:spacing w:val="-19"/>
          <w:sz w:val="28"/>
          <w:szCs w:val="28"/>
        </w:rPr>
        <w:t>уметь:</w:t>
      </w:r>
    </w:p>
    <w:p w:rsidR="006A2264" w:rsidRPr="00497B5D" w:rsidRDefault="006A2264" w:rsidP="006A2264">
      <w:pPr>
        <w:shd w:val="clear" w:color="auto" w:fill="FFFFFF"/>
        <w:tabs>
          <w:tab w:val="left" w:pos="180"/>
        </w:tabs>
        <w:spacing w:after="0" w:line="240" w:lineRule="auto"/>
        <w:ind w:right="86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z w:val="28"/>
          <w:szCs w:val="28"/>
        </w:rPr>
        <w:tab/>
      </w:r>
      <w:r w:rsidRPr="00497B5D">
        <w:rPr>
          <w:rFonts w:ascii="Times New Roman" w:hAnsi="Times New Roman"/>
          <w:spacing w:val="-4"/>
          <w:sz w:val="28"/>
          <w:szCs w:val="28"/>
        </w:rPr>
        <w:t>различать разговорную речь, научный, публицистический, офи</w:t>
      </w:r>
      <w:r w:rsidRPr="00497B5D">
        <w:rPr>
          <w:rFonts w:ascii="Times New Roman" w:hAnsi="Times New Roman"/>
          <w:spacing w:val="-5"/>
          <w:sz w:val="28"/>
          <w:szCs w:val="28"/>
        </w:rPr>
        <w:t xml:space="preserve">циально-деловой стили, язык художественной литературы; </w:t>
      </w:r>
    </w:p>
    <w:p w:rsidR="006A2264" w:rsidRPr="00497B5D" w:rsidRDefault="006A2264" w:rsidP="006A2264">
      <w:pPr>
        <w:shd w:val="clear" w:color="auto" w:fill="FFFFFF"/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z w:val="28"/>
          <w:szCs w:val="28"/>
        </w:rPr>
        <w:tab/>
      </w:r>
      <w:r w:rsidRPr="00497B5D">
        <w:rPr>
          <w:rFonts w:ascii="Times New Roman" w:hAnsi="Times New Roman"/>
          <w:spacing w:val="-4"/>
          <w:sz w:val="28"/>
          <w:szCs w:val="28"/>
        </w:rPr>
        <w:t>определять тему, основную мысль текста, функционально-смысловой тип и стиль речи; анализировать структуру и языковые особ</w:t>
      </w:r>
      <w:r w:rsidRPr="00497B5D">
        <w:rPr>
          <w:rFonts w:ascii="Times New Roman" w:hAnsi="Times New Roman"/>
          <w:sz w:val="28"/>
          <w:szCs w:val="28"/>
        </w:rPr>
        <w:t xml:space="preserve">енности текста; </w:t>
      </w:r>
    </w:p>
    <w:p w:rsidR="006A2264" w:rsidRPr="00497B5D" w:rsidRDefault="006A2264" w:rsidP="006A2264">
      <w:pPr>
        <w:shd w:val="clear" w:color="auto" w:fill="FFFFFF"/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z w:val="28"/>
          <w:szCs w:val="28"/>
        </w:rPr>
        <w:tab/>
      </w:r>
      <w:r w:rsidRPr="00497B5D">
        <w:rPr>
          <w:rFonts w:ascii="Times New Roman" w:hAnsi="Times New Roman"/>
          <w:spacing w:val="-4"/>
          <w:sz w:val="28"/>
          <w:szCs w:val="28"/>
        </w:rPr>
        <w:t xml:space="preserve">опознавать языковые единицы, проводить различные виды их </w:t>
      </w:r>
      <w:r w:rsidRPr="00497B5D">
        <w:rPr>
          <w:rFonts w:ascii="Times New Roman" w:hAnsi="Times New Roman"/>
          <w:sz w:val="28"/>
          <w:szCs w:val="28"/>
        </w:rPr>
        <w:t>анализа;</w:t>
      </w:r>
    </w:p>
    <w:p w:rsidR="006A2264" w:rsidRPr="00497B5D" w:rsidRDefault="006A2264" w:rsidP="006A2264">
      <w:pPr>
        <w:shd w:val="clear" w:color="auto" w:fill="FFFFFF"/>
        <w:tabs>
          <w:tab w:val="left" w:pos="29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pacing w:val="-5"/>
          <w:sz w:val="28"/>
          <w:szCs w:val="28"/>
        </w:rPr>
        <w:t>объяснять с помощью словаря значение слов с национально-куль</w:t>
      </w:r>
      <w:r w:rsidRPr="00497B5D">
        <w:rPr>
          <w:rFonts w:ascii="Times New Roman" w:hAnsi="Times New Roman"/>
          <w:sz w:val="28"/>
          <w:szCs w:val="28"/>
        </w:rPr>
        <w:t>турным компонентом;</w:t>
      </w:r>
    </w:p>
    <w:p w:rsidR="006A2264" w:rsidRPr="00497B5D" w:rsidRDefault="006A2264" w:rsidP="006A2264">
      <w:pPr>
        <w:numPr>
          <w:ilvl w:val="0"/>
          <w:numId w:val="4"/>
        </w:numPr>
        <w:shd w:val="clear" w:color="auto" w:fill="FFFFFF"/>
        <w:tabs>
          <w:tab w:val="clear" w:pos="50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lastRenderedPageBreak/>
        <w:t>совершенствовать содержание и языковое оформление своего текста в соответствии с изученным языковым материалом;</w:t>
      </w:r>
    </w:p>
    <w:p w:rsidR="006A2264" w:rsidRPr="00497B5D" w:rsidRDefault="006A2264" w:rsidP="006A2264">
      <w:pPr>
        <w:numPr>
          <w:ilvl w:val="0"/>
          <w:numId w:val="4"/>
        </w:numPr>
        <w:shd w:val="clear" w:color="auto" w:fill="FFFFFF"/>
        <w:tabs>
          <w:tab w:val="clear" w:pos="50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извлекать информацию из различных источников;</w:t>
      </w:r>
    </w:p>
    <w:p w:rsidR="006A2264" w:rsidRPr="00497B5D" w:rsidRDefault="006A2264" w:rsidP="006A2264">
      <w:pPr>
        <w:numPr>
          <w:ilvl w:val="0"/>
          <w:numId w:val="4"/>
        </w:numPr>
        <w:shd w:val="clear" w:color="auto" w:fill="FFFFFF"/>
        <w:tabs>
          <w:tab w:val="clear" w:pos="50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находить в словах изученные орфограммы, орфографические ошибки</w:t>
      </w:r>
      <w:r w:rsidRPr="00497B5D">
        <w:rPr>
          <w:rFonts w:ascii="Times New Roman" w:hAnsi="Times New Roman"/>
          <w:bCs/>
          <w:sz w:val="28"/>
          <w:szCs w:val="28"/>
        </w:rPr>
        <w:t xml:space="preserve">  и исправлять их; правильно писать слова с непроверяемыми орфограммами; пользоваться орфографическими словарями;</w:t>
      </w:r>
    </w:p>
    <w:p w:rsidR="006A2264" w:rsidRPr="00497B5D" w:rsidRDefault="006A2264" w:rsidP="006A2264">
      <w:pPr>
        <w:numPr>
          <w:ilvl w:val="0"/>
          <w:numId w:val="4"/>
        </w:numPr>
        <w:shd w:val="clear" w:color="auto" w:fill="FFFFFF"/>
        <w:tabs>
          <w:tab w:val="clear" w:pos="50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владеть различными видами монолога (повествование, описание, рассуждение) и диалога;</w:t>
      </w:r>
    </w:p>
    <w:p w:rsidR="006A2264" w:rsidRPr="00497B5D" w:rsidRDefault="006A2264" w:rsidP="006A2264">
      <w:pPr>
        <w:numPr>
          <w:ilvl w:val="0"/>
          <w:numId w:val="4"/>
        </w:numPr>
        <w:shd w:val="clear" w:color="auto" w:fill="FFFFFF"/>
        <w:tabs>
          <w:tab w:val="clear" w:pos="50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разбор слов, синтаксический разбор предложений (с двумя главными членами);</w:t>
      </w:r>
    </w:p>
    <w:p w:rsidR="006A2264" w:rsidRPr="00497B5D" w:rsidRDefault="006A2264" w:rsidP="006A22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7B5D">
        <w:rPr>
          <w:rFonts w:ascii="Times New Roman" w:hAnsi="Times New Roman"/>
          <w:b/>
          <w:bCs/>
          <w:i/>
          <w:iCs/>
          <w:spacing w:val="-15"/>
          <w:sz w:val="28"/>
          <w:szCs w:val="28"/>
        </w:rPr>
        <w:t>аудирование</w:t>
      </w:r>
      <w:proofErr w:type="spellEnd"/>
      <w:r w:rsidRPr="00497B5D">
        <w:rPr>
          <w:rFonts w:ascii="Times New Roman" w:hAnsi="Times New Roman"/>
          <w:b/>
          <w:bCs/>
          <w:i/>
          <w:iCs/>
          <w:spacing w:val="-15"/>
          <w:sz w:val="28"/>
          <w:szCs w:val="28"/>
        </w:rPr>
        <w:t xml:space="preserve"> </w:t>
      </w:r>
      <w:r w:rsidRPr="00497B5D">
        <w:rPr>
          <w:rFonts w:ascii="Times New Roman" w:hAnsi="Times New Roman"/>
          <w:i/>
          <w:iCs/>
          <w:spacing w:val="-15"/>
          <w:sz w:val="28"/>
          <w:szCs w:val="28"/>
        </w:rPr>
        <w:t xml:space="preserve">и </w:t>
      </w:r>
      <w:r w:rsidRPr="00497B5D">
        <w:rPr>
          <w:rFonts w:ascii="Times New Roman" w:hAnsi="Times New Roman"/>
          <w:b/>
          <w:bCs/>
          <w:i/>
          <w:iCs/>
          <w:spacing w:val="-15"/>
          <w:sz w:val="28"/>
          <w:szCs w:val="28"/>
        </w:rPr>
        <w:t>чтение</w:t>
      </w:r>
    </w:p>
    <w:p w:rsidR="006A2264" w:rsidRPr="00497B5D" w:rsidRDefault="006A2264" w:rsidP="006A2264">
      <w:pPr>
        <w:shd w:val="clear" w:color="auto" w:fill="FFFFFF"/>
        <w:spacing w:after="0" w:line="240" w:lineRule="auto"/>
        <w:ind w:right="194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z w:val="28"/>
          <w:szCs w:val="28"/>
        </w:rPr>
        <w:tab/>
      </w:r>
      <w:r w:rsidRPr="00497B5D">
        <w:rPr>
          <w:rFonts w:ascii="Times New Roman" w:hAnsi="Times New Roman"/>
          <w:spacing w:val="-5"/>
          <w:sz w:val="28"/>
          <w:szCs w:val="28"/>
        </w:rPr>
        <w:t>адекватно понимать информацию устного и письменного сообще</w:t>
      </w:r>
      <w:r w:rsidRPr="00497B5D">
        <w:rPr>
          <w:rFonts w:ascii="Times New Roman" w:hAnsi="Times New Roman"/>
          <w:spacing w:val="-2"/>
          <w:sz w:val="28"/>
          <w:szCs w:val="28"/>
        </w:rPr>
        <w:t xml:space="preserve">ния (цель, тему текста, основную, дополнительную, явную и </w:t>
      </w:r>
      <w:r w:rsidRPr="00497B5D">
        <w:rPr>
          <w:rFonts w:ascii="Times New Roman" w:hAnsi="Times New Roman"/>
          <w:sz w:val="28"/>
          <w:szCs w:val="28"/>
        </w:rPr>
        <w:t>скрытую информацию);</w:t>
      </w:r>
    </w:p>
    <w:p w:rsidR="006A2264" w:rsidRPr="00497B5D" w:rsidRDefault="006A2264" w:rsidP="006A2264">
      <w:pPr>
        <w:shd w:val="clear" w:color="auto" w:fill="FFFFFF"/>
        <w:spacing w:after="0" w:line="240" w:lineRule="auto"/>
        <w:ind w:right="194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z w:val="28"/>
          <w:szCs w:val="28"/>
        </w:rPr>
        <w:tab/>
      </w:r>
      <w:r w:rsidRPr="00497B5D">
        <w:rPr>
          <w:rFonts w:ascii="Times New Roman" w:hAnsi="Times New Roman"/>
          <w:spacing w:val="-5"/>
          <w:sz w:val="28"/>
          <w:szCs w:val="28"/>
        </w:rPr>
        <w:t>извлекать информацию из различных источников, включая сред</w:t>
      </w:r>
      <w:r w:rsidRPr="00497B5D">
        <w:rPr>
          <w:rFonts w:ascii="Times New Roman" w:hAnsi="Times New Roman"/>
          <w:spacing w:val="-4"/>
          <w:sz w:val="28"/>
          <w:szCs w:val="28"/>
        </w:rPr>
        <w:t>ства массовой информации; свободно пользоваться лингвистиче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>скими словарями, справочной литературой;</w:t>
      </w:r>
    </w:p>
    <w:p w:rsidR="006A2264" w:rsidRPr="00497B5D" w:rsidRDefault="006A2264" w:rsidP="006A2264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7B5D">
        <w:rPr>
          <w:rFonts w:ascii="Times New Roman" w:hAnsi="Times New Roman"/>
          <w:b/>
          <w:bCs/>
          <w:i/>
          <w:iCs/>
          <w:spacing w:val="-12"/>
          <w:sz w:val="28"/>
          <w:szCs w:val="28"/>
        </w:rPr>
        <w:t xml:space="preserve">говорение </w:t>
      </w:r>
      <w:r w:rsidRPr="00497B5D">
        <w:rPr>
          <w:rFonts w:ascii="Times New Roman" w:hAnsi="Times New Roman"/>
          <w:b/>
          <w:i/>
          <w:iCs/>
          <w:spacing w:val="-12"/>
          <w:sz w:val="28"/>
          <w:szCs w:val="28"/>
        </w:rPr>
        <w:t>и письмо</w:t>
      </w:r>
    </w:p>
    <w:p w:rsidR="006A2264" w:rsidRPr="00497B5D" w:rsidRDefault="006A2264" w:rsidP="006A2264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right="295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5"/>
          <w:sz w:val="28"/>
          <w:szCs w:val="28"/>
        </w:rPr>
        <w:t>воспроизводить текст с заданной степенью свернутости (план, пе</w:t>
      </w:r>
      <w:r w:rsidRPr="00497B5D">
        <w:rPr>
          <w:rFonts w:ascii="Times New Roman" w:hAnsi="Times New Roman"/>
          <w:spacing w:val="-5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>ресказ, изложение, конспект);</w:t>
      </w:r>
    </w:p>
    <w:p w:rsidR="006A2264" w:rsidRPr="00497B5D" w:rsidRDefault="006A2264" w:rsidP="006A2264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right="32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97B5D">
        <w:rPr>
          <w:rFonts w:ascii="Times New Roman" w:hAnsi="Times New Roman"/>
          <w:spacing w:val="-4"/>
          <w:sz w:val="28"/>
          <w:szCs w:val="28"/>
        </w:rPr>
        <w:t xml:space="preserve">создавать тексты различных стилей и жанров (отзыв, аннотация, </w:t>
      </w:r>
      <w:r w:rsidRPr="00497B5D">
        <w:rPr>
          <w:rFonts w:ascii="Times New Roman" w:hAnsi="Times New Roman"/>
          <w:spacing w:val="-3"/>
          <w:sz w:val="28"/>
          <w:szCs w:val="28"/>
        </w:rPr>
        <w:t>реферат, выступление, письмо, расписка, заявление);</w:t>
      </w:r>
      <w:proofErr w:type="gramEnd"/>
    </w:p>
    <w:p w:rsidR="006A2264" w:rsidRPr="00497B5D" w:rsidRDefault="006A2264" w:rsidP="006A2264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right="338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6"/>
          <w:sz w:val="28"/>
          <w:szCs w:val="28"/>
        </w:rPr>
        <w:t>осуществлять выбор и организацию языковых сре</w:t>
      </w:r>
      <w:proofErr w:type="gramStart"/>
      <w:r w:rsidRPr="00497B5D">
        <w:rPr>
          <w:rFonts w:ascii="Times New Roman" w:hAnsi="Times New Roman"/>
          <w:spacing w:val="-6"/>
          <w:sz w:val="28"/>
          <w:szCs w:val="28"/>
        </w:rPr>
        <w:t>дств в с</w:t>
      </w:r>
      <w:proofErr w:type="gramEnd"/>
      <w:r w:rsidRPr="00497B5D">
        <w:rPr>
          <w:rFonts w:ascii="Times New Roman" w:hAnsi="Times New Roman"/>
          <w:spacing w:val="-6"/>
          <w:sz w:val="28"/>
          <w:szCs w:val="28"/>
        </w:rPr>
        <w:t>оответст</w:t>
      </w:r>
      <w:r w:rsidRPr="00497B5D">
        <w:rPr>
          <w:rFonts w:ascii="Times New Roman" w:hAnsi="Times New Roman"/>
          <w:spacing w:val="-6"/>
          <w:sz w:val="28"/>
          <w:szCs w:val="28"/>
        </w:rPr>
        <w:softHyphen/>
      </w:r>
      <w:r w:rsidRPr="00497B5D">
        <w:rPr>
          <w:rFonts w:ascii="Times New Roman" w:hAnsi="Times New Roman"/>
          <w:spacing w:val="-4"/>
          <w:sz w:val="28"/>
          <w:szCs w:val="28"/>
        </w:rPr>
        <w:t>вии с темой, целями, сферой и ситуацией общения;</w:t>
      </w:r>
    </w:p>
    <w:p w:rsidR="006A2264" w:rsidRPr="00497B5D" w:rsidRDefault="006A2264" w:rsidP="006A2264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5"/>
          <w:sz w:val="28"/>
          <w:szCs w:val="28"/>
        </w:rPr>
        <w:t>владеть различными видами монолога (повествование, описание, рассуждение) и диалога (побуждение к действию, обмен мнения</w:t>
      </w:r>
      <w:r w:rsidRPr="00497B5D">
        <w:rPr>
          <w:rFonts w:ascii="Times New Roman" w:hAnsi="Times New Roman"/>
          <w:spacing w:val="-5"/>
          <w:sz w:val="28"/>
          <w:szCs w:val="28"/>
        </w:rPr>
        <w:softHyphen/>
        <w:t>ми, установление и регулирование межличностных отношений);</w:t>
      </w:r>
    </w:p>
    <w:p w:rsidR="006A2264" w:rsidRPr="00497B5D" w:rsidRDefault="006A2264" w:rsidP="006A2264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right="72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3"/>
          <w:sz w:val="28"/>
          <w:szCs w:val="28"/>
        </w:rPr>
        <w:t>• соблюдать в практике речевого общения основные произноси</w:t>
      </w:r>
      <w:r w:rsidRPr="00497B5D">
        <w:rPr>
          <w:rFonts w:ascii="Times New Roman" w:hAnsi="Times New Roman"/>
          <w:spacing w:val="-3"/>
          <w:sz w:val="28"/>
          <w:szCs w:val="28"/>
        </w:rPr>
        <w:softHyphen/>
      </w:r>
      <w:r w:rsidRPr="00497B5D">
        <w:rPr>
          <w:rFonts w:ascii="Times New Roman" w:hAnsi="Times New Roman"/>
          <w:spacing w:val="-4"/>
          <w:sz w:val="28"/>
          <w:szCs w:val="28"/>
        </w:rPr>
        <w:t>тельные, лексические, грамматические нормы современного рус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 xml:space="preserve">ского литературного языка; </w:t>
      </w:r>
      <w:r w:rsidRPr="00497B5D">
        <w:rPr>
          <w:rFonts w:ascii="Times New Roman" w:hAnsi="Times New Roman"/>
          <w:spacing w:val="-4"/>
          <w:sz w:val="28"/>
          <w:szCs w:val="28"/>
        </w:rPr>
        <w:t xml:space="preserve">соблюдать в практике письма основные правила орфографии и </w:t>
      </w:r>
      <w:r w:rsidRPr="00497B5D">
        <w:rPr>
          <w:rFonts w:ascii="Times New Roman" w:hAnsi="Times New Roman"/>
          <w:sz w:val="28"/>
          <w:szCs w:val="28"/>
        </w:rPr>
        <w:t>пунктуации;</w:t>
      </w:r>
    </w:p>
    <w:p w:rsidR="006A2264" w:rsidRPr="00497B5D" w:rsidRDefault="006A2264" w:rsidP="006A226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72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t>соблюдать нормы русского речевого этикета; уместно использо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  <w:t>вать паралингвистические (внеязыковые) средства общения;</w:t>
      </w:r>
    </w:p>
    <w:p w:rsidR="006A2264" w:rsidRPr="00497B5D" w:rsidRDefault="006A2264" w:rsidP="006A22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6"/>
          <w:sz w:val="28"/>
          <w:szCs w:val="28"/>
        </w:rPr>
        <w:t xml:space="preserve">осуществлять речевой самоконтроль; оценивать свою речь с точки </w:t>
      </w:r>
      <w:r w:rsidRPr="00497B5D">
        <w:rPr>
          <w:rFonts w:ascii="Times New Roman" w:hAnsi="Times New Roman"/>
          <w:spacing w:val="-3"/>
          <w:sz w:val="28"/>
          <w:szCs w:val="28"/>
        </w:rPr>
        <w:t xml:space="preserve">зрения ее правильности, находить грамматические и речевые </w:t>
      </w:r>
      <w:r w:rsidRPr="00497B5D">
        <w:rPr>
          <w:rFonts w:ascii="Times New Roman" w:hAnsi="Times New Roman"/>
          <w:spacing w:val="-5"/>
          <w:sz w:val="28"/>
          <w:szCs w:val="28"/>
        </w:rPr>
        <w:t>ошибки, недочеты, исправлять их; совершенствовать и редактиро</w:t>
      </w:r>
      <w:r w:rsidRPr="00497B5D">
        <w:rPr>
          <w:rFonts w:ascii="Times New Roman" w:hAnsi="Times New Roman"/>
          <w:spacing w:val="-5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>вать собственные тексты;</w:t>
      </w:r>
    </w:p>
    <w:p w:rsidR="006A2264" w:rsidRPr="00497B5D" w:rsidRDefault="006A2264" w:rsidP="006A22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7B5D">
        <w:rPr>
          <w:rFonts w:ascii="Times New Roman" w:hAnsi="Times New Roman"/>
          <w:b/>
          <w:bCs/>
          <w:spacing w:val="-13"/>
          <w:sz w:val="28"/>
          <w:szCs w:val="28"/>
        </w:rPr>
        <w:t>использовать приобретенные знания и умения в практической дея</w:t>
      </w:r>
      <w:r w:rsidRPr="00497B5D">
        <w:rPr>
          <w:rFonts w:ascii="Times New Roman" w:hAnsi="Times New Roman"/>
          <w:b/>
          <w:bCs/>
          <w:spacing w:val="-13"/>
          <w:sz w:val="28"/>
          <w:szCs w:val="28"/>
        </w:rPr>
        <w:softHyphen/>
      </w:r>
      <w:r w:rsidRPr="00497B5D">
        <w:rPr>
          <w:rFonts w:ascii="Times New Roman" w:hAnsi="Times New Roman"/>
          <w:b/>
          <w:bCs/>
          <w:sz w:val="28"/>
          <w:szCs w:val="28"/>
        </w:rPr>
        <w:t xml:space="preserve">тельности и повседневной жизни </w:t>
      </w:r>
      <w:proofErr w:type="gramStart"/>
      <w:r w:rsidRPr="00497B5D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497B5D">
        <w:rPr>
          <w:rFonts w:ascii="Times New Roman" w:hAnsi="Times New Roman"/>
          <w:b/>
          <w:sz w:val="28"/>
          <w:szCs w:val="28"/>
        </w:rPr>
        <w:t>:</w:t>
      </w:r>
    </w:p>
    <w:p w:rsidR="006A2264" w:rsidRPr="00497B5D" w:rsidRDefault="006A2264" w:rsidP="006A226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 w:firstLine="18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t xml:space="preserve">осознания роли родного языка в развитии интеллектуальных и </w:t>
      </w:r>
      <w:r w:rsidRPr="00497B5D">
        <w:rPr>
          <w:rFonts w:ascii="Times New Roman" w:hAnsi="Times New Roman"/>
          <w:spacing w:val="-2"/>
          <w:sz w:val="28"/>
          <w:szCs w:val="28"/>
        </w:rPr>
        <w:t xml:space="preserve">творческих способностей личности, значения родного языка в </w:t>
      </w:r>
      <w:r w:rsidRPr="00497B5D">
        <w:rPr>
          <w:rFonts w:ascii="Times New Roman" w:hAnsi="Times New Roman"/>
          <w:sz w:val="28"/>
          <w:szCs w:val="28"/>
        </w:rPr>
        <w:t>жизни человека и общества;</w:t>
      </w:r>
    </w:p>
    <w:p w:rsidR="006A2264" w:rsidRPr="00497B5D" w:rsidRDefault="006A2264" w:rsidP="006A226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 w:firstLine="18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t>развития речевой культуры, бережного и сознательного отноше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  <w:t>ния к родному языку, сохранения чистоты русского языка как яв</w:t>
      </w:r>
      <w:r w:rsidRPr="00497B5D">
        <w:rPr>
          <w:rFonts w:ascii="Times New Roman" w:hAnsi="Times New Roman"/>
          <w:spacing w:val="-4"/>
          <w:sz w:val="28"/>
          <w:szCs w:val="28"/>
        </w:rPr>
        <w:softHyphen/>
      </w:r>
      <w:r w:rsidRPr="00497B5D">
        <w:rPr>
          <w:rFonts w:ascii="Times New Roman" w:hAnsi="Times New Roman"/>
          <w:sz w:val="28"/>
          <w:szCs w:val="28"/>
        </w:rPr>
        <w:t>ления культуры;</w:t>
      </w:r>
    </w:p>
    <w:p w:rsidR="006A2264" w:rsidRPr="00497B5D" w:rsidRDefault="006A2264" w:rsidP="006A2264">
      <w:pPr>
        <w:shd w:val="clear" w:color="auto" w:fill="FFFFFF"/>
        <w:tabs>
          <w:tab w:val="left" w:pos="0"/>
          <w:tab w:val="left" w:pos="310"/>
        </w:tabs>
        <w:spacing w:after="0" w:line="240" w:lineRule="auto"/>
        <w:ind w:firstLine="18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z w:val="28"/>
          <w:szCs w:val="28"/>
        </w:rPr>
        <w:tab/>
      </w:r>
      <w:r w:rsidRPr="00497B5D">
        <w:rPr>
          <w:rFonts w:ascii="Times New Roman" w:hAnsi="Times New Roman"/>
          <w:spacing w:val="-5"/>
          <w:sz w:val="28"/>
          <w:szCs w:val="28"/>
        </w:rPr>
        <w:t>удовлетворения коммуникативных потребностей в учебных, быто</w:t>
      </w:r>
      <w:r w:rsidRPr="00497B5D">
        <w:rPr>
          <w:rFonts w:ascii="Times New Roman" w:hAnsi="Times New Roman"/>
          <w:spacing w:val="-4"/>
          <w:sz w:val="28"/>
          <w:szCs w:val="28"/>
        </w:rPr>
        <w:t>вых, социально-культурных ситуациях общения;</w:t>
      </w:r>
    </w:p>
    <w:p w:rsidR="006A2264" w:rsidRPr="00497B5D" w:rsidRDefault="006A2264" w:rsidP="006A2264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right="7" w:firstLine="18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pacing w:val="-4"/>
          <w:sz w:val="28"/>
          <w:szCs w:val="28"/>
        </w:rPr>
        <w:lastRenderedPageBreak/>
        <w:t xml:space="preserve">увеличения словарного запаса; расширения круга используемых грамматических средств; развития способности к самооценке на </w:t>
      </w:r>
      <w:r w:rsidRPr="00497B5D">
        <w:rPr>
          <w:rFonts w:ascii="Times New Roman" w:hAnsi="Times New Roman"/>
          <w:sz w:val="28"/>
          <w:szCs w:val="28"/>
        </w:rPr>
        <w:t>основе наблюдения за собственной речью;</w:t>
      </w:r>
    </w:p>
    <w:p w:rsidR="006A2264" w:rsidRPr="00497B5D" w:rsidRDefault="006A2264" w:rsidP="006A2264">
      <w:pPr>
        <w:shd w:val="clear" w:color="auto" w:fill="FFFFFF"/>
        <w:tabs>
          <w:tab w:val="left" w:pos="0"/>
          <w:tab w:val="left" w:pos="324"/>
        </w:tabs>
        <w:spacing w:after="0" w:line="240" w:lineRule="auto"/>
        <w:ind w:firstLine="18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•</w:t>
      </w:r>
      <w:r w:rsidRPr="00497B5D">
        <w:rPr>
          <w:rFonts w:ascii="Times New Roman" w:hAnsi="Times New Roman"/>
          <w:sz w:val="28"/>
          <w:szCs w:val="28"/>
        </w:rPr>
        <w:tab/>
      </w:r>
      <w:r w:rsidRPr="00497B5D">
        <w:rPr>
          <w:rFonts w:ascii="Times New Roman" w:hAnsi="Times New Roman"/>
          <w:spacing w:val="-3"/>
          <w:sz w:val="28"/>
          <w:szCs w:val="28"/>
        </w:rPr>
        <w:t xml:space="preserve">использования родного языка как средства получения знаний по </w:t>
      </w:r>
      <w:r w:rsidRPr="00497B5D">
        <w:rPr>
          <w:rFonts w:ascii="Times New Roman" w:hAnsi="Times New Roman"/>
          <w:spacing w:val="-5"/>
          <w:sz w:val="28"/>
          <w:szCs w:val="28"/>
        </w:rPr>
        <w:t>другим учебным предметам и продолжения образования.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97B5D">
        <w:rPr>
          <w:rFonts w:ascii="Times New Roman" w:hAnsi="Times New Roman"/>
          <w:b/>
          <w:sz w:val="28"/>
          <w:szCs w:val="28"/>
        </w:rPr>
        <w:t>Основными формами и видами контроля</w:t>
      </w:r>
      <w:r w:rsidRPr="00497B5D">
        <w:rPr>
          <w:rFonts w:ascii="Times New Roman" w:hAnsi="Times New Roman"/>
          <w:sz w:val="28"/>
          <w:szCs w:val="28"/>
        </w:rPr>
        <w:t xml:space="preserve"> знаний, умений и навыков являются: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 работ, диктантов с грамматическими заданиями, тестов, проверочных работ, комплексного анализа текстов.</w:t>
      </w:r>
      <w:proofErr w:type="gramEnd"/>
    </w:p>
    <w:p w:rsidR="006A2264" w:rsidRPr="00497B5D" w:rsidRDefault="006A2264" w:rsidP="006A2264">
      <w:pPr>
        <w:pStyle w:val="1"/>
        <w:shd w:val="clear" w:color="auto" w:fill="auto"/>
        <w:spacing w:line="240" w:lineRule="auto"/>
        <w:ind w:right="-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В программе реализована коммуникативная и функциональная направленность обучения русскому языку, намечены пути развития речевой способности </w:t>
      </w:r>
      <w:proofErr w:type="gramStart"/>
      <w:r w:rsidRPr="00497B5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. </w:t>
      </w:r>
    </w:p>
    <w:p w:rsidR="006A2264" w:rsidRPr="00497B5D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2264" w:rsidRDefault="006A2264" w:rsidP="006A2264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22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 класс</w:t>
      </w:r>
    </w:p>
    <w:p w:rsidR="006A2264" w:rsidRPr="001C678E" w:rsidRDefault="006A2264" w:rsidP="006A2264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бного предмета «Родной язык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proofErr w:type="gramEnd"/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русский)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1. Язык и культура (10часов). 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Исконно русская  лексика: слова общеиндоевропейского фонда, слова  праславянског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о(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общеславянского) языка, древнерусские (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общевосточнославянские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)  слова, собственно русские слова.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Собственно русские слова как база и основной источник развития лексики  русского литературного языка.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Роль старославянизмов в развитии русского литературного языка и их приметы.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Стилистически нейтральные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книжные , устаревшие старославянизмы.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Иноязычная лексика в разговорной речи, дисплейных текстах, современной публицистике.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Речевой этикет. Благопожелание как ключевая идея речевого этикета. Речевой этикет и вежливость. «Ты» и «Вы»  в русском речевом этикете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западноевропейском и американском речевых этикетах. 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Называние другого и себя., обращение  к знакомому и незнакомому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Специфика приветствий, традиционная тематика бесед у русских и других народов. 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2. Культура речи (12 часов).</w:t>
      </w: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ж и 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; произношение сочетания 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чн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чт</w:t>
      </w:r>
      <w:proofErr w:type="spellEnd"/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; произношение </w:t>
      </w: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женских отчеств на -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ична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инична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; произношение 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твёрдого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] перед мягкими [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'] и [в']; произношение мягкого [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] перед ч и 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щ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.  Типичные акцентологические ошибки в современной речи. 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лексические нормы современного русского литературного языка. Терминология и точность речи. 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Нормы употребления терминов в научном стиле речи.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 употребления терминов в публицистике, художественной литературе, разговорной речи. 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Типичные речевые 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ошибки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‚ связанные с употреблением терминов. Нарушение точности словоупотребления заимствованных слов.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грамматические нормы современного русского литературного языка. Типичные грамматические ошибки. 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(врач пришел – врач пришла); согласование сказуемого с подлежащим, выраженным сочетанием числительного несколько и существительным; согласование определения в количественно-именных сочетаниях с числительными два, три, четыре (два новых стола, две молодых женщины и две молодые женщины).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 Нормы построения словосочетаний по типу согласования (маршрутное такси, обеих сестер – обоих братьев). 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Варианты грамматической нормы: согласование сказуемого с подлежащим, выраженным сочетанием слов много, мало, немного, немало, сколько, столько, большинство, меньшинство.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Отражение вариантов грамматической нормы в современных грамматических словарях и справочниках. </w:t>
      </w:r>
    </w:p>
    <w:p w:rsidR="006A2264" w:rsidRPr="001C678E" w:rsidRDefault="006A2264" w:rsidP="006A226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Речевой этикет 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орфоэпические нормы современного русского литературного языка. 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3. Речь. Речевая деятельность. Текст </w:t>
      </w:r>
      <w:proofErr w:type="gramStart"/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</w:t>
      </w:r>
      <w:proofErr w:type="gramEnd"/>
      <w:r w:rsidRPr="001C678E">
        <w:rPr>
          <w:rFonts w:ascii="Times New Roman" w:eastAsia="Times New Roman" w:hAnsi="Times New Roman"/>
          <w:b/>
          <w:sz w:val="28"/>
          <w:szCs w:val="28"/>
          <w:lang w:eastAsia="ru-RU"/>
        </w:rPr>
        <w:t>11 часов)</w:t>
      </w: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Язык и речь. Виды речевой деятельности Эффективные приёмы слушания. 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Предтекстовый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текстовый</w:t>
      </w:r>
      <w:proofErr w:type="gram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послетекстовый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этапы работы. Основные методы, способы и средства получения, переработки информации.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как единица языка и речи Структура аргументации: тезис, аргумент. Способы аргументации. 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Функциональные разновидности языка Разговорная речь. 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Самохарактеристика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самопрезентация</w:t>
      </w:r>
      <w:proofErr w:type="spellEnd"/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, поздравление.  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Научный стиль речи. 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Специфика оформления текста как результата проектной (исследовательской) деятельности. 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Реферат. Слово на защите реферата.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Учебно-научная дискуссия. Стандартные обороты речи для участия в учебно-научной дискуссии. Правила корректной дискуссии.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 художественной литературы. </w:t>
      </w:r>
    </w:p>
    <w:p w:rsidR="006A2264" w:rsidRPr="001C678E" w:rsidRDefault="006A2264" w:rsidP="006A2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Сочинение в жанре письма другу (в том числе электронного), страницы дневника.</w:t>
      </w:r>
    </w:p>
    <w:p w:rsidR="006A2264" w:rsidRPr="001C678E" w:rsidRDefault="006A2264" w:rsidP="006A2264">
      <w:p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78E">
        <w:rPr>
          <w:rFonts w:ascii="Times New Roman" w:eastAsia="Times New Roman" w:hAnsi="Times New Roman"/>
          <w:sz w:val="28"/>
          <w:szCs w:val="28"/>
          <w:lang w:eastAsia="ru-RU"/>
        </w:rPr>
        <w:t>Повторение и обобщение – 1ч</w:t>
      </w:r>
    </w:p>
    <w:p w:rsidR="006A2264" w:rsidRPr="006A2264" w:rsidRDefault="006A2264" w:rsidP="006A226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2264">
        <w:rPr>
          <w:rFonts w:ascii="Times New Roman" w:hAnsi="Times New Roman"/>
          <w:b/>
          <w:sz w:val="28"/>
          <w:szCs w:val="28"/>
        </w:rPr>
        <w:t>9 класс</w:t>
      </w:r>
    </w:p>
    <w:p w:rsidR="006A2264" w:rsidRPr="00497B5D" w:rsidRDefault="006A2264" w:rsidP="006A226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497B5D">
        <w:rPr>
          <w:rFonts w:ascii="Times New Roman" w:hAnsi="Times New Roman"/>
          <w:b/>
          <w:sz w:val="28"/>
          <w:szCs w:val="28"/>
        </w:rPr>
        <w:t>. Содержание учебного предмета родной (русский) язык</w:t>
      </w:r>
    </w:p>
    <w:p w:rsidR="006A2264" w:rsidRPr="00497B5D" w:rsidRDefault="006A2264" w:rsidP="006A22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7B5D">
        <w:rPr>
          <w:rFonts w:ascii="Times New Roman" w:hAnsi="Times New Roman"/>
          <w:b/>
          <w:sz w:val="28"/>
          <w:szCs w:val="28"/>
        </w:rPr>
        <w:t xml:space="preserve">Раздел 1. Язык и культура (15 ч.)  </w:t>
      </w:r>
    </w:p>
    <w:p w:rsidR="006A2264" w:rsidRPr="00497B5D" w:rsidRDefault="006A2264" w:rsidP="006A2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497B5D">
        <w:rPr>
          <w:rFonts w:ascii="Times New Roman" w:hAnsi="Times New Roman"/>
          <w:sz w:val="28"/>
          <w:szCs w:val="28"/>
        </w:rPr>
        <w:t>общевосточнославянские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) слова, собственно русские слова. Собственно русские слова как база и основной источник развития лексики русского литературного языка. Роль старославянизмов в развитии русского литературного языка и их приметы. Стилистически нейтральные, книжные, устаревшие старославянизмы. Иноязычная лексика в разговорной речи, дисплейных текстах, современной публицистике. 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</w:t>
      </w:r>
    </w:p>
    <w:p w:rsidR="006A2264" w:rsidRPr="00497B5D" w:rsidRDefault="006A2264" w:rsidP="006A2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b/>
          <w:sz w:val="28"/>
          <w:szCs w:val="28"/>
        </w:rPr>
        <w:t>Раздел 2. Культура речи (10 ч.)</w:t>
      </w:r>
      <w:r w:rsidRPr="00497B5D">
        <w:rPr>
          <w:rFonts w:ascii="Times New Roman" w:hAnsi="Times New Roman"/>
          <w:sz w:val="28"/>
          <w:szCs w:val="28"/>
        </w:rPr>
        <w:t xml:space="preserve"> 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ж и </w:t>
      </w:r>
      <w:proofErr w:type="spellStart"/>
      <w:r w:rsidRPr="00497B5D">
        <w:rPr>
          <w:rFonts w:ascii="Times New Roman" w:hAnsi="Times New Roman"/>
          <w:sz w:val="28"/>
          <w:szCs w:val="28"/>
        </w:rPr>
        <w:t>ш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; произношение сочетания </w:t>
      </w:r>
      <w:proofErr w:type="spellStart"/>
      <w:r w:rsidRPr="00497B5D">
        <w:rPr>
          <w:rFonts w:ascii="Times New Roman" w:hAnsi="Times New Roman"/>
          <w:sz w:val="28"/>
          <w:szCs w:val="28"/>
        </w:rPr>
        <w:t>чн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497B5D">
        <w:rPr>
          <w:rFonts w:ascii="Times New Roman" w:hAnsi="Times New Roman"/>
          <w:sz w:val="28"/>
          <w:szCs w:val="28"/>
        </w:rPr>
        <w:t>чт</w:t>
      </w:r>
      <w:proofErr w:type="spellEnd"/>
      <w:proofErr w:type="gramEnd"/>
      <w:r w:rsidRPr="00497B5D">
        <w:rPr>
          <w:rFonts w:ascii="Times New Roman" w:hAnsi="Times New Roman"/>
          <w:sz w:val="28"/>
          <w:szCs w:val="28"/>
        </w:rPr>
        <w:t>; произношение женских отчеств на -</w:t>
      </w:r>
      <w:proofErr w:type="spellStart"/>
      <w:r w:rsidRPr="00497B5D">
        <w:rPr>
          <w:rFonts w:ascii="Times New Roman" w:hAnsi="Times New Roman"/>
          <w:sz w:val="28"/>
          <w:szCs w:val="28"/>
        </w:rPr>
        <w:t>ична</w:t>
      </w:r>
      <w:proofErr w:type="spellEnd"/>
      <w:r w:rsidRPr="00497B5D">
        <w:rPr>
          <w:rFonts w:ascii="Times New Roman" w:hAnsi="Times New Roman"/>
          <w:sz w:val="28"/>
          <w:szCs w:val="28"/>
        </w:rPr>
        <w:t>, -</w:t>
      </w:r>
      <w:proofErr w:type="spellStart"/>
      <w:r w:rsidRPr="00497B5D">
        <w:rPr>
          <w:rFonts w:ascii="Times New Roman" w:hAnsi="Times New Roman"/>
          <w:sz w:val="28"/>
          <w:szCs w:val="28"/>
        </w:rPr>
        <w:t>инична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; произношение </w:t>
      </w:r>
      <w:proofErr w:type="gramStart"/>
      <w:r w:rsidRPr="00497B5D">
        <w:rPr>
          <w:rFonts w:ascii="Times New Roman" w:hAnsi="Times New Roman"/>
          <w:sz w:val="28"/>
          <w:szCs w:val="28"/>
        </w:rPr>
        <w:t>твёрдого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497B5D">
        <w:rPr>
          <w:rFonts w:ascii="Times New Roman" w:hAnsi="Times New Roman"/>
          <w:sz w:val="28"/>
          <w:szCs w:val="28"/>
        </w:rPr>
        <w:t>н</w:t>
      </w:r>
      <w:proofErr w:type="spellEnd"/>
      <w:r w:rsidRPr="00497B5D">
        <w:rPr>
          <w:rFonts w:ascii="Times New Roman" w:hAnsi="Times New Roman"/>
          <w:sz w:val="28"/>
          <w:szCs w:val="28"/>
        </w:rPr>
        <w:t>] перед мягкими [</w:t>
      </w:r>
      <w:proofErr w:type="spellStart"/>
      <w:r w:rsidRPr="00497B5D">
        <w:rPr>
          <w:rFonts w:ascii="Times New Roman" w:hAnsi="Times New Roman"/>
          <w:sz w:val="28"/>
          <w:szCs w:val="28"/>
        </w:rPr>
        <w:t>ф</w:t>
      </w:r>
      <w:proofErr w:type="spellEnd"/>
      <w:r w:rsidRPr="00497B5D">
        <w:rPr>
          <w:rFonts w:ascii="Times New Roman" w:hAnsi="Times New Roman"/>
          <w:sz w:val="28"/>
          <w:szCs w:val="28"/>
        </w:rPr>
        <w:t>'] и [в']; произношение мягкого [</w:t>
      </w:r>
      <w:proofErr w:type="spellStart"/>
      <w:r w:rsidRPr="00497B5D">
        <w:rPr>
          <w:rFonts w:ascii="Times New Roman" w:hAnsi="Times New Roman"/>
          <w:sz w:val="28"/>
          <w:szCs w:val="28"/>
        </w:rPr>
        <w:t>н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] перед ч и </w:t>
      </w:r>
      <w:proofErr w:type="spellStart"/>
      <w:r w:rsidRPr="00497B5D">
        <w:rPr>
          <w:rFonts w:ascii="Times New Roman" w:hAnsi="Times New Roman"/>
          <w:sz w:val="28"/>
          <w:szCs w:val="28"/>
        </w:rPr>
        <w:t>щ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.  Типичные акцентологические ошибки в современной речи. 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</w:t>
      </w:r>
      <w:proofErr w:type="gramStart"/>
      <w:r w:rsidRPr="00497B5D">
        <w:rPr>
          <w:rFonts w:ascii="Times New Roman" w:hAnsi="Times New Roman"/>
          <w:sz w:val="28"/>
          <w:szCs w:val="28"/>
        </w:rPr>
        <w:t>ошибки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‚ связанные с употреблением терминов. Нарушение точности словоупотребления заимствованных слов. Основные грамматические нормы современного русского литературного языка. Типичные грамматические ошибки. </w:t>
      </w:r>
      <w:proofErr w:type="gramStart"/>
      <w:r w:rsidRPr="00497B5D">
        <w:rPr>
          <w:rFonts w:ascii="Times New Roman" w:hAnsi="Times New Roman"/>
          <w:sz w:val="28"/>
          <w:szCs w:val="28"/>
        </w:rPr>
        <w:t>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(врач пришел – врач пришла); согласование сказуемого с подлежащим, выраженным сочетанием числительного несколько и существительным; согласование определения в количественно-</w:t>
      </w:r>
      <w:r w:rsidRPr="00497B5D">
        <w:rPr>
          <w:rFonts w:ascii="Times New Roman" w:hAnsi="Times New Roman"/>
          <w:sz w:val="28"/>
          <w:szCs w:val="28"/>
        </w:rPr>
        <w:lastRenderedPageBreak/>
        <w:t>именных сочетаниях с числительными два, три, четыре (два новых стола, две молодых женщины и две молодые женщины).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  Нормы построения словосочетаний по типу согласования (маршрутное такси, обеих сестер – обоих братьев).  </w:t>
      </w:r>
      <w:proofErr w:type="gramStart"/>
      <w:r w:rsidRPr="00497B5D">
        <w:rPr>
          <w:rFonts w:ascii="Times New Roman" w:hAnsi="Times New Roman"/>
          <w:sz w:val="28"/>
          <w:szCs w:val="28"/>
        </w:rPr>
        <w:t>Варианты грамматической нормы: согласование сказуемого с подлежащим, выраженным сочетанием слов много, мало, немного, немало, сколько, столько, большинство, меньшинство.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 Отражение вариантов грамматической нормы в современных грамматических словарях и справочниках. Речевой этикет 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</w:t>
      </w:r>
      <w:proofErr w:type="gramStart"/>
      <w:r w:rsidRPr="00497B5D">
        <w:rPr>
          <w:rFonts w:ascii="Times New Roman" w:hAnsi="Times New Roman"/>
          <w:sz w:val="28"/>
          <w:szCs w:val="28"/>
        </w:rPr>
        <w:t>приёмы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 в коммуникации‚ помогающие противостоять речевой агрессии. Синонимия речевых формул. </w:t>
      </w:r>
    </w:p>
    <w:p w:rsidR="006A2264" w:rsidRDefault="006A2264" w:rsidP="006A2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b/>
          <w:sz w:val="28"/>
          <w:szCs w:val="28"/>
        </w:rPr>
        <w:t>Раздел 3. Речь. Речевая деятельность. Текст (9 ч.)</w:t>
      </w:r>
      <w:r w:rsidRPr="00497B5D">
        <w:rPr>
          <w:rFonts w:ascii="Times New Roman" w:hAnsi="Times New Roman"/>
          <w:sz w:val="28"/>
          <w:szCs w:val="28"/>
        </w:rPr>
        <w:t xml:space="preserve"> </w:t>
      </w:r>
    </w:p>
    <w:p w:rsidR="006A2264" w:rsidRDefault="006A2264" w:rsidP="006A2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B5D">
        <w:rPr>
          <w:rFonts w:ascii="Times New Roman" w:hAnsi="Times New Roman"/>
          <w:sz w:val="28"/>
          <w:szCs w:val="28"/>
        </w:rPr>
        <w:t xml:space="preserve">Язык и речь. Виды речевой деятельности Эффективные приёмы слушания. </w:t>
      </w:r>
      <w:proofErr w:type="spellStart"/>
      <w:r w:rsidRPr="00497B5D">
        <w:rPr>
          <w:rFonts w:ascii="Times New Roman" w:hAnsi="Times New Roman"/>
          <w:sz w:val="28"/>
          <w:szCs w:val="28"/>
        </w:rPr>
        <w:t>Предтекстовый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97B5D">
        <w:rPr>
          <w:rFonts w:ascii="Times New Roman" w:hAnsi="Times New Roman"/>
          <w:sz w:val="28"/>
          <w:szCs w:val="28"/>
        </w:rPr>
        <w:t>текстовый</w:t>
      </w:r>
      <w:proofErr w:type="gramEnd"/>
      <w:r w:rsidRPr="00497B5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97B5D">
        <w:rPr>
          <w:rFonts w:ascii="Times New Roman" w:hAnsi="Times New Roman"/>
          <w:sz w:val="28"/>
          <w:szCs w:val="28"/>
        </w:rPr>
        <w:t>послетекстовый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 этапы работы. Основные методы, способы и средства получения, переработки информации. Текст как единица языка и речи 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 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Функциональные разновидности языка Разговорная речь. </w:t>
      </w:r>
      <w:proofErr w:type="spellStart"/>
      <w:r w:rsidRPr="00497B5D">
        <w:rPr>
          <w:rFonts w:ascii="Times New Roman" w:hAnsi="Times New Roman"/>
          <w:sz w:val="28"/>
          <w:szCs w:val="28"/>
        </w:rPr>
        <w:t>Самохарактеристика</w:t>
      </w:r>
      <w:proofErr w:type="spellEnd"/>
      <w:r w:rsidRPr="00497B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7B5D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497B5D">
        <w:rPr>
          <w:rFonts w:ascii="Times New Roman" w:hAnsi="Times New Roman"/>
          <w:sz w:val="28"/>
          <w:szCs w:val="28"/>
        </w:rPr>
        <w:t>, поздравление.  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 Язык художественной литературы. Сочинение в жанре письма другу (в том числе электронного), страницы дневника.</w:t>
      </w:r>
    </w:p>
    <w:p w:rsidR="006A2264" w:rsidRPr="006A2264" w:rsidRDefault="006A2264" w:rsidP="006A2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602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A04602">
        <w:rPr>
          <w:rFonts w:ascii="Times New Roman" w:hAnsi="Times New Roman"/>
          <w:b/>
          <w:sz w:val="28"/>
          <w:szCs w:val="28"/>
        </w:rPr>
        <w:t>. Тематическое планирование.</w:t>
      </w:r>
    </w:p>
    <w:p w:rsidR="006A2264" w:rsidRDefault="006A2264" w:rsidP="006A2264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p w:rsidR="006A2264" w:rsidRPr="001C678E" w:rsidRDefault="006A2264" w:rsidP="006A2264">
      <w:pPr>
        <w:spacing w:after="20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6C34B0">
        <w:rPr>
          <w:rFonts w:ascii="Times New Roman" w:hAnsi="Times New Roman"/>
          <w:b/>
          <w:bCs/>
          <w:sz w:val="28"/>
          <w:szCs w:val="28"/>
        </w:rPr>
        <w:t>3.1 Тематическое планирование.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4283"/>
        <w:gridCol w:w="1118"/>
        <w:gridCol w:w="1072"/>
        <w:gridCol w:w="1199"/>
        <w:gridCol w:w="1035"/>
      </w:tblGrid>
      <w:tr w:rsidR="006A2264" w:rsidRPr="001C678E" w:rsidTr="00316546">
        <w:trPr>
          <w:trHeight w:val="300"/>
        </w:trPr>
        <w:tc>
          <w:tcPr>
            <w:tcW w:w="848" w:type="dxa"/>
            <w:vMerge w:val="restart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410" w:type="dxa"/>
            <w:vMerge w:val="restart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Наименование раздела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Общее кол- </w:t>
            </w:r>
            <w:proofErr w:type="gramStart"/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</w:t>
            </w:r>
            <w:proofErr w:type="gramEnd"/>
          </w:p>
        </w:tc>
        <w:tc>
          <w:tcPr>
            <w:tcW w:w="3368" w:type="dxa"/>
            <w:gridSpan w:val="3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Количество часов</w:t>
            </w:r>
          </w:p>
        </w:tc>
      </w:tr>
      <w:tr w:rsidR="006A2264" w:rsidRPr="001C678E" w:rsidTr="00316546">
        <w:trPr>
          <w:trHeight w:val="330"/>
        </w:trPr>
        <w:tc>
          <w:tcPr>
            <w:tcW w:w="848" w:type="dxa"/>
            <w:vMerge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vMerge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23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К/</w:t>
            </w:r>
            <w:proofErr w:type="gramStart"/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05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1C6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/Р</w:t>
            </w:r>
          </w:p>
        </w:tc>
      </w:tr>
      <w:tr w:rsidR="006A2264" w:rsidRPr="001C678E" w:rsidTr="00316546">
        <w:tc>
          <w:tcPr>
            <w:tcW w:w="84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Язык и культура</w:t>
            </w:r>
          </w:p>
        </w:tc>
        <w:tc>
          <w:tcPr>
            <w:tcW w:w="1121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2264" w:rsidRPr="001C678E" w:rsidTr="00316546">
        <w:tc>
          <w:tcPr>
            <w:tcW w:w="84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 речи</w:t>
            </w:r>
          </w:p>
        </w:tc>
        <w:tc>
          <w:tcPr>
            <w:tcW w:w="1121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A2264" w:rsidRPr="001C678E" w:rsidTr="00316546">
        <w:tc>
          <w:tcPr>
            <w:tcW w:w="84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Речь. Речевая деятельность. Текст</w:t>
            </w:r>
          </w:p>
        </w:tc>
        <w:tc>
          <w:tcPr>
            <w:tcW w:w="1121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264" w:rsidRPr="001C678E" w:rsidTr="00316546">
        <w:tc>
          <w:tcPr>
            <w:tcW w:w="84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и обобщение</w:t>
            </w:r>
          </w:p>
        </w:tc>
        <w:tc>
          <w:tcPr>
            <w:tcW w:w="1121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A2264" w:rsidRPr="001C678E" w:rsidTr="00316546">
        <w:tc>
          <w:tcPr>
            <w:tcW w:w="84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1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6A2264" w:rsidRPr="001C678E" w:rsidRDefault="006A2264" w:rsidP="0031654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6A2264" w:rsidRDefault="006A2264" w:rsidP="006A2264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spacing w:line="276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A2264" w:rsidRDefault="006A2264" w:rsidP="006A2264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spacing w:line="276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9класс</w:t>
      </w:r>
    </w:p>
    <w:p w:rsidR="006A2264" w:rsidRPr="009811F1" w:rsidRDefault="006A2264" w:rsidP="006A2264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811F1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9811F1">
        <w:rPr>
          <w:rFonts w:ascii="Times New Roman" w:hAnsi="Times New Roman"/>
          <w:b/>
          <w:sz w:val="28"/>
          <w:szCs w:val="28"/>
        </w:rPr>
        <w:t>.1. Тематический план.</w:t>
      </w:r>
    </w:p>
    <w:p w:rsidR="006A2264" w:rsidRPr="00497B5D" w:rsidRDefault="006A2264" w:rsidP="006A2264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3601"/>
        <w:gridCol w:w="1713"/>
        <w:gridCol w:w="1963"/>
        <w:gridCol w:w="1416"/>
      </w:tblGrid>
      <w:tr w:rsidR="006A2264" w:rsidRPr="00497B5D" w:rsidTr="00316546">
        <w:trPr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601" w:type="dxa"/>
          </w:tcPr>
          <w:p w:rsidR="006A2264" w:rsidRPr="00497B5D" w:rsidRDefault="006A2264" w:rsidP="00316546">
            <w:pPr>
              <w:spacing w:line="36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раздела программы</w:t>
            </w:r>
          </w:p>
        </w:tc>
        <w:tc>
          <w:tcPr>
            <w:tcW w:w="1713" w:type="dxa"/>
          </w:tcPr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часов (темы)</w:t>
            </w:r>
          </w:p>
        </w:tc>
        <w:tc>
          <w:tcPr>
            <w:tcW w:w="1963" w:type="dxa"/>
          </w:tcPr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Контрольные</w:t>
            </w:r>
          </w:p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работы</w:t>
            </w:r>
          </w:p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речи</w:t>
            </w:r>
          </w:p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2264" w:rsidRPr="00497B5D" w:rsidTr="00316546">
        <w:trPr>
          <w:trHeight w:val="415"/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1" w:type="dxa"/>
          </w:tcPr>
          <w:p w:rsidR="006A2264" w:rsidRPr="00E01C6F" w:rsidRDefault="006A2264" w:rsidP="0031654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1713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3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A2264" w:rsidRPr="00497B5D" w:rsidTr="00316546">
        <w:trPr>
          <w:trHeight w:val="222"/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93" w:type="dxa"/>
            <w:gridSpan w:val="4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</w:rPr>
              <w:t xml:space="preserve">Воспитательный </w:t>
            </w:r>
            <w:proofErr w:type="spellStart"/>
            <w:r w:rsidRPr="00E01C6F">
              <w:rPr>
                <w:rFonts w:ascii="Times New Roman" w:hAnsi="Times New Roman"/>
                <w:sz w:val="24"/>
                <w:szCs w:val="24"/>
              </w:rPr>
              <w:t>аспект</w:t>
            </w:r>
            <w:proofErr w:type="gramStart"/>
            <w:r w:rsidRPr="00E01C6F">
              <w:rPr>
                <w:rFonts w:ascii="Times New Roman" w:hAnsi="Times New Roman"/>
                <w:sz w:val="24"/>
                <w:szCs w:val="24"/>
              </w:rPr>
              <w:t>:Б</w:t>
            </w:r>
            <w:proofErr w:type="gramEnd"/>
            <w:r w:rsidRPr="00E01C6F"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  <w:r w:rsidRPr="00E01C6F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грамотности. Информационная минутка «</w:t>
            </w:r>
            <w:r w:rsidRPr="00E01C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150 лет со дня рождения русского писателя, путешественника </w:t>
            </w:r>
            <w:hyperlink r:id="rId5" w:history="1">
              <w:r w:rsidRPr="00E01C6F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EFEFE"/>
                </w:rPr>
                <w:t>В.К. Арсеньева</w:t>
              </w:r>
            </w:hyperlink>
            <w:r w:rsidRPr="00E01C6F">
              <w:rPr>
                <w:rFonts w:ascii="Times New Roman" w:hAnsi="Times New Roman"/>
                <w:sz w:val="24"/>
                <w:szCs w:val="24"/>
              </w:rPr>
              <w:t>»</w:t>
            </w:r>
            <w:r w:rsidRPr="00E01C6F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.</w:t>
            </w:r>
          </w:p>
        </w:tc>
      </w:tr>
      <w:tr w:rsidR="006A2264" w:rsidRPr="00497B5D" w:rsidTr="00316546">
        <w:trPr>
          <w:trHeight w:val="319"/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1" w:type="dxa"/>
          </w:tcPr>
          <w:p w:rsidR="006A2264" w:rsidRPr="00E01C6F" w:rsidRDefault="006A2264" w:rsidP="0031654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1713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3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A2264" w:rsidRPr="00497B5D" w:rsidTr="00316546">
        <w:trPr>
          <w:trHeight w:val="318"/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93" w:type="dxa"/>
            <w:gridSpan w:val="4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</w:rPr>
              <w:t xml:space="preserve">Воспитательный </w:t>
            </w:r>
            <w:proofErr w:type="spellStart"/>
            <w:r w:rsidRPr="00E01C6F">
              <w:rPr>
                <w:rFonts w:ascii="Times New Roman" w:hAnsi="Times New Roman"/>
                <w:sz w:val="24"/>
                <w:szCs w:val="24"/>
              </w:rPr>
              <w:t>аспект</w:t>
            </w:r>
            <w:proofErr w:type="gramStart"/>
            <w:r w:rsidRPr="00E01C6F">
              <w:rPr>
                <w:rFonts w:ascii="Times New Roman" w:hAnsi="Times New Roman"/>
                <w:sz w:val="24"/>
                <w:szCs w:val="24"/>
              </w:rPr>
              <w:t>:Д</w:t>
            </w:r>
            <w:proofErr w:type="gramEnd"/>
            <w:r w:rsidRPr="00E01C6F">
              <w:rPr>
                <w:rFonts w:ascii="Times New Roman" w:hAnsi="Times New Roman"/>
                <w:sz w:val="24"/>
                <w:szCs w:val="24"/>
              </w:rPr>
              <w:t>ень</w:t>
            </w:r>
            <w:proofErr w:type="spellEnd"/>
            <w:r w:rsidRPr="00E01C6F">
              <w:rPr>
                <w:rFonts w:ascii="Times New Roman" w:hAnsi="Times New Roman"/>
                <w:sz w:val="24"/>
                <w:szCs w:val="24"/>
              </w:rPr>
              <w:t xml:space="preserve"> пожилого человека. Беседа о милосердии и толерантности. </w:t>
            </w:r>
            <w:r w:rsidRPr="00E01C6F">
              <w:rPr>
                <w:rFonts w:ascii="Times New Roman" w:eastAsia="Times New Roman" w:hAnsi="Times New Roman"/>
                <w:sz w:val="24"/>
                <w:szCs w:val="24"/>
              </w:rPr>
              <w:t>Беседа «135 лет со дня рождения русского и советского поэта, переводчика С.Я. Маршака»</w:t>
            </w:r>
          </w:p>
        </w:tc>
      </w:tr>
      <w:tr w:rsidR="006A2264" w:rsidRPr="00497B5D" w:rsidTr="00316546">
        <w:trPr>
          <w:trHeight w:val="678"/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1" w:type="dxa"/>
          </w:tcPr>
          <w:p w:rsidR="006A2264" w:rsidRPr="00E01C6F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Речь. Речевая деятельность. Текст</w:t>
            </w:r>
          </w:p>
        </w:tc>
        <w:tc>
          <w:tcPr>
            <w:tcW w:w="1713" w:type="dxa"/>
          </w:tcPr>
          <w:p w:rsidR="006A2264" w:rsidRPr="00E01C6F" w:rsidRDefault="006A2264" w:rsidP="00316546">
            <w:pPr>
              <w:tabs>
                <w:tab w:val="center" w:pos="69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01C6F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963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264" w:rsidRPr="00497B5D" w:rsidTr="00316546">
        <w:trPr>
          <w:trHeight w:val="291"/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93" w:type="dxa"/>
            <w:gridSpan w:val="4"/>
          </w:tcPr>
          <w:p w:rsidR="006A2264" w:rsidRPr="00E01C6F" w:rsidRDefault="006A2264" w:rsidP="0031654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C6F">
              <w:rPr>
                <w:rFonts w:ascii="Times New Roman" w:hAnsi="Times New Roman"/>
                <w:sz w:val="24"/>
                <w:szCs w:val="24"/>
              </w:rPr>
              <w:t xml:space="preserve">Воспитательный </w:t>
            </w:r>
            <w:proofErr w:type="spellStart"/>
            <w:r w:rsidRPr="00E01C6F">
              <w:rPr>
                <w:rFonts w:ascii="Times New Roman" w:hAnsi="Times New Roman"/>
                <w:sz w:val="24"/>
                <w:szCs w:val="24"/>
              </w:rPr>
              <w:t>аспект</w:t>
            </w:r>
            <w:proofErr w:type="gramStart"/>
            <w:r w:rsidRPr="00E01C6F">
              <w:rPr>
                <w:rFonts w:ascii="Times New Roman" w:hAnsi="Times New Roman"/>
                <w:sz w:val="24"/>
                <w:szCs w:val="24"/>
              </w:rPr>
              <w:t>:Б</w:t>
            </w:r>
            <w:proofErr w:type="gramEnd"/>
            <w:r w:rsidRPr="00E01C6F"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  <w:r w:rsidRPr="00E01C6F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нравственности. Выставка книг к Международному дню детской книги</w:t>
            </w:r>
          </w:p>
        </w:tc>
      </w:tr>
      <w:tr w:rsidR="006A2264" w:rsidRPr="00497B5D" w:rsidTr="00316546">
        <w:trPr>
          <w:jc w:val="center"/>
        </w:trPr>
        <w:tc>
          <w:tcPr>
            <w:tcW w:w="668" w:type="dxa"/>
          </w:tcPr>
          <w:p w:rsidR="006A2264" w:rsidRPr="00497B5D" w:rsidRDefault="006A2264" w:rsidP="0031654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1" w:type="dxa"/>
          </w:tcPr>
          <w:p w:rsidR="006A2264" w:rsidRPr="00497B5D" w:rsidRDefault="006A2264" w:rsidP="00316546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 34 ч.</w:t>
            </w:r>
          </w:p>
        </w:tc>
        <w:tc>
          <w:tcPr>
            <w:tcW w:w="1713" w:type="dxa"/>
          </w:tcPr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1963" w:type="dxa"/>
          </w:tcPr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97B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</w:tcPr>
          <w:p w:rsidR="006A2264" w:rsidRPr="00497B5D" w:rsidRDefault="006A2264" w:rsidP="0031654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:rsidR="00AB3E71" w:rsidRDefault="00AB3E71"/>
    <w:sectPr w:rsidR="00AB3E71" w:rsidSect="00AB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1A5240"/>
    <w:lvl w:ilvl="0">
      <w:numFmt w:val="bullet"/>
      <w:lvlText w:val="*"/>
      <w:lvlJc w:val="left"/>
    </w:lvl>
  </w:abstractNum>
  <w:abstractNum w:abstractNumId="1">
    <w:nsid w:val="45EC3AC6"/>
    <w:multiLevelType w:val="hybridMultilevel"/>
    <w:tmpl w:val="DA745014"/>
    <w:lvl w:ilvl="0" w:tplc="971A5240">
      <w:numFmt w:val="bullet"/>
      <w:lvlText w:val="•"/>
      <w:lvlJc w:val="left"/>
      <w:pPr>
        <w:tabs>
          <w:tab w:val="num" w:pos="504"/>
        </w:tabs>
        <w:ind w:left="5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">
    <w:nsid w:val="76C83440"/>
    <w:multiLevelType w:val="hybridMultilevel"/>
    <w:tmpl w:val="8D0A4DC4"/>
    <w:lvl w:ilvl="0" w:tplc="971A5240">
      <w:numFmt w:val="bullet"/>
      <w:lvlText w:val="•"/>
      <w:legacy w:legacy="1" w:legacySpace="0" w:legacyIndent="22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264"/>
    <w:rsid w:val="006A2264"/>
    <w:rsid w:val="00AB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6A2264"/>
    <w:rPr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6A2264"/>
    <w:pPr>
      <w:shd w:val="clear" w:color="auto" w:fill="FFFFFF"/>
      <w:spacing w:after="0" w:line="240" w:lineRule="atLeast"/>
      <w:ind w:hanging="340"/>
    </w:pPr>
    <w:rPr>
      <w:rFonts w:asciiTheme="minorHAnsi" w:eastAsiaTheme="minorHAnsi" w:hAnsiTheme="minorHAnsi" w:cstheme="minorBidi"/>
      <w:shd w:val="clear" w:color="auto" w:fill="FFFFFF"/>
    </w:rPr>
  </w:style>
  <w:style w:type="paragraph" w:customStyle="1" w:styleId="10">
    <w:name w:val="Абзац списка1"/>
    <w:basedOn w:val="a"/>
    <w:uiPriority w:val="99"/>
    <w:rsid w:val="006A226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A2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ac.nbrkomi.ru/cgiopac/opacg/opac.exe?arg0=NBRK&amp;arg1=NBRKOMI&amp;_searchstr=/opacg/freesearch.html?iddb=%26value=AU%20%D0%90%D1%80%D1%81%D0%B5%D0%BD%D1%8C%D0%B5%D0%B2,%20%D0%92%D0%BB%D0%B0%D0%B4%D0%B8%D0%BC%D0%B8%D1%80%20%D0%9A%D0%BB%D0%B0%D0%B2%D0%B4%D0%B8%D0%B5%D0%B2%D0%B8%D1%87%201872-1930&amp;TypeAccess=PayA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3097</Words>
  <Characters>17657</Characters>
  <Application>Microsoft Office Word</Application>
  <DocSecurity>0</DocSecurity>
  <Lines>147</Lines>
  <Paragraphs>41</Paragraphs>
  <ScaleCrop>false</ScaleCrop>
  <Company/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2023-09-16T14:01:00Z</cp:lastPrinted>
  <dcterms:created xsi:type="dcterms:W3CDTF">2023-09-16T13:51:00Z</dcterms:created>
  <dcterms:modified xsi:type="dcterms:W3CDTF">2023-09-16T14:01:00Z</dcterms:modified>
</cp:coreProperties>
</file>