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83" w:rsidRPr="002B72F0" w:rsidRDefault="00256483" w:rsidP="00256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2B7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</w:t>
      </w:r>
    </w:p>
    <w:p w:rsidR="00256483" w:rsidRPr="002B72F0" w:rsidRDefault="00256483" w:rsidP="00256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7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 рабочей программе предмета «Родной (крымскотатарский)</w:t>
      </w:r>
    </w:p>
    <w:p w:rsidR="00256483" w:rsidRPr="002B72F0" w:rsidRDefault="00256483" w:rsidP="00256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7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язык» 1</w:t>
      </w:r>
      <w:r w:rsidR="006B3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-4</w:t>
      </w:r>
      <w:r w:rsidRPr="002B7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2B72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</w:t>
      </w:r>
      <w:r w:rsidR="006B3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ах</w:t>
      </w:r>
      <w:proofErr w:type="gramEnd"/>
    </w:p>
    <w:p w:rsidR="00BA61D6" w:rsidRDefault="00BA61D6" w:rsidP="00BA61D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амма  по родному</w:t>
      </w: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</w:t>
      </w:r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1-4 классов разработана в соответствии с требованиями Федерального государственного  образовательного  стандарта  начального  общего образования и составлена на основании Примерной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ограммы «Р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одной</w:t>
      </w:r>
      <w:proofErr w:type="spellEnd"/>
      <w:r w:rsidRPr="00590A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крымскотатарский</w:t>
      </w:r>
      <w:proofErr w:type="spellEnd"/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язык</w:t>
      </w:r>
      <w:proofErr w:type="spellEnd"/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общеобразовательных организаций Республики Крым, 1-4 классы»  под редакцией </w:t>
      </w:r>
      <w:proofErr w:type="spellStart"/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Аблятипова</w:t>
      </w:r>
      <w:proofErr w:type="spellEnd"/>
      <w:r w:rsidRPr="0059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А.С. , Просвещение, 2015г.  </w:t>
      </w:r>
    </w:p>
    <w:p w:rsidR="00BA61D6" w:rsidRDefault="00BA61D6" w:rsidP="00BA6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1D6" w:rsidRDefault="00BA61D6" w:rsidP="00BA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предмета отводится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61D6" w:rsidRPr="00BA61D6" w:rsidRDefault="00BA61D6" w:rsidP="00BA6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7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 (1 часа в неделю), 2 класс 34 часа (1 час в неделю), 3 класс 34 часа (1 час в неделю), 4 класс 17 часов (0,5 часа в неделю).</w:t>
      </w:r>
    </w:p>
    <w:p w:rsidR="00BA61D6" w:rsidRPr="00BA61D6" w:rsidRDefault="00BA61D6" w:rsidP="00BA6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предмета направлено на достижение </w:t>
      </w:r>
      <w:r w:rsidRPr="00BA6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целей:</w:t>
      </w:r>
    </w:p>
    <w:p w:rsidR="00BA61D6" w:rsidRPr="00BA61D6" w:rsidRDefault="00BA61D6" w:rsidP="00BA61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D6">
        <w:rPr>
          <w:rFonts w:ascii="Times New Roman" w:eastAsia="Calibri" w:hAnsi="Times New Roman" w:cs="Times New Roman"/>
          <w:sz w:val="24"/>
          <w:szCs w:val="24"/>
        </w:rPr>
        <w:t>Предмета Родной язык (</w:t>
      </w:r>
      <w:proofErr w:type="spellStart"/>
      <w:r w:rsidRPr="00BA61D6">
        <w:rPr>
          <w:rFonts w:ascii="Times New Roman" w:eastAsia="Calibri" w:hAnsi="Times New Roman" w:cs="Times New Roman"/>
          <w:sz w:val="24"/>
          <w:szCs w:val="24"/>
        </w:rPr>
        <w:t>крымскотатарский</w:t>
      </w:r>
      <w:proofErr w:type="spellEnd"/>
      <w:r w:rsidRPr="00BA61D6">
        <w:rPr>
          <w:rFonts w:ascii="Times New Roman" w:eastAsia="Calibri" w:hAnsi="Times New Roman" w:cs="Times New Roman"/>
          <w:sz w:val="24"/>
          <w:szCs w:val="24"/>
        </w:rPr>
        <w:t xml:space="preserve"> язык) –</w:t>
      </w:r>
      <w:r w:rsidRPr="00BA6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развитие устной и письменной речи обучающихся, совершенствование всех видов речевой деятельности, формирование определенного круга знаний о языке и языковых умениях, обеспечение мотивации обучения родному языку</w:t>
      </w:r>
      <w:proofErr w:type="gramStart"/>
      <w:r w:rsidRPr="00BA61D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Pr="00BA61D6">
        <w:rPr>
          <w:rFonts w:ascii="Times New Roman" w:eastAsia="Calibri" w:hAnsi="Times New Roman" w:cs="Times New Roman"/>
          <w:color w:val="00B050"/>
          <w:sz w:val="24"/>
          <w:szCs w:val="24"/>
        </w:rPr>
        <w:br/>
      </w:r>
      <w:proofErr w:type="gramStart"/>
      <w:r w:rsidRPr="00BA61D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BA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коммуникативной компетенции младшего школьника, то есть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BA61D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BA61D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письменной (чтение и письмо), умений осуществлять межличностное и межкультурное общение в устной и письменной форме;</w:t>
      </w:r>
    </w:p>
    <w:p w:rsidR="00BA61D6" w:rsidRPr="00BA61D6" w:rsidRDefault="00BA61D6" w:rsidP="00BA61D6">
      <w:pPr>
        <w:numPr>
          <w:ilvl w:val="0"/>
          <w:numId w:val="2"/>
        </w:numPr>
        <w:tabs>
          <w:tab w:val="left" w:pos="567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уважительного отношения к чужой (иной) культуре через знакомство с детским фольклором и доступной детской литературой, воспитание толерантного отношения к представителям </w:t>
      </w:r>
      <w:proofErr w:type="spellStart"/>
      <w:r w:rsidRPr="00BA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крымскотатарского</w:t>
      </w:r>
      <w:proofErr w:type="spellEnd"/>
      <w:r w:rsidRPr="00BA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народа;</w:t>
      </w:r>
    </w:p>
    <w:p w:rsidR="00BA61D6" w:rsidRPr="00BA61D6" w:rsidRDefault="00BA61D6" w:rsidP="00BA61D6">
      <w:pPr>
        <w:numPr>
          <w:ilvl w:val="0"/>
          <w:numId w:val="2"/>
        </w:numPr>
        <w:tabs>
          <w:tab w:val="left" w:pos="567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лингвистических представлений, доступных младшим школьникам и необходимых для овладения устной и письменной речью на </w:t>
      </w:r>
      <w:proofErr w:type="spellStart"/>
      <w:r w:rsidRPr="00BA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крымскотатарском</w:t>
      </w:r>
      <w:proofErr w:type="spellEnd"/>
      <w:r w:rsidRPr="00BA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языке;</w:t>
      </w:r>
    </w:p>
    <w:p w:rsidR="00BA61D6" w:rsidRPr="00BA61D6" w:rsidRDefault="00BA61D6" w:rsidP="00BA61D6">
      <w:pPr>
        <w:numPr>
          <w:ilvl w:val="0"/>
          <w:numId w:val="2"/>
        </w:numPr>
        <w:tabs>
          <w:tab w:val="left" w:pos="567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речевых, интеллектуальных и познавательных способностей, </w:t>
      </w:r>
      <w:proofErr w:type="spellStart"/>
      <w:r w:rsidRPr="00BA6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BA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умений, мотивации к дальнейшему изучению </w:t>
      </w:r>
      <w:proofErr w:type="spellStart"/>
      <w:r w:rsidRPr="00BA61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крымскотатарского</w:t>
      </w:r>
      <w:proofErr w:type="spellEnd"/>
      <w:r w:rsidRPr="00BA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языка.</w:t>
      </w:r>
    </w:p>
    <w:p w:rsidR="00BA61D6" w:rsidRPr="00BA61D6" w:rsidRDefault="00BA61D6" w:rsidP="00BA61D6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7727A" w:rsidRPr="002B72F0" w:rsidRDefault="0077727A" w:rsidP="0025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A6F" w:rsidRPr="00590A6F" w:rsidRDefault="00590A6F" w:rsidP="00590A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0A6F" w:rsidRPr="00590A6F" w:rsidRDefault="00590A6F" w:rsidP="00590A6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0A6F" w:rsidRPr="00590A6F" w:rsidRDefault="00590A6F" w:rsidP="00590A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0A6F" w:rsidRPr="00590A6F" w:rsidRDefault="00590A6F" w:rsidP="00590A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0A6F" w:rsidRPr="00590A6F" w:rsidRDefault="00590A6F" w:rsidP="00590A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0A6F" w:rsidRPr="00590A6F" w:rsidRDefault="00590A6F" w:rsidP="00590A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27A" w:rsidRPr="002B72F0" w:rsidRDefault="0077727A" w:rsidP="00256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771F" w:rsidRDefault="000F771F"/>
    <w:sectPr w:rsidR="000F771F" w:rsidSect="003C7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B3DB2"/>
    <w:multiLevelType w:val="hybridMultilevel"/>
    <w:tmpl w:val="849AA9D8"/>
    <w:lvl w:ilvl="0" w:tplc="3CF028A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6E44059B"/>
    <w:multiLevelType w:val="multilevel"/>
    <w:tmpl w:val="7F80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C99"/>
    <w:rsid w:val="00086AC0"/>
    <w:rsid w:val="000D473D"/>
    <w:rsid w:val="000F771F"/>
    <w:rsid w:val="00256483"/>
    <w:rsid w:val="00295B96"/>
    <w:rsid w:val="002B72F0"/>
    <w:rsid w:val="002C0EF5"/>
    <w:rsid w:val="003C72D4"/>
    <w:rsid w:val="00590A6F"/>
    <w:rsid w:val="006763B4"/>
    <w:rsid w:val="006B333E"/>
    <w:rsid w:val="0077727A"/>
    <w:rsid w:val="00785CA8"/>
    <w:rsid w:val="00827CE9"/>
    <w:rsid w:val="009E11FB"/>
    <w:rsid w:val="00A7319B"/>
    <w:rsid w:val="00AA6C99"/>
    <w:rsid w:val="00BA61D6"/>
    <w:rsid w:val="00DD5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2020-05-22T07:51:00Z</dcterms:created>
  <dcterms:modified xsi:type="dcterms:W3CDTF">2023-10-02T12:00:00Z</dcterms:modified>
</cp:coreProperties>
</file>