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74" w:rsidRPr="00876B5E" w:rsidRDefault="00064274" w:rsidP="00876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5E">
        <w:rPr>
          <w:rFonts w:ascii="Times New Roman" w:hAnsi="Times New Roman" w:cs="Times New Roman"/>
          <w:b/>
          <w:sz w:val="28"/>
          <w:szCs w:val="28"/>
        </w:rPr>
        <w:t>Справка о реализации Комплекса мер по развитию системы профессиональной ориентации и общественно полезной деятельности обучающихся</w:t>
      </w:r>
      <w:r w:rsidR="004861CA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876B5E"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района в 2020 году</w:t>
      </w:r>
    </w:p>
    <w:p w:rsidR="00064274" w:rsidRPr="00876B5E" w:rsidRDefault="00064274" w:rsidP="0087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85" w:rsidRPr="00876B5E" w:rsidRDefault="00064274" w:rsidP="00876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>В рамках выполнения Плана реализации Комплекса мер по развитию системы профессиональной ориентации и общественно полезной деятельности обучающихся Красногвардейского района на 2017-2020 годы, утверждённого распоряжением Администрации Красногвардейского района Республики Крым от 16.01.2017 № 19-р, Территориальным отделением ГКУ РК «Центр занятости населения» в Красногвардейском районе (далее – Центр занятости) совместно с муниципальными бюджетными общеобразовательными учреждениями (далее – МБОУ) разработаны и утверждены планы совместной работы на</w:t>
      </w:r>
      <w:proofErr w:type="gramEnd"/>
      <w:r w:rsidRPr="00876B5E">
        <w:rPr>
          <w:rFonts w:ascii="Times New Roman" w:hAnsi="Times New Roman" w:cs="Times New Roman"/>
          <w:sz w:val="28"/>
          <w:szCs w:val="28"/>
        </w:rPr>
        <w:t xml:space="preserve"> 2020/2021 учебный год. Ранее с МБОУ Красногвардейского района Территориальное отделение заключило договоры, предметом которых является проведение мероприятий по предоставлению услуг по профессиональной ориентации учащимся общеобразовательных школ и их родителям, направленных на улучшение ситуации трудоустройства несовершеннолетних, учащихся школ.  </w:t>
      </w:r>
    </w:p>
    <w:p w:rsidR="00064274" w:rsidRPr="00876B5E" w:rsidRDefault="00064274" w:rsidP="00876B5E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B5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876B5E">
        <w:rPr>
          <w:rFonts w:ascii="Times New Roman" w:hAnsi="Times New Roman" w:cs="Times New Roman"/>
          <w:sz w:val="28"/>
          <w:szCs w:val="28"/>
        </w:rPr>
        <w:t xml:space="preserve">целью организации временного трудоустройства несовершеннолетних в свободное от учебы время и выбора сферы деятельности предоставлены 69 индивидуальных консультаций </w:t>
      </w:r>
      <w:r w:rsidRPr="00876B5E">
        <w:rPr>
          <w:rFonts w:ascii="Times New Roman" w:hAnsi="Times New Roman" w:cs="Times New Roman"/>
          <w:color w:val="000000"/>
          <w:sz w:val="28"/>
          <w:szCs w:val="28"/>
        </w:rPr>
        <w:t xml:space="preserve">учащимся </w:t>
      </w:r>
      <w:r w:rsidRPr="00876B5E">
        <w:rPr>
          <w:rFonts w:ascii="Times New Roman" w:hAnsi="Times New Roman" w:cs="Times New Roman"/>
          <w:sz w:val="28"/>
          <w:szCs w:val="28"/>
        </w:rPr>
        <w:t>в возрасте от 14 до 18 лет</w:t>
      </w:r>
      <w:r w:rsidRPr="00876B5E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родителям.</w:t>
      </w:r>
    </w:p>
    <w:p w:rsidR="00064274" w:rsidRPr="00876B5E" w:rsidRDefault="00064274" w:rsidP="00876B5E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color w:val="000000"/>
          <w:sz w:val="28"/>
          <w:szCs w:val="28"/>
        </w:rPr>
        <w:t>В марте 2020 года проведен месячник профориентации «Профессиональный компас», в рамках которого организованы следующие мероприятия: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>Профессиональные встречи – «У нас в гостях…», «Профессия спасателя – героическая», «Получи рабочую специальность», «Сельскохозяйственные профессии», «Трудоустройство несовершеннолетних в свободное от учебы время», «Быть поваром – это классно», «Поделюсь своим секретом», «Профессия полицейский», «</w:t>
      </w:r>
      <w:proofErr w:type="spellStart"/>
      <w:r w:rsidRPr="00876B5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876B5E">
        <w:rPr>
          <w:rFonts w:ascii="Times New Roman" w:hAnsi="Times New Roman" w:cs="Times New Roman"/>
          <w:sz w:val="28"/>
          <w:szCs w:val="28"/>
        </w:rPr>
        <w:t xml:space="preserve"> страничка» (762 человека).</w:t>
      </w:r>
      <w:proofErr w:type="gramEnd"/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Родительские собрания – «Помощь подросткам в выборе профессии», «Помощь семье в правильной профессиональной ориентации ребенка», «Роль родителей в профессиональной ориентации подростков» (427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Игры – «</w:t>
      </w:r>
      <w:proofErr w:type="spellStart"/>
      <w:r w:rsidRPr="00876B5E">
        <w:rPr>
          <w:rFonts w:ascii="Times New Roman" w:hAnsi="Times New Roman" w:cs="Times New Roman"/>
          <w:sz w:val="28"/>
          <w:szCs w:val="28"/>
        </w:rPr>
        <w:t>Колейдоскоп</w:t>
      </w:r>
      <w:proofErr w:type="spellEnd"/>
      <w:r w:rsidRPr="00876B5E">
        <w:rPr>
          <w:rFonts w:ascii="Times New Roman" w:hAnsi="Times New Roman" w:cs="Times New Roman"/>
          <w:sz w:val="28"/>
          <w:szCs w:val="28"/>
        </w:rPr>
        <w:t xml:space="preserve"> Профессий», «В лабиринте профессий», «Наш класс представляет профессию», «Мир профессий и твое место в нем» (337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>Просмотр фильмов и мультфильмов – «</w:t>
      </w:r>
      <w:proofErr w:type="spellStart"/>
      <w:r w:rsidRPr="00876B5E">
        <w:rPr>
          <w:rFonts w:ascii="Times New Roman" w:hAnsi="Times New Roman" w:cs="Times New Roman"/>
          <w:sz w:val="28"/>
          <w:szCs w:val="28"/>
        </w:rPr>
        <w:t>Навигатум</w:t>
      </w:r>
      <w:proofErr w:type="spellEnd"/>
      <w:r w:rsidRPr="00876B5E">
        <w:rPr>
          <w:rFonts w:ascii="Times New Roman" w:hAnsi="Times New Roman" w:cs="Times New Roman"/>
          <w:sz w:val="28"/>
          <w:szCs w:val="28"/>
        </w:rPr>
        <w:t>», «Моя будущая профессия», «Мир профессий», «Учитель», «Машинист», «Повар», «Тракторист», «Технолог», «Профессии будущего», «Изучаем профессии», «Многообразие мира рабочих профессий», «Профессия будущего:</w:t>
      </w:r>
      <w:proofErr w:type="gramEnd"/>
      <w:r w:rsidRPr="00876B5E">
        <w:rPr>
          <w:rFonts w:ascii="Times New Roman" w:hAnsi="Times New Roman" w:cs="Times New Roman"/>
          <w:sz w:val="28"/>
          <w:szCs w:val="28"/>
        </w:rPr>
        <w:t xml:space="preserve"> Кем мне быть?» (1 129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lastRenderedPageBreak/>
        <w:t>Выставки в библиотеках – «Все профессии важны – все профессии нужны», «Все работы хороши», «Книги о профессиях» (748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>Конкурс рисунков – «Моя будущая профессия», «Мир профессий», «Я – учитель», «Профессии наших мам», «Профессии моей семьи», «Профессии моего района», «Кем быть…» (744 человек</w:t>
      </w:r>
      <w:r w:rsidR="004861CA">
        <w:rPr>
          <w:rFonts w:ascii="Times New Roman" w:hAnsi="Times New Roman" w:cs="Times New Roman"/>
          <w:sz w:val="28"/>
          <w:szCs w:val="28"/>
        </w:rPr>
        <w:t>а</w:t>
      </w:r>
      <w:r w:rsidRPr="00876B5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Профессиональные консультации – «Все профессии нужны, все профессии важны», «Кем быть», «Твой профессиональный выбор» (740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Анкетирование и тестирование – «Школа. Что дальше?», «Кем я хочу стать?</w:t>
      </w:r>
      <w:r w:rsidR="004861CA">
        <w:rPr>
          <w:rFonts w:ascii="Times New Roman" w:hAnsi="Times New Roman" w:cs="Times New Roman"/>
          <w:sz w:val="28"/>
          <w:szCs w:val="28"/>
        </w:rPr>
        <w:t>»</w:t>
      </w:r>
      <w:r w:rsidRPr="00876B5E">
        <w:rPr>
          <w:rFonts w:ascii="Times New Roman" w:hAnsi="Times New Roman" w:cs="Times New Roman"/>
          <w:sz w:val="28"/>
          <w:szCs w:val="28"/>
        </w:rPr>
        <w:t>, «Выбор за тобой», «Выбор профессии – выбор будущего» (549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 xml:space="preserve">Уроки занятости – «Новому веку – новые профессии», «В лабиринте профессий», «Ваша карьера в ваших руках», «Мир профессий будущего», «Профессия медсестра», «Профессия моих родителей», «Все работы хороши», «Есть такая профессия», «Профессии </w:t>
      </w:r>
      <w:r w:rsidRPr="00876B5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76B5E">
        <w:rPr>
          <w:rFonts w:ascii="Times New Roman" w:hAnsi="Times New Roman" w:cs="Times New Roman"/>
          <w:sz w:val="28"/>
          <w:szCs w:val="28"/>
        </w:rPr>
        <w:t xml:space="preserve"> века», «Трудом велик и славен человек», «Дороги, которые  мы выбираем», «Думать о профессии нужно сегодня», «О мире профессий и их </w:t>
      </w:r>
      <w:proofErr w:type="spellStart"/>
      <w:r w:rsidRPr="00876B5E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876B5E">
        <w:rPr>
          <w:rFonts w:ascii="Times New Roman" w:hAnsi="Times New Roman" w:cs="Times New Roman"/>
          <w:sz w:val="28"/>
          <w:szCs w:val="28"/>
        </w:rPr>
        <w:t xml:space="preserve"> в районе», «Я и мир профессий», «Спектр профессий», «Устройся</w:t>
      </w:r>
      <w:proofErr w:type="gramEnd"/>
      <w:r w:rsidRPr="00876B5E">
        <w:rPr>
          <w:rFonts w:ascii="Times New Roman" w:hAnsi="Times New Roman" w:cs="Times New Roman"/>
          <w:sz w:val="28"/>
          <w:szCs w:val="28"/>
        </w:rPr>
        <w:t xml:space="preserve"> на работу», «Рынок  труда и профессий», «</w:t>
      </w:r>
      <w:proofErr w:type="spellStart"/>
      <w:r w:rsidRPr="00876B5E">
        <w:rPr>
          <w:rFonts w:ascii="Times New Roman" w:hAnsi="Times New Roman" w:cs="Times New Roman"/>
          <w:sz w:val="28"/>
          <w:szCs w:val="28"/>
        </w:rPr>
        <w:t>Профконсультационная</w:t>
      </w:r>
      <w:proofErr w:type="spellEnd"/>
      <w:r w:rsidRPr="00876B5E">
        <w:rPr>
          <w:rFonts w:ascii="Times New Roman" w:hAnsi="Times New Roman" w:cs="Times New Roman"/>
          <w:sz w:val="28"/>
          <w:szCs w:val="28"/>
        </w:rPr>
        <w:t xml:space="preserve"> помощь: цели и задачи», «Есть такая профессия – Родину защищать» (2 955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B5E">
        <w:rPr>
          <w:rFonts w:ascii="Times New Roman" w:hAnsi="Times New Roman" w:cs="Times New Roman"/>
          <w:sz w:val="28"/>
          <w:szCs w:val="28"/>
        </w:rPr>
        <w:t>Викторина – «Загадки о профессиях», «Радуга профессий» 9307 человек).</w:t>
      </w:r>
      <w:proofErr w:type="gramEnd"/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Конкурс сочинений – «Моя будущая профессия» (15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Устный журнал – «Все профессии нужны, все профессии важны» (48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Диспут – «Кем мне стать, когда я стану взрослым?», «Секрет профессионального секрета» (79 человек).</w:t>
      </w:r>
    </w:p>
    <w:p w:rsidR="00064274" w:rsidRPr="00876B5E" w:rsidRDefault="00064274" w:rsidP="00876B5E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Фотоконкурс – «Профессии моей семьи» (82 человека).</w:t>
      </w:r>
    </w:p>
    <w:p w:rsidR="00064274" w:rsidRPr="00876B5E" w:rsidRDefault="00064274" w:rsidP="00876B5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sz w:val="28"/>
          <w:szCs w:val="28"/>
        </w:rPr>
        <w:t>В проведении месячника профориентации «Профессиональный компас» приняли участие 29 общеобразовательных учреждения района с охватом более 5 000 учащихся.</w:t>
      </w:r>
    </w:p>
    <w:p w:rsidR="00064274" w:rsidRPr="00876B5E" w:rsidRDefault="00064274" w:rsidP="00876B5E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течение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года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учащиеся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общеобразовательных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учреждений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приняли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21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открытом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уроке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профориентации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рамках федерального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Успех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каждого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ребенка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национального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а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учетом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опыта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открытых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уроков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портала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ПроеКТОрия</w:t>
      </w:r>
      <w:proofErr w:type="spellEnd"/>
      <w:r w:rsidRPr="00876B5E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876B5E" w:rsidRPr="00876B5E" w:rsidRDefault="00876B5E" w:rsidP="00876B5E">
      <w:pPr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B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мероприятий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общественно-полезной деятельности</w:t>
      </w:r>
      <w:r w:rsidRPr="00876B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2020 году проведены следующие мероприятия: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sz w:val="28"/>
          <w:szCs w:val="28"/>
        </w:rPr>
        <w:t>- муниципальный этап Республиканской научно-практической конференции учащихся «Проблемы охраны окружающей среды», приняли участие 26 учащихся из 6 образовательных учреждений;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B5E">
        <w:rPr>
          <w:rFonts w:ascii="Times New Roman" w:eastAsia="Times New Roman" w:hAnsi="Times New Roman" w:cs="Times New Roman"/>
          <w:sz w:val="28"/>
          <w:szCs w:val="28"/>
        </w:rPr>
        <w:t>- муниципальный этап Международного детского экологического форума «Зеленая планета», приняли участие 129 учащихся из 11 образовательных учреждений;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B5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876B5E">
        <w:rPr>
          <w:rFonts w:ascii="Times New Roman" w:eastAsia="Times New Roman" w:hAnsi="Times New Roman" w:cs="Times New Roman"/>
          <w:sz w:val="28"/>
          <w:szCs w:val="28"/>
        </w:rPr>
        <w:t>муниципальный этап Республиканской природоохранной акции «Птица года», приняли участие 81 учащийся из 9 образовательных учреждений;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sz w:val="28"/>
          <w:szCs w:val="28"/>
        </w:rPr>
        <w:t>- муниципальный этап республиканской экологической акции «Сохраним можжевельники Крыма», приняли участие 7 учащихся из 2 образовательных учреждений;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6B5E">
        <w:rPr>
          <w:rFonts w:ascii="Times New Roman" w:hAnsi="Times New Roman" w:cs="Times New Roman"/>
          <w:sz w:val="28"/>
          <w:szCs w:val="28"/>
        </w:rPr>
        <w:t xml:space="preserve">интерактивный классный час «Экология – это все, что нас окружает», </w:t>
      </w:r>
      <w:r w:rsidR="004861CA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876B5E">
        <w:rPr>
          <w:rFonts w:ascii="Times New Roman" w:hAnsi="Times New Roman" w:cs="Times New Roman"/>
          <w:sz w:val="28"/>
          <w:szCs w:val="28"/>
        </w:rPr>
        <w:t>приняли участие 354 человека.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2020</w:t>
      </w:r>
      <w:r w:rsidRPr="00876B5E">
        <w:rPr>
          <w:rFonts w:ascii="Times New Roman" w:hAnsi="Times New Roman" w:cs="Times New Roman"/>
          <w:sz w:val="28"/>
          <w:szCs w:val="28"/>
        </w:rPr>
        <w:t xml:space="preserve"> года в образовательных учреждениях района проведены различные мероприятия, в том числе: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- общешкольные экологические субботники по уборке пришкольной территории, парков, скверов, сельских улиц, памятников, и т.д.;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6B5E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-</w:t>
      </w:r>
      <w:r w:rsidRPr="00876B5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en-US"/>
        </w:rPr>
        <w:t xml:space="preserve"> </w:t>
      </w:r>
      <w:r w:rsidRPr="00876B5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</w:t>
      </w:r>
      <w:r w:rsidRPr="00876B5E">
        <w:rPr>
          <w:rFonts w:ascii="Times New Roman" w:eastAsia="Times New Roman" w:hAnsi="Times New Roman" w:cs="Times New Roman"/>
          <w:sz w:val="28"/>
          <w:szCs w:val="28"/>
        </w:rPr>
        <w:t>этап республиканской эколого-</w:t>
      </w:r>
      <w:r w:rsidRPr="00876B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природоохранной акции «Сохрани ёлочку» (приняло участие 150 детей).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муниципальный этап р</w:t>
      </w:r>
      <w:r w:rsidRPr="00876B5E">
        <w:rPr>
          <w:rFonts w:ascii="Times New Roman" w:hAnsi="Times New Roman" w:cs="Times New Roman"/>
          <w:sz w:val="28"/>
          <w:szCs w:val="28"/>
        </w:rPr>
        <w:t>еспубликанской заочной природоохранной акции «Кормушка» (приняло участие 159 детей);</w:t>
      </w:r>
    </w:p>
    <w:p w:rsidR="00876B5E" w:rsidRPr="00876B5E" w:rsidRDefault="00876B5E" w:rsidP="0087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- муниципальный этап республиканского заочного конкурса внутреннего и внешнего озеленения образовательных организаций «Цветущая школа» (приняло участие 3 учреждения);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B5E">
        <w:rPr>
          <w:rFonts w:ascii="Times New Roman" w:hAnsi="Times New Roman" w:cs="Times New Roman"/>
          <w:sz w:val="28"/>
          <w:szCs w:val="28"/>
        </w:rPr>
        <w:t>- муниципальный этап республиканской информационно-просветительской акции «Красная книга глазами детей» (приняло участие 56 детей).</w:t>
      </w:r>
    </w:p>
    <w:p w:rsidR="00876B5E" w:rsidRPr="00876B5E" w:rsidRDefault="00876B5E" w:rsidP="0087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6B5E" w:rsidRPr="00876B5E" w:rsidSect="003E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E2AB0"/>
    <w:multiLevelType w:val="hybridMultilevel"/>
    <w:tmpl w:val="F736586C"/>
    <w:lvl w:ilvl="0" w:tplc="62D01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274"/>
    <w:rsid w:val="00064274"/>
    <w:rsid w:val="002210EF"/>
    <w:rsid w:val="003E6885"/>
    <w:rsid w:val="004861CA"/>
    <w:rsid w:val="0087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2021-03-12T12:30:00Z</dcterms:created>
  <dcterms:modified xsi:type="dcterms:W3CDTF">2021-03-12T15:45:00Z</dcterms:modified>
</cp:coreProperties>
</file>