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16"/>
          <w:szCs w:val="16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9020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7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Пояснительная записка.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составлен для основной образовательной программы начального общего образования в соответствии: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(с изменениями и дополнениями);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Письмом Министерства образования, науки и молодежи Республики Крым от 13.04.2023 № 1988/01-15 «О формировании учебных планов общеобразовательных организаций на 2023/2024 учебный год».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 г. № №3632/01-14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программы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начального общего образования МБОУ «Головановская ОШ» (далее – учебный план) фиксирует общий объем нагрузки, максимальный объем аудиторной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372. Вариант №1 предназначен для образовательных организаций, в которых обучение ведется на русском языке в режиме пятидневной учебной недели.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34 недели. 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40 минут.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пять уроков;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пяти уроков.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выделено: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1-х классах – 21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неделю;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2–4-х классах – 23 часа в неделю.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3039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«Иностранный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язык».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«Математика и информатика».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«Искусство».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«Технология».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«Физическая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культура».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Обучение в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МБОУ «Головановская ОШ»  ведется на русском языке.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>
      <w:pPr>
        <w:pStyle w:val="Normal"/>
        <w:spacing w:beforeAutospacing="0" w:before="0" w:afterAutospacing="0"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>
      <w:pPr>
        <w:pStyle w:val="Normal"/>
        <w:numPr>
          <w:ilvl w:val="0"/>
          <w:numId w:val="6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«Математика» –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>
      <w:pPr>
        <w:pStyle w:val="Normal"/>
        <w:numPr>
          <w:ilvl w:val="0"/>
          <w:numId w:val="6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>
      <w:pPr>
        <w:pStyle w:val="Normal"/>
        <w:numPr>
          <w:ilvl w:val="0"/>
          <w:numId w:val="6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«Изобразительное искусство» –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PictureManager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PowerPoint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, виртуальные путешествия);</w:t>
      </w:r>
    </w:p>
    <w:p>
      <w:pPr>
        <w:pStyle w:val="Normal"/>
        <w:numPr>
          <w:ilvl w:val="0"/>
          <w:numId w:val="6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«Технология» –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«Основы светской этики».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>
      <w:pPr>
        <w:pStyle w:val="Normal"/>
        <w:spacing w:beforeAutospacing="0" w:before="0" w:afterAutospacing="0" w:after="0"/>
        <w:ind w:left="567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1 класс: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 час на факультативный  курс «Читалочка»</w:t>
      </w:r>
    </w:p>
    <w:p>
      <w:pPr>
        <w:pStyle w:val="Normal"/>
        <w:spacing w:beforeAutospacing="0" w:before="0" w:afterAutospacing="0" w:after="0"/>
        <w:ind w:left="567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 класс: 1 час на факультативный курс «Чтение с увлечением»</w:t>
      </w:r>
    </w:p>
    <w:p>
      <w:pPr>
        <w:pStyle w:val="Normal"/>
        <w:spacing w:beforeAutospacing="0" w:before="0" w:afterAutospacing="0" w:after="0"/>
        <w:ind w:left="567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3 класс: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 час на факультативный  курс «Чтение с увлечением»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" w:cs="Times New Roman" w:eastAsiaTheme="minorEastAsia"/>
          <w:color w:val="000000"/>
          <w:sz w:val="24"/>
          <w:szCs w:val="24"/>
          <w:lang w:val="ru-RU" w:eastAsia="ru-RU"/>
        </w:rPr>
      </w:pPr>
      <w:r>
        <w:rPr>
          <w:rFonts w:eastAsia="" w:cs="Times New Roman" w:eastAsiaTheme="minorEastAsia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" w:cs="Times New Roman" w:eastAsiaTheme="minorEastAsia"/>
          <w:color w:val="000000"/>
          <w:sz w:val="24"/>
          <w:szCs w:val="24"/>
          <w:lang w:val="ru-RU" w:eastAsia="ru-RU"/>
        </w:rPr>
      </w:pPr>
      <w:r>
        <w:rPr>
          <w:rFonts w:eastAsia="" w:cs="Times New Roman" w:ascii="Times New Roman" w:hAnsi="Times New Roman" w:eastAsiaTheme="minorEastAsia"/>
          <w:color w:val="000000"/>
          <w:sz w:val="24"/>
          <w:szCs w:val="24"/>
          <w:lang w:val="ru-RU" w:eastAsia="ru-RU"/>
        </w:rPr>
        <w:t xml:space="preserve">2. На курсы внеурочной деятельности из перечня, предлагаемого по выбору родителей (законных представителей) несовершеннолетних обучающихся. 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eastAsia="" w:cs="Times New Roman" w:eastAsiaTheme="minorEastAsia"/>
          <w:color w:val="000000"/>
          <w:sz w:val="24"/>
          <w:szCs w:val="24"/>
          <w:lang w:val="ru-RU" w:eastAsia="ru-RU"/>
        </w:rPr>
      </w:pPr>
      <w:r>
        <w:rPr>
          <w:rFonts w:eastAsia="" w:cs="Times New Roman" w:ascii="Times New Roman" w:hAnsi="Times New Roman" w:eastAsiaTheme="minorEastAsia"/>
          <w:color w:val="000000"/>
          <w:sz w:val="24"/>
          <w:szCs w:val="24"/>
          <w:lang w:val="ru-RU" w:eastAsia="ru-RU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" w:cs="Times New Roman" w:eastAsiaTheme="minorEastAsia"/>
          <w:color w:val="000000"/>
          <w:sz w:val="24"/>
          <w:szCs w:val="24"/>
          <w:lang w:val="ru-RU" w:eastAsia="ru-RU"/>
        </w:rPr>
      </w:pPr>
      <w:r>
        <w:rPr>
          <w:rFonts w:eastAsia="" w:cs="Times New Roman" w:ascii="Times New Roman" w:hAnsi="Times New Roman" w:eastAsiaTheme="minorEastAsia"/>
          <w:color w:val="000000"/>
          <w:sz w:val="24"/>
          <w:szCs w:val="24"/>
          <w:lang w:val="ru-RU" w:eastAsia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>
      <w:pPr>
        <w:pStyle w:val="Normal"/>
        <w:spacing w:beforeAutospacing="0" w:before="0" w:afterAutospacing="0"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целях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выполнения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от 21.12.2022 № ТВ-2859/03 МБОУ «Головановская ОШ» реализует третий час физической активности за счет часов внеурочной деятельности.</w:t>
        <w:tab/>
      </w:r>
    </w:p>
    <w:p>
      <w:pPr>
        <w:pStyle w:val="Normal"/>
        <w:spacing w:beforeAutospacing="0" w:before="0" w:afterAutospacing="0"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«Головановская ОШ».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7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МБОУ «Головановская ОШ»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конце каждого учебного периода выводится промежуточная оценка без учета тематических проверочных работ. Оценка за промежуточную аттестацию выставляется как среднее арифметическое промежуточных (четвертных) оценок, выставленных без учета тематических проверочных работ.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Сроки проведения и объем времени  отведенного на промежуточную аттестацию обучающихся, определяется рабочими программами учебных предметов</w:t>
      </w:r>
      <w:r>
        <w:rPr>
          <w:rFonts w:cs="Times New Roman" w:ascii="Times New Roman" w:hAnsi="Times New Roman"/>
          <w:color w:val="000000"/>
          <w:sz w:val="24"/>
          <w:szCs w:val="24"/>
        </w:rPr>
        <w:t> 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1022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noHBand="1" w:noVBand="1" w:firstColumn="0" w:lastRow="0" w:lastColumn="0" w:firstRow="0"/>
      </w:tblPr>
      <w:tblGrid>
        <w:gridCol w:w="4036"/>
        <w:gridCol w:w="1365"/>
        <w:gridCol w:w="4820"/>
      </w:tblGrid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язык (английский)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- Зачтено/не зачтено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Факультативный курс «Читалочка»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Итоговая работа (зачет/незачет)</w:t>
            </w:r>
          </w:p>
        </w:tc>
      </w:tr>
      <w:tr>
        <w:trPr/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Факультативный курс «Чтение с увлечением»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2-3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Итоговая работа (зачет/незачет)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7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tbl>
      <w:tblPr>
        <w:tblW w:w="10751" w:type="dxa"/>
        <w:jc w:val="lef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402"/>
        <w:gridCol w:w="2977"/>
        <w:gridCol w:w="826"/>
        <w:gridCol w:w="849"/>
        <w:gridCol w:w="852"/>
        <w:gridCol w:w="850"/>
        <w:gridCol w:w="994"/>
      </w:tblGrid>
      <w:tr>
        <w:trPr>
          <w:trHeight w:val="451" w:hRule="atLeast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Учебный план начального общего образования</w:t>
            </w:r>
          </w:p>
        </w:tc>
      </w:tr>
      <w:tr>
        <w:trPr/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Предметные области</w:t>
            </w:r>
            <w:bookmarkStart w:id="0" w:name="_GoBack"/>
            <w:bookmarkEnd w:id="0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Учебные предметы/классы</w:t>
            </w: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Количество часов в неделю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137" w:hRule="atLeast"/>
        </w:trPr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IV</w:t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Обязательная часть</w:t>
            </w:r>
          </w:p>
        </w:tc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Русский язык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20</w:t>
            </w:r>
          </w:p>
        </w:tc>
      </w:tr>
      <w:tr>
        <w:trPr/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Литературное чтение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Иностранный язык (английский)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Окружающий мир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Основы светской этики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Изобразительное искусство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Музыка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Факультативный курс «Читалочка»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Факультативный курс «Чтение с увлечением»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517" w:hRule="atLeast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90</w:t>
            </w:r>
          </w:p>
        </w:tc>
      </w:tr>
      <w:tr>
        <w:trPr>
          <w:trHeight w:val="484" w:hRule="atLeast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Учебные недели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135</w:t>
            </w:r>
          </w:p>
        </w:tc>
      </w:tr>
      <w:tr>
        <w:trPr>
          <w:trHeight w:val="531" w:hRule="atLeast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Всего часов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782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782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3039</w:t>
            </w:r>
          </w:p>
        </w:tc>
      </w:tr>
      <w:tr>
        <w:trPr/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90</w:t>
            </w:r>
          </w:p>
        </w:tc>
      </w:tr>
      <w:tr>
        <w:trPr/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</w:tr>
      <w:tr>
        <w:trPr/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Всего финансируется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106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tbl>
      <w:tblPr>
        <w:tblW w:w="4900" w:type="pct"/>
        <w:jc w:val="left"/>
        <w:tblInd w:w="15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327"/>
        <w:gridCol w:w="2446"/>
        <w:gridCol w:w="1446"/>
        <w:gridCol w:w="860"/>
        <w:gridCol w:w="892"/>
        <w:gridCol w:w="934"/>
        <w:gridCol w:w="1094"/>
      </w:tblGrid>
      <w:tr>
        <w:trPr/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Предметные области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Учебные предметы</w:t>
            </w: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Количество часов в неделю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Всего</w:t>
            </w:r>
          </w:p>
        </w:tc>
      </w:tr>
      <w:tr>
        <w:trPr/>
        <w:tc>
          <w:tcPr>
            <w:tcW w:w="2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2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sz w:val="24"/>
                <w:szCs w:val="24"/>
                <w:lang w:val="ru-RU"/>
              </w:rPr>
              <w:t>Обязательная часть</w:t>
            </w:r>
          </w:p>
        </w:tc>
      </w:tr>
      <w:tr>
        <w:trPr/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Русский язык и литературное чтение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Русский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/>
              <w:t>165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170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170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170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675</w:t>
            </w:r>
          </w:p>
        </w:tc>
      </w:tr>
      <w:tr>
        <w:trPr/>
        <w:tc>
          <w:tcPr>
            <w:tcW w:w="2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Литературное чтение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/>
              <w:t>132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540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Иностранный язык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Иностранный язык (английский)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204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Математика и информатика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540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Обществознание и естествознание (Окружающий мир)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Окружающий мир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270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Основы религиозных культур и светской этики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Основы светской этики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Искусство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Изобразительное искусство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135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Музыка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135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135</w:t>
            </w:r>
          </w:p>
        </w:tc>
      </w:tr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270</w:t>
            </w:r>
          </w:p>
        </w:tc>
      </w:tr>
      <w:tr>
        <w:trPr/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Факультативный курс «Читалочка»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</w:tr>
      <w:tr>
        <w:trPr/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right="-149" w:hanging="0"/>
              <w:rPr/>
            </w:pPr>
            <w:r>
              <w:rPr/>
              <w:t>Факультативный курс «Чтение с увлечением»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68</w:t>
            </w:r>
          </w:p>
        </w:tc>
      </w:tr>
      <w:tr>
        <w:trPr/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Учебные недели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3039</w:t>
            </w:r>
          </w:p>
        </w:tc>
      </w:tr>
    </w:tbl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567" w:gutter="0" w:header="0" w:top="709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extBookC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5f7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Style17"/>
    <w:link w:val="21"/>
    <w:qFormat/>
    <w:rsid w:val="004471ad"/>
    <w:pPr>
      <w:keepNext w:val="true"/>
      <w:numPr>
        <w:ilvl w:val="1"/>
        <w:numId w:val="2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4471ad"/>
    <w:rPr>
      <w:lang w:val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yle15">
    <w:name w:val="Интернет-ссылка"/>
    <w:basedOn w:val="DefaultParagraphFont"/>
    <w:uiPriority w:val="99"/>
    <w:semiHidden/>
    <w:unhideWhenUsed/>
    <w:rsid w:val="00d91eb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b01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Style13"/>
    <w:uiPriority w:val="99"/>
    <w:semiHidden/>
    <w:unhideWhenUsed/>
    <w:rsid w:val="004471ad"/>
    <w:pPr>
      <w:spacing w:before="28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21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b4df2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paragraph" w:styleId="Copyrightinfo" w:customStyle="1">
    <w:name w:val="copyright-info"/>
    <w:basedOn w:val="Normal"/>
    <w:qFormat/>
    <w:rsid w:val="00d91ebe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ConsPlusNormal" w:customStyle="1">
    <w:name w:val="ConsPlusNormal"/>
    <w:uiPriority w:val="99"/>
    <w:qFormat/>
    <w:rsid w:val="00bc50c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6E37-4F79-4412-BAE3-EB0F103B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Application>LibreOffice/7.3.7.2$Linux_X86_64 LibreOffice_project/30$Build-2</Application>
  <AppVersion>15.0000</AppVersion>
  <Pages>6</Pages>
  <Words>1402</Words>
  <Characters>9258</Characters>
  <CharactersWithSpaces>10332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dc:description/>
  <dc:language>ru-RU</dc:language>
  <cp:lastModifiedBy/>
  <cp:lastPrinted>2023-11-01T10:12:00Z</cp:lastPrinted>
  <dcterms:modified xsi:type="dcterms:W3CDTF">2023-11-03T13:08:26Z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