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96" w:rsidRPr="004F194D" w:rsidRDefault="00531296" w:rsidP="0053129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194D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 общеобразовательное учреждение</w:t>
      </w:r>
    </w:p>
    <w:p w:rsidR="00531296" w:rsidRPr="004F194D" w:rsidRDefault="00531296" w:rsidP="00531296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194D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4F194D">
        <w:rPr>
          <w:rFonts w:ascii="Times New Roman" w:eastAsia="Calibri" w:hAnsi="Times New Roman" w:cs="Times New Roman"/>
          <w:b/>
          <w:sz w:val="24"/>
          <w:szCs w:val="24"/>
        </w:rPr>
        <w:t>Старокрымский</w:t>
      </w:r>
      <w:proofErr w:type="spellEnd"/>
      <w:r w:rsidRPr="004F194D">
        <w:rPr>
          <w:rFonts w:ascii="Times New Roman" w:eastAsia="Calibri" w:hAnsi="Times New Roman" w:cs="Times New Roman"/>
          <w:b/>
          <w:sz w:val="24"/>
          <w:szCs w:val="24"/>
        </w:rPr>
        <w:t xml:space="preserve"> учебно-воспитательный комплекс №1 «Школа-гимназия» </w:t>
      </w:r>
      <w:r w:rsidRPr="004F194D">
        <w:rPr>
          <w:rFonts w:ascii="Times New Roman" w:eastAsia="Times New Roman" w:hAnsi="Times New Roman" w:cs="Times New Roman"/>
          <w:b/>
          <w:sz w:val="24"/>
          <w:szCs w:val="24"/>
        </w:rPr>
        <w:t>Кировского района Республики Крым</w:t>
      </w:r>
    </w:p>
    <w:p w:rsidR="00153D03" w:rsidRPr="004F194D" w:rsidRDefault="00153D03" w:rsidP="00531296">
      <w:pPr>
        <w:shd w:val="clear" w:color="auto" w:fill="FFFFFF"/>
        <w:spacing w:after="198" w:line="240" w:lineRule="auto"/>
        <w:ind w:firstLine="567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153D03" w:rsidRPr="004F194D" w:rsidRDefault="00153D03" w:rsidP="00153D03">
      <w:pPr>
        <w:shd w:val="clear" w:color="auto" w:fill="FFFFFF"/>
        <w:spacing w:after="120" w:line="240" w:lineRule="auto"/>
        <w:ind w:firstLine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153D03" w:rsidRPr="004F194D" w:rsidRDefault="00153D03" w:rsidP="00153D03">
      <w:pPr>
        <w:shd w:val="clear" w:color="auto" w:fill="FFFFFF"/>
        <w:spacing w:after="120" w:line="240" w:lineRule="auto"/>
        <w:ind w:firstLine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53D03" w:rsidRPr="004F194D" w:rsidRDefault="00153D03" w:rsidP="004615B4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605" w:rsidRPr="004F194D" w:rsidRDefault="00776605" w:rsidP="00776605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</w:t>
      </w:r>
      <w:r w:rsidR="00153D03" w:rsidRPr="004F19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СОГЛАСОВАНО                                            </w:t>
      </w:r>
      <w:r w:rsidR="00531296" w:rsidRPr="004F19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</w:t>
      </w:r>
      <w:r w:rsidRPr="004F19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</w:t>
      </w:r>
      <w:r w:rsidR="00565B83" w:rsidRPr="004F19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</w:t>
      </w:r>
      <w:r w:rsidR="004F19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</w:t>
      </w:r>
      <w:r w:rsidR="00153D03" w:rsidRPr="004F19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УТВЕРЖДЕНО</w:t>
      </w:r>
    </w:p>
    <w:p w:rsidR="00531296" w:rsidRPr="004F194D" w:rsidRDefault="00153D03" w:rsidP="00776605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Заместитель директора по ВР                </w:t>
      </w:r>
      <w:r w:rsidR="00531296"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</w:t>
      </w:r>
      <w:r w:rsidR="00776605"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 </w:t>
      </w:r>
      <w:r w:rsidR="00565B83"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</w:t>
      </w:r>
      <w:r w:rsid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</w:t>
      </w:r>
      <w:r w:rsidR="00776605"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приказом директора </w:t>
      </w:r>
    </w:p>
    <w:p w:rsidR="004615B4" w:rsidRPr="004F194D" w:rsidRDefault="00531296" w:rsidP="004615B4">
      <w:pPr>
        <w:shd w:val="clear" w:color="auto" w:fill="FFFFFF"/>
        <w:spacing w:after="0"/>
        <w:ind w:left="-426" w:firstLine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</w:t>
      </w:r>
      <w:r w:rsidR="00776605"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</w:t>
      </w:r>
      <w:r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Дервиш Т.М.                                                                                </w:t>
      </w:r>
      <w:r w:rsidR="00565B83"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</w:t>
      </w:r>
      <w:r w:rsid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</w:t>
      </w:r>
      <w:r w:rsidR="00565B83"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</w:t>
      </w:r>
      <w:r w:rsidR="00153D03"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МБОУ «</w:t>
      </w:r>
      <w:proofErr w:type="spellStart"/>
      <w:r w:rsidR="00153D03"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Старокрымский</w:t>
      </w:r>
      <w:proofErr w:type="spellEnd"/>
      <w:r w:rsidR="00153D03"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4615B4"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</w:t>
      </w:r>
    </w:p>
    <w:p w:rsidR="00153D03" w:rsidRPr="004F194D" w:rsidRDefault="00F674AF" w:rsidP="00F674AF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___________18.08.2023 г.</w:t>
      </w:r>
      <w:r w:rsidR="004615B4"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</w:t>
      </w:r>
      <w:r w:rsidR="00531296"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    </w:t>
      </w:r>
      <w:r w:rsid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</w:t>
      </w:r>
      <w:r w:rsidR="00531296"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УВК №1 «Школа-гимназия »                                </w:t>
      </w:r>
      <w:r w:rsidR="004615B4"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</w:t>
      </w:r>
    </w:p>
    <w:p w:rsidR="00153D03" w:rsidRDefault="00531296" w:rsidP="004615B4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        </w:t>
      </w:r>
      <w:r w:rsidR="00776605"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</w:t>
      </w:r>
      <w:r w:rsid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                      </w:t>
      </w:r>
      <w:r w:rsidR="00F674A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_________</w:t>
      </w:r>
      <w:r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Лысенко Н.Г.</w:t>
      </w:r>
    </w:p>
    <w:p w:rsidR="00153D03" w:rsidRDefault="00F674AF" w:rsidP="004615B4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Пр.№153 от 18.08.2023 г.</w:t>
      </w:r>
    </w:p>
    <w:p w:rsidR="00F674AF" w:rsidRPr="004F194D" w:rsidRDefault="00F674AF" w:rsidP="004615B4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153D03" w:rsidRPr="004F194D" w:rsidRDefault="00153D03" w:rsidP="004615B4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53D03" w:rsidRPr="004F194D" w:rsidRDefault="00153D03" w:rsidP="00153D03">
      <w:pPr>
        <w:shd w:val="clear" w:color="auto" w:fill="FFFFFF"/>
        <w:spacing w:after="198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Дополнительная общеобразовательная общеразвивающая программа</w:t>
      </w:r>
    </w:p>
    <w:p w:rsidR="00153D03" w:rsidRPr="004F194D" w:rsidRDefault="00153D03" w:rsidP="00153D03">
      <w:pPr>
        <w:shd w:val="clear" w:color="auto" w:fill="FFFFFF"/>
        <w:spacing w:after="198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«</w:t>
      </w:r>
      <w:r w:rsidR="002F0C7F" w:rsidRPr="004F19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Шахматы</w:t>
      </w:r>
      <w:r w:rsidRPr="004F19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153D03" w:rsidRPr="004F194D" w:rsidRDefault="00153D03" w:rsidP="00153D03">
      <w:pPr>
        <w:shd w:val="clear" w:color="auto" w:fill="FFFFFF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3D03" w:rsidRPr="004F194D" w:rsidRDefault="00153D03" w:rsidP="00153D03">
      <w:pPr>
        <w:shd w:val="clear" w:color="auto" w:fill="FFFFFF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3D03" w:rsidRPr="004F194D" w:rsidRDefault="00153D03" w:rsidP="00153D03">
      <w:pPr>
        <w:shd w:val="clear" w:color="auto" w:fill="FFFFFF"/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3D03" w:rsidRPr="004F194D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Уровень: базовый </w:t>
      </w:r>
    </w:p>
    <w:p w:rsidR="00153D03" w:rsidRPr="004F194D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Направленность: </w:t>
      </w:r>
      <w:r w:rsidR="002F0C7F"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физкультурно - оздоровительная</w:t>
      </w:r>
    </w:p>
    <w:p w:rsidR="00153D03" w:rsidRPr="004F194D" w:rsidRDefault="008D23C9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детей: 7-17</w:t>
      </w:r>
      <w:r w:rsidR="00153D03"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лет</w:t>
      </w:r>
    </w:p>
    <w:p w:rsidR="00153D03" w:rsidRPr="004F194D" w:rsidRDefault="00E449F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реализации: 3</w:t>
      </w:r>
      <w:r w:rsidR="00153D03"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</w:t>
      </w:r>
    </w:p>
    <w:p w:rsidR="00153D03" w:rsidRPr="004F194D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Составитель</w:t>
      </w:r>
      <w:r w:rsidR="00874BDB"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Котов И.</w:t>
      </w:r>
      <w:r w:rsidR="006D0B17"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</w:t>
      </w:r>
    </w:p>
    <w:p w:rsidR="00153D03" w:rsidRPr="004F194D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 дополнительного образования </w:t>
      </w:r>
    </w:p>
    <w:p w:rsidR="00153D03" w:rsidRPr="004F194D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3D03" w:rsidRPr="004F194D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3D03" w:rsidRPr="004F194D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3D03" w:rsidRPr="004F194D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3D03" w:rsidRPr="004F194D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3D03" w:rsidRPr="004F194D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3D03" w:rsidRPr="004F194D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A6801" w:rsidRPr="004F194D" w:rsidRDefault="004A6801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A6801" w:rsidRPr="004F194D" w:rsidRDefault="004A6801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A6801" w:rsidRPr="004F194D" w:rsidRDefault="004A6801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A6801" w:rsidRPr="004F194D" w:rsidRDefault="004A6801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A6801" w:rsidRPr="004F194D" w:rsidRDefault="004A6801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3D03" w:rsidRPr="004F194D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3D03" w:rsidRPr="004F194D" w:rsidRDefault="00153D03" w:rsidP="00153D03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3D03" w:rsidRPr="004F194D" w:rsidRDefault="00153D03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г. Старый Крым</w:t>
      </w:r>
    </w:p>
    <w:p w:rsidR="009E6F08" w:rsidRPr="004F194D" w:rsidRDefault="004F194D" w:rsidP="00153D0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94D">
        <w:rPr>
          <w:rFonts w:ascii="Times New Roman" w:hAnsi="Times New Roman" w:cs="Times New Roman"/>
          <w:b/>
          <w:sz w:val="24"/>
          <w:szCs w:val="24"/>
        </w:rPr>
        <w:t>2023</w:t>
      </w:r>
      <w:r w:rsidR="00C55BDF" w:rsidRPr="004F1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94D">
        <w:rPr>
          <w:rFonts w:ascii="Times New Roman" w:hAnsi="Times New Roman" w:cs="Times New Roman"/>
          <w:b/>
          <w:sz w:val="24"/>
          <w:szCs w:val="24"/>
        </w:rPr>
        <w:t>-2024</w:t>
      </w:r>
      <w:r w:rsidR="00874BDB" w:rsidRPr="004F1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D03" w:rsidRPr="004F194D">
        <w:rPr>
          <w:rFonts w:ascii="Times New Roman" w:hAnsi="Times New Roman" w:cs="Times New Roman"/>
          <w:b/>
          <w:sz w:val="24"/>
          <w:szCs w:val="24"/>
        </w:rPr>
        <w:t>г.</w:t>
      </w:r>
    </w:p>
    <w:p w:rsidR="00447F31" w:rsidRPr="004F194D" w:rsidRDefault="00447F31" w:rsidP="00B56EB0">
      <w:pPr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56EB0" w:rsidRDefault="00B56EB0" w:rsidP="00B56EB0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449F3" w:rsidRDefault="00E449F3" w:rsidP="00B56EB0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449F3" w:rsidRDefault="00E449F3" w:rsidP="00D146BD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7F31" w:rsidRPr="004F194D" w:rsidRDefault="00E449F3" w:rsidP="00D146BD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</w:t>
      </w:r>
      <w:r w:rsidR="00447F31" w:rsidRPr="004F19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программы</w:t>
      </w:r>
    </w:p>
    <w:p w:rsidR="00447F31" w:rsidRPr="004F194D" w:rsidRDefault="00447F31" w:rsidP="00D146BD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56EB0" w:rsidRPr="004F194D" w:rsidRDefault="00447F31" w:rsidP="006D0B17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94D">
        <w:rPr>
          <w:rFonts w:ascii="Times New Roman" w:hAnsi="Times New Roman" w:cs="Times New Roman"/>
          <w:b/>
          <w:sz w:val="24"/>
          <w:szCs w:val="24"/>
        </w:rPr>
        <w:t xml:space="preserve">1.Комплекс основных характеристик программы </w:t>
      </w:r>
    </w:p>
    <w:p w:rsidR="00447F31" w:rsidRPr="004F194D" w:rsidRDefault="00447F31" w:rsidP="006D0B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94D">
        <w:rPr>
          <w:rFonts w:ascii="Times New Roman" w:hAnsi="Times New Roman" w:cs="Times New Roman"/>
          <w:sz w:val="24"/>
          <w:szCs w:val="24"/>
        </w:rPr>
        <w:t>1.1Пояснительная записка</w:t>
      </w:r>
    </w:p>
    <w:p w:rsidR="00447F31" w:rsidRPr="004F194D" w:rsidRDefault="00447F31" w:rsidP="006D0B17">
      <w:p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94D">
        <w:rPr>
          <w:rFonts w:ascii="Times New Roman" w:hAnsi="Times New Roman" w:cs="Times New Roman"/>
          <w:sz w:val="24"/>
          <w:szCs w:val="24"/>
        </w:rPr>
        <w:t>1.2Актуальность </w:t>
      </w:r>
    </w:p>
    <w:p w:rsidR="00447F31" w:rsidRPr="004F194D" w:rsidRDefault="00B56EB0" w:rsidP="006D0B1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94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47F31" w:rsidRPr="004F194D">
        <w:rPr>
          <w:rFonts w:ascii="Times New Roman" w:hAnsi="Times New Roman" w:cs="Times New Roman"/>
          <w:sz w:val="24"/>
          <w:szCs w:val="24"/>
        </w:rPr>
        <w:t>1.3. Уровни освоения </w:t>
      </w:r>
    </w:p>
    <w:p w:rsidR="00447F31" w:rsidRPr="004F194D" w:rsidRDefault="00B56EB0" w:rsidP="006D0B1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94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47F31" w:rsidRPr="004F194D">
        <w:rPr>
          <w:rFonts w:ascii="Times New Roman" w:hAnsi="Times New Roman" w:cs="Times New Roman"/>
          <w:sz w:val="24"/>
          <w:szCs w:val="24"/>
        </w:rPr>
        <w:t>1.4. Педагогическая целесообразность программы </w:t>
      </w:r>
    </w:p>
    <w:p w:rsidR="00447F31" w:rsidRPr="004F194D" w:rsidRDefault="00B56EB0" w:rsidP="006D0B1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94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47F31" w:rsidRPr="004F194D">
        <w:rPr>
          <w:rFonts w:ascii="Times New Roman" w:hAnsi="Times New Roman" w:cs="Times New Roman"/>
          <w:sz w:val="24"/>
          <w:szCs w:val="24"/>
        </w:rPr>
        <w:t>1.5. Отличительные особенности программы </w:t>
      </w:r>
    </w:p>
    <w:p w:rsidR="00447F31" w:rsidRPr="004F194D" w:rsidRDefault="00B56EB0" w:rsidP="006D0B1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94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47F31" w:rsidRPr="004F194D">
        <w:rPr>
          <w:rFonts w:ascii="Times New Roman" w:hAnsi="Times New Roman" w:cs="Times New Roman"/>
          <w:sz w:val="24"/>
          <w:szCs w:val="24"/>
        </w:rPr>
        <w:t>1.6 Новизна программы </w:t>
      </w:r>
    </w:p>
    <w:p w:rsidR="00447F31" w:rsidRPr="004F194D" w:rsidRDefault="00B56EB0" w:rsidP="006D0B1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94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47F31" w:rsidRPr="004F194D">
        <w:rPr>
          <w:rFonts w:ascii="Times New Roman" w:hAnsi="Times New Roman" w:cs="Times New Roman"/>
          <w:sz w:val="24"/>
          <w:szCs w:val="24"/>
        </w:rPr>
        <w:t>1.7. Адресат программы</w:t>
      </w:r>
    </w:p>
    <w:p w:rsidR="00447F31" w:rsidRPr="004F194D" w:rsidRDefault="00B56EB0" w:rsidP="006D0B1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94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47F31" w:rsidRPr="004F194D">
        <w:rPr>
          <w:rFonts w:ascii="Times New Roman" w:hAnsi="Times New Roman" w:cs="Times New Roman"/>
          <w:sz w:val="24"/>
          <w:szCs w:val="24"/>
        </w:rPr>
        <w:t>1.8. Объём и сроки освоения программы</w:t>
      </w:r>
    </w:p>
    <w:p w:rsidR="00447F31" w:rsidRPr="004F194D" w:rsidRDefault="00447F31" w:rsidP="006D0B17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94D">
        <w:rPr>
          <w:rFonts w:ascii="Times New Roman" w:hAnsi="Times New Roman" w:cs="Times New Roman"/>
          <w:b/>
          <w:sz w:val="24"/>
          <w:szCs w:val="24"/>
        </w:rPr>
        <w:t>2 Цели и задачи программы</w:t>
      </w:r>
    </w:p>
    <w:p w:rsidR="00447F31" w:rsidRPr="004F194D" w:rsidRDefault="00447F31" w:rsidP="006D0B17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94D">
        <w:rPr>
          <w:rFonts w:ascii="Times New Roman" w:hAnsi="Times New Roman" w:cs="Times New Roman"/>
          <w:b/>
          <w:sz w:val="24"/>
          <w:szCs w:val="24"/>
        </w:rPr>
        <w:t>3 Воспитательный потенциал программы</w:t>
      </w:r>
    </w:p>
    <w:p w:rsidR="00447F31" w:rsidRPr="004F194D" w:rsidRDefault="00447F31" w:rsidP="006D0B17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94D">
        <w:rPr>
          <w:rFonts w:ascii="Times New Roman" w:hAnsi="Times New Roman" w:cs="Times New Roman"/>
          <w:b/>
          <w:sz w:val="24"/>
          <w:szCs w:val="24"/>
        </w:rPr>
        <w:t xml:space="preserve">4  Содержание программы </w:t>
      </w:r>
    </w:p>
    <w:p w:rsidR="00447F31" w:rsidRPr="004F194D" w:rsidRDefault="00447F31" w:rsidP="006D0B17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94D">
        <w:rPr>
          <w:rFonts w:ascii="Times New Roman" w:hAnsi="Times New Roman" w:cs="Times New Roman"/>
          <w:b/>
          <w:sz w:val="24"/>
          <w:szCs w:val="24"/>
        </w:rPr>
        <w:t>5. Содержание учебного – тематического плана программы</w:t>
      </w:r>
    </w:p>
    <w:p w:rsidR="00447F31" w:rsidRPr="004F194D" w:rsidRDefault="006D0B17" w:rsidP="006D0B1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9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47F31" w:rsidRPr="004F194D">
        <w:rPr>
          <w:rFonts w:ascii="Times New Roman" w:hAnsi="Times New Roman" w:cs="Times New Roman"/>
          <w:sz w:val="24"/>
          <w:szCs w:val="24"/>
        </w:rPr>
        <w:t>5.1. Правила игры</w:t>
      </w:r>
    </w:p>
    <w:p w:rsidR="00447F31" w:rsidRPr="004F194D" w:rsidRDefault="00447F31" w:rsidP="006D0B17">
      <w:p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94D">
        <w:rPr>
          <w:rFonts w:ascii="Times New Roman" w:hAnsi="Times New Roman" w:cs="Times New Roman"/>
          <w:sz w:val="24"/>
          <w:szCs w:val="24"/>
        </w:rPr>
        <w:t>5.2. Как научиться играть в шахматы</w:t>
      </w:r>
    </w:p>
    <w:p w:rsidR="00447F31" w:rsidRPr="004F194D" w:rsidRDefault="00447F31" w:rsidP="006D0B17">
      <w:p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94D">
        <w:rPr>
          <w:rFonts w:ascii="Times New Roman" w:hAnsi="Times New Roman" w:cs="Times New Roman"/>
          <w:sz w:val="24"/>
          <w:szCs w:val="24"/>
        </w:rPr>
        <w:t>5.3.Особенности фигур</w:t>
      </w:r>
    </w:p>
    <w:p w:rsidR="00447F31" w:rsidRPr="004F194D" w:rsidRDefault="00447F31" w:rsidP="006D0B17">
      <w:p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94D">
        <w:rPr>
          <w:rFonts w:ascii="Times New Roman" w:hAnsi="Times New Roman" w:cs="Times New Roman"/>
          <w:sz w:val="24"/>
          <w:szCs w:val="24"/>
        </w:rPr>
        <w:t>5.4.Об особенностях шахматной борьбы и шахматном спорте</w:t>
      </w:r>
    </w:p>
    <w:p w:rsidR="00447F31" w:rsidRPr="004F194D" w:rsidRDefault="00447F31" w:rsidP="006D0B17">
      <w:p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94D">
        <w:rPr>
          <w:rFonts w:ascii="Times New Roman" w:hAnsi="Times New Roman" w:cs="Times New Roman"/>
          <w:sz w:val="24"/>
          <w:szCs w:val="24"/>
        </w:rPr>
        <w:t>5.5.Как разыгрывать дебют</w:t>
      </w:r>
    </w:p>
    <w:p w:rsidR="00447F31" w:rsidRPr="004F194D" w:rsidRDefault="00447F31" w:rsidP="006D0B17">
      <w:p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94D">
        <w:rPr>
          <w:rFonts w:ascii="Times New Roman" w:hAnsi="Times New Roman" w:cs="Times New Roman"/>
          <w:sz w:val="24"/>
          <w:szCs w:val="24"/>
        </w:rPr>
        <w:t>5.6.Различные виды преимущества</w:t>
      </w:r>
    </w:p>
    <w:p w:rsidR="00447F31" w:rsidRPr="004F194D" w:rsidRDefault="00447F31" w:rsidP="006D0B17">
      <w:p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94D">
        <w:rPr>
          <w:rFonts w:ascii="Times New Roman" w:hAnsi="Times New Roman" w:cs="Times New Roman"/>
          <w:sz w:val="24"/>
          <w:szCs w:val="24"/>
        </w:rPr>
        <w:t>5.7.Пешечные окончания</w:t>
      </w:r>
    </w:p>
    <w:p w:rsidR="00447F31" w:rsidRPr="004F194D" w:rsidRDefault="00447F31" w:rsidP="006D0B17">
      <w:p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94D">
        <w:rPr>
          <w:rFonts w:ascii="Times New Roman" w:hAnsi="Times New Roman" w:cs="Times New Roman"/>
          <w:sz w:val="24"/>
          <w:szCs w:val="24"/>
        </w:rPr>
        <w:t>5.8.Фигура против пешки</w:t>
      </w:r>
    </w:p>
    <w:p w:rsidR="00B56EB0" w:rsidRPr="004F194D" w:rsidRDefault="00447F31" w:rsidP="006D0B17">
      <w:p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94D">
        <w:rPr>
          <w:rFonts w:ascii="Times New Roman" w:hAnsi="Times New Roman" w:cs="Times New Roman"/>
          <w:sz w:val="24"/>
          <w:szCs w:val="24"/>
        </w:rPr>
        <w:t>5.9.Турниры. Подведение итогов обучения</w:t>
      </w:r>
    </w:p>
    <w:p w:rsidR="006A57A8" w:rsidRPr="004F194D" w:rsidRDefault="00447F31" w:rsidP="006D0B1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94D">
        <w:rPr>
          <w:rFonts w:ascii="Times New Roman" w:hAnsi="Times New Roman" w:cs="Times New Roman"/>
          <w:b/>
          <w:sz w:val="24"/>
          <w:szCs w:val="24"/>
        </w:rPr>
        <w:t>6. Планируемые результаты</w:t>
      </w:r>
    </w:p>
    <w:p w:rsidR="00447F31" w:rsidRPr="004F194D" w:rsidRDefault="00447F31" w:rsidP="006D0B17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94D">
        <w:rPr>
          <w:rFonts w:ascii="Times New Roman" w:hAnsi="Times New Roman" w:cs="Times New Roman"/>
          <w:b/>
          <w:sz w:val="24"/>
          <w:szCs w:val="24"/>
        </w:rPr>
        <w:t>7. Комплекс организационно-педагогических условий</w:t>
      </w:r>
    </w:p>
    <w:p w:rsidR="00447F31" w:rsidRPr="004F194D" w:rsidRDefault="00447F31" w:rsidP="006D0B17">
      <w:p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94D">
        <w:rPr>
          <w:rFonts w:ascii="Times New Roman" w:hAnsi="Times New Roman" w:cs="Times New Roman"/>
          <w:sz w:val="24"/>
          <w:szCs w:val="24"/>
        </w:rPr>
        <w:t xml:space="preserve">7.1 Календарно-учебный график </w:t>
      </w:r>
    </w:p>
    <w:p w:rsidR="00447F31" w:rsidRPr="004F194D" w:rsidRDefault="00447F31" w:rsidP="006D0B17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94D">
        <w:rPr>
          <w:rFonts w:ascii="Times New Roman" w:hAnsi="Times New Roman" w:cs="Times New Roman"/>
          <w:b/>
          <w:sz w:val="24"/>
          <w:szCs w:val="24"/>
        </w:rPr>
        <w:t>8.Условия реализации программы</w:t>
      </w:r>
    </w:p>
    <w:p w:rsidR="00447F31" w:rsidRPr="004F194D" w:rsidRDefault="00447F31" w:rsidP="006D0B17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94D">
        <w:rPr>
          <w:rFonts w:ascii="Times New Roman" w:hAnsi="Times New Roman" w:cs="Times New Roman"/>
          <w:b/>
          <w:sz w:val="24"/>
          <w:szCs w:val="24"/>
        </w:rPr>
        <w:t>9 .Список литературы</w:t>
      </w:r>
    </w:p>
    <w:p w:rsidR="006A57A8" w:rsidRPr="004F194D" w:rsidRDefault="006A57A8" w:rsidP="006D0B17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94D">
        <w:rPr>
          <w:rFonts w:ascii="Times New Roman" w:hAnsi="Times New Roman" w:cs="Times New Roman"/>
          <w:b/>
          <w:sz w:val="24"/>
          <w:szCs w:val="24"/>
        </w:rPr>
        <w:t>10.Алгоритм проведения учебного занятия</w:t>
      </w:r>
    </w:p>
    <w:p w:rsidR="00565B83" w:rsidRPr="004F194D" w:rsidRDefault="00565B83" w:rsidP="006D0B17">
      <w:pPr>
        <w:shd w:val="clear" w:color="auto" w:fill="FFFFFF"/>
        <w:spacing w:after="0" w:line="240" w:lineRule="auto"/>
        <w:ind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F194D">
        <w:rPr>
          <w:rFonts w:ascii="Times New Roman" w:hAnsi="Times New Roman" w:cs="Times New Roman"/>
          <w:b/>
          <w:sz w:val="24"/>
          <w:szCs w:val="24"/>
        </w:rPr>
        <w:t>11.Календарно-тематическое планировани</w:t>
      </w:r>
      <w:r w:rsidR="006D0B17" w:rsidRPr="004F194D">
        <w:rPr>
          <w:rFonts w:ascii="Times New Roman" w:hAnsi="Times New Roman" w:cs="Times New Roman"/>
          <w:b/>
          <w:sz w:val="24"/>
          <w:szCs w:val="24"/>
        </w:rPr>
        <w:t>е</w:t>
      </w:r>
    </w:p>
    <w:p w:rsidR="00565B83" w:rsidRPr="004F194D" w:rsidRDefault="00565B83" w:rsidP="006D0B17">
      <w:pPr>
        <w:shd w:val="clear" w:color="auto" w:fill="FFFFFF"/>
        <w:spacing w:after="0" w:line="240" w:lineRule="auto"/>
        <w:ind w:firstLine="0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proofErr w:type="gramStart"/>
      <w:r w:rsidRPr="004F194D">
        <w:rPr>
          <w:rFonts w:ascii="Times New Roman" w:hAnsi="Times New Roman" w:cs="Times New Roman"/>
          <w:b/>
          <w:sz w:val="24"/>
          <w:szCs w:val="24"/>
        </w:rPr>
        <w:t>12.Лист корректировки дополнительной обще</w:t>
      </w:r>
      <w:r w:rsidR="006D0B17" w:rsidRPr="004F194D">
        <w:rPr>
          <w:rFonts w:ascii="Times New Roman" w:hAnsi="Times New Roman" w:cs="Times New Roman"/>
          <w:b/>
          <w:sz w:val="24"/>
          <w:szCs w:val="24"/>
        </w:rPr>
        <w:t xml:space="preserve">образовательной общеразвивающей </w:t>
      </w:r>
      <w:r w:rsidRPr="004F194D">
        <w:rPr>
          <w:rFonts w:ascii="Times New Roman" w:hAnsi="Times New Roman" w:cs="Times New Roman"/>
          <w:b/>
          <w:sz w:val="24"/>
          <w:szCs w:val="24"/>
        </w:rPr>
        <w:t xml:space="preserve">программы) «Шахматы» </w:t>
      </w:r>
      <w:proofErr w:type="gramEnd"/>
    </w:p>
    <w:p w:rsidR="006A57A8" w:rsidRPr="004F194D" w:rsidRDefault="00565B83" w:rsidP="006D0B17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94D">
        <w:rPr>
          <w:rFonts w:ascii="Times New Roman" w:hAnsi="Times New Roman" w:cs="Times New Roman"/>
          <w:b/>
          <w:sz w:val="24"/>
          <w:szCs w:val="24"/>
        </w:rPr>
        <w:t>13.</w:t>
      </w:r>
      <w:r w:rsidR="006A57A8" w:rsidRPr="004F194D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6D0B17" w:rsidRPr="004F194D" w:rsidRDefault="006D0B17" w:rsidP="006D0B17">
      <w:pPr>
        <w:pStyle w:val="a8"/>
        <w:shd w:val="clear" w:color="auto" w:fill="FFFFFF"/>
        <w:spacing w:before="0" w:beforeAutospacing="0" w:after="0" w:afterAutospacing="0"/>
        <w:jc w:val="both"/>
        <w:rPr>
          <w:bCs/>
        </w:rPr>
      </w:pPr>
      <w:r w:rsidRPr="004F194D">
        <w:rPr>
          <w:b/>
          <w:bCs/>
        </w:rPr>
        <w:t xml:space="preserve">            </w:t>
      </w:r>
      <w:r w:rsidRPr="004F194D">
        <w:rPr>
          <w:bCs/>
        </w:rPr>
        <w:t>Приложение 13.1 Входная диагностика</w:t>
      </w:r>
    </w:p>
    <w:p w:rsidR="006D0B17" w:rsidRPr="004F194D" w:rsidRDefault="006D0B17" w:rsidP="006D0B17">
      <w:pPr>
        <w:tabs>
          <w:tab w:val="left" w:pos="160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13.2 Диагностическая карта успеваемости учащихся </w:t>
      </w:r>
    </w:p>
    <w:p w:rsidR="00447F31" w:rsidRPr="004F194D" w:rsidRDefault="00447F31" w:rsidP="006D0B17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47F31" w:rsidRPr="004F194D" w:rsidRDefault="00447F31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146BD" w:rsidRPr="004F194D" w:rsidRDefault="00D146BD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146BD" w:rsidRPr="004F194D" w:rsidRDefault="00D146BD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146BD" w:rsidRPr="004F194D" w:rsidRDefault="00D146BD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146BD" w:rsidRPr="004F194D" w:rsidRDefault="00D146BD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146BD" w:rsidRPr="004F194D" w:rsidRDefault="00D146BD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146BD" w:rsidRPr="004F194D" w:rsidRDefault="00D146BD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146BD" w:rsidRPr="004F194D" w:rsidRDefault="00D146BD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146BD" w:rsidRPr="004F194D" w:rsidRDefault="00D146BD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146BD" w:rsidRPr="004F194D" w:rsidRDefault="00D146BD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146BD" w:rsidRPr="004F194D" w:rsidRDefault="00D146BD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146BD" w:rsidRPr="004F194D" w:rsidRDefault="00D146BD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146BD" w:rsidRPr="004F194D" w:rsidRDefault="00D146BD" w:rsidP="00DF1F7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74BDB" w:rsidRPr="004F194D" w:rsidRDefault="00874BDB" w:rsidP="00DF1F7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146BD" w:rsidRPr="004F194D" w:rsidRDefault="00D146BD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53D03" w:rsidRPr="004F194D" w:rsidRDefault="007C02B2" w:rsidP="00153D03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="00153D03" w:rsidRPr="004F19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Комплекс основных характеристик программы </w:t>
      </w:r>
    </w:p>
    <w:p w:rsidR="008D4439" w:rsidRPr="004F194D" w:rsidRDefault="00153D03" w:rsidP="008D4439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F194D">
        <w:rPr>
          <w:b/>
          <w:bCs/>
          <w:color w:val="333333"/>
        </w:rPr>
        <w:t>1.1Пояснительная записка</w:t>
      </w:r>
    </w:p>
    <w:p w:rsidR="002F0C7F" w:rsidRPr="004F194D" w:rsidRDefault="002F0C7F" w:rsidP="00874BDB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color w:val="000000"/>
        </w:rPr>
        <w:t>Дополнительная общеобразовательная общеразвивающая программа «Шахматная школа» (далее – Программа) составлена в соответствии с нормативно-правовыми документами:</w:t>
      </w:r>
    </w:p>
    <w:p w:rsidR="002F0C7F" w:rsidRPr="004F194D" w:rsidRDefault="002F0C7F" w:rsidP="00874BDB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color w:val="000000"/>
        </w:rPr>
        <w:t>Федеральный Закон РФ «Об образовании в Российской Федерации» (№273 – ФЗ от 29.12.2012);</w:t>
      </w:r>
    </w:p>
    <w:p w:rsidR="002F0C7F" w:rsidRPr="004F194D" w:rsidRDefault="002F0C7F" w:rsidP="00874BDB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color w:val="000000"/>
        </w:rPr>
        <w:t>Концепция развития дополнительного образования детей (утв. Распоряжением Правительства РФ от 4 сентября 2014г. №1726-р);</w:t>
      </w:r>
    </w:p>
    <w:p w:rsidR="002F0C7F" w:rsidRPr="004F194D" w:rsidRDefault="002F0C7F" w:rsidP="00874BDB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color w:val="000000"/>
        </w:rPr>
        <w:t>Постановление Главного государственного санитарного врача РФ от 4июля 2014г. №41 «Об утверждении СанПиН 2.4.4. 3172-14 «Санитарно-эпидемиологические требования к устройству, содержанию и организации режима работы образовательных организаций ДО детей»;</w:t>
      </w:r>
    </w:p>
    <w:p w:rsidR="002F0C7F" w:rsidRPr="004F194D" w:rsidRDefault="002F0C7F" w:rsidP="00874BDB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color w:val="000000"/>
        </w:rPr>
        <w:t xml:space="preserve">Письмо </w:t>
      </w:r>
      <w:proofErr w:type="spellStart"/>
      <w:r w:rsidRPr="004F194D">
        <w:rPr>
          <w:color w:val="000000"/>
        </w:rPr>
        <w:t>Минобрнауки</w:t>
      </w:r>
      <w:proofErr w:type="spellEnd"/>
      <w:r w:rsidRPr="004F194D">
        <w:rPr>
          <w:color w:val="000000"/>
        </w:rPr>
        <w:t xml:space="preserve"> РФ о т 18.11.2015 №09-3242 «О направлении рекомендаций» (вместе с Методическими рекомендациями по проектированию дополнительных общеразвивающих программ);</w:t>
      </w:r>
    </w:p>
    <w:p w:rsidR="002F0C7F" w:rsidRPr="004F194D" w:rsidRDefault="002F0C7F" w:rsidP="00874BDB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color w:val="000000"/>
        </w:rPr>
        <w:t>Приказ Министерства образования и науки РФ от 29 августа 2013 года №1008 «Об утверждении порядка организации и осуществления деятельности по дополнительным общеобразовательным программам»;</w:t>
      </w:r>
    </w:p>
    <w:p w:rsidR="008D4439" w:rsidRPr="004F194D" w:rsidRDefault="008D4439" w:rsidP="008D4439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b/>
          <w:bCs/>
          <w:color w:val="000000"/>
          <w:shd w:val="clear" w:color="auto" w:fill="FFFFFF"/>
        </w:rPr>
        <w:t>1.2</w:t>
      </w:r>
      <w:r w:rsidR="002F0C7F" w:rsidRPr="004F194D">
        <w:rPr>
          <w:b/>
          <w:bCs/>
          <w:color w:val="000000"/>
          <w:shd w:val="clear" w:color="auto" w:fill="FFFFFF"/>
        </w:rPr>
        <w:t>Актуальность</w:t>
      </w:r>
      <w:r w:rsidR="002F0C7F" w:rsidRPr="004F194D">
        <w:rPr>
          <w:color w:val="000000"/>
          <w:shd w:val="clear" w:color="auto" w:fill="FFFFFF"/>
        </w:rPr>
        <w:t> программы продиктована требованиями времени. Так как формирование развитой личности – сложная задача, преподавание шахмат через структуру и содержание способно придать воспитанию и обучению активный целенаправленный характер. Система шахматных занятий в системе дополнительного образования, выявляя и развивая индивидуальные способности, формируя прогрессивную направленность личности, способствует общему развитию и воспитанию школьника.</w:t>
      </w:r>
      <w:r w:rsidR="00447F31" w:rsidRPr="004F194D">
        <w:rPr>
          <w:b/>
          <w:bCs/>
          <w:color w:val="000000"/>
        </w:rPr>
        <w:t xml:space="preserve"> </w:t>
      </w:r>
      <w:r w:rsidRPr="004F194D">
        <w:rPr>
          <w:b/>
          <w:bCs/>
          <w:color w:val="000000"/>
        </w:rPr>
        <w:t xml:space="preserve"> Направленность программы</w:t>
      </w:r>
      <w:r w:rsidRPr="004F194D">
        <w:rPr>
          <w:color w:val="000000"/>
        </w:rPr>
        <w:t> </w:t>
      </w:r>
      <w:proofErr w:type="spellStart"/>
      <w:r w:rsidRPr="004F194D">
        <w:rPr>
          <w:color w:val="000000"/>
        </w:rPr>
        <w:t>общеинтеллектуальная</w:t>
      </w:r>
      <w:proofErr w:type="spellEnd"/>
      <w:proofErr w:type="gramStart"/>
      <w:r w:rsidRPr="004F194D">
        <w:rPr>
          <w:color w:val="000000"/>
        </w:rPr>
        <w:t xml:space="preserve"> .</w:t>
      </w:r>
      <w:proofErr w:type="gramEnd"/>
      <w:r w:rsidRPr="004F194D">
        <w:rPr>
          <w:color w:val="000000"/>
        </w:rPr>
        <w:t xml:space="preserve"> Данная программа направлена на формирование, сохранение и укрепления здоровья учащихся, в основу, которой положены культурологический и личностно-ориентированный подходы. Дополнительная общеразвивающая программа по шахматам </w:t>
      </w:r>
      <w:proofErr w:type="spellStart"/>
      <w:r w:rsidRPr="004F194D">
        <w:rPr>
          <w:color w:val="000000"/>
        </w:rPr>
        <w:t>общеинтеллектуальной</w:t>
      </w:r>
      <w:proofErr w:type="spellEnd"/>
      <w:r w:rsidRPr="004F194D">
        <w:rPr>
          <w:color w:val="000000"/>
        </w:rPr>
        <w:t xml:space="preserve"> направленности «Шахматная школа» носит образовательно-воспитательный характер и направлена на осуществление следующей цели: 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 </w:t>
      </w:r>
    </w:p>
    <w:p w:rsidR="008D4439" w:rsidRPr="004F194D" w:rsidRDefault="008D4439" w:rsidP="008D44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Уровни освоения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долгосрочная</w:t>
      </w:r>
      <w:proofErr w:type="gramStart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D4439" w:rsidRPr="004F194D" w:rsidRDefault="008D4439" w:rsidP="00447F31">
      <w:pPr>
        <w:shd w:val="clear" w:color="auto" w:fill="FFFFFF"/>
        <w:tabs>
          <w:tab w:val="left" w:pos="5670"/>
        </w:tabs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 Педагогическая целесообразность программы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деятельности.</w:t>
      </w:r>
    </w:p>
    <w:p w:rsidR="008D4439" w:rsidRPr="004F194D" w:rsidRDefault="008D4439" w:rsidP="008D4439">
      <w:pPr>
        <w:shd w:val="clear" w:color="auto" w:fill="FFFFFF"/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в шахматы развивает наглядно-образное мышление</w:t>
      </w: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зарождению логического мышления, воспитывает усидчивость, вдумчивость, целеустремленность, вырабатывает в человеке ряд необходимых и требуемых в обществе качеств: волю, выносливость, терпение, способность к концентрации внима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смелость, расчет, умение быстро и правильно принимать решения в меняющей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обстановке и т.д.</w:t>
      </w:r>
    </w:p>
    <w:p w:rsidR="008D4439" w:rsidRPr="004F194D" w:rsidRDefault="008D4439" w:rsidP="008D4439">
      <w:pPr>
        <w:shd w:val="clear" w:color="auto" w:fill="FFFFFF"/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Шахматы, сочетающие в себе также элементы науки и искусст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ва, могут вырабатывать в учащихся эти черты более эффективно, чем другие виды спорта. Форми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</w:t>
      </w:r>
    </w:p>
    <w:p w:rsidR="008D4439" w:rsidRPr="004F194D" w:rsidRDefault="008D4439" w:rsidP="008D4439">
      <w:pPr>
        <w:shd w:val="clear" w:color="auto" w:fill="FFFFFF"/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Ребенок, обучающийся этой игре, становится </w:t>
      </w:r>
      <w:proofErr w:type="spellStart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собраннее</w:t>
      </w:r>
      <w:proofErr w:type="spellEnd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самокритичнее, привыкает самостоятельно думать, принимать решения, бороться до конца, не унывать при неудачах.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</w:t>
      </w:r>
    </w:p>
    <w:p w:rsidR="008D4439" w:rsidRPr="004F194D" w:rsidRDefault="008D4439" w:rsidP="008D44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1.5. Отличительные особенности программы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ее индивидуальный подход к обучению ребенка. Индивидуальный подход заложен в программу. Он имеет два главных аспекта. Во-первых, воспитательное взаимодействие строится с каждым юным шахматистом с учётом личностных особенностей. Во-вторых, учитываются знания условий жизни каждого воспитанника, что важно в процессе обучения. Такой подход предполагает знание индивидуальности ребёнка, подростка с включением сюда природных, физических и психических свойств личности.</w:t>
      </w:r>
    </w:p>
    <w:p w:rsidR="008D4439" w:rsidRPr="004F194D" w:rsidRDefault="008D4439" w:rsidP="008D44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программе предусмотрено, что в образовании развивается не только ученик, но и программа его самообучения. Она может составляться и корректироваться в ходе деятельности самого ученика, который оказывается субъектом, конструктором своего образования, полноправным источником и организатором своих знаний. Ученик с помощью педагога может выступать в роли организатора своего образования: формулирует цели, отбирает тематику, составляет план работы, отбирает средства и способы достижения результата, устанавливает систему контроля и оценки своей деятельности.</w:t>
      </w:r>
    </w:p>
    <w:p w:rsidR="008D4439" w:rsidRPr="004F194D" w:rsidRDefault="008D4439" w:rsidP="008D44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интегрирована с ежегодным графиком районных и школьных соревнований, что позволяет учащимся в полной мере проявить полученные теоретические знания на практике, а также выявить недостатки в подготовке.</w:t>
      </w:r>
    </w:p>
    <w:p w:rsidR="00153D03" w:rsidRPr="004F194D" w:rsidRDefault="008D4439" w:rsidP="008D23C9">
      <w:p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1.6 </w:t>
      </w:r>
      <w:r w:rsidR="00153D03" w:rsidRPr="004F19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Новизна программы</w:t>
      </w:r>
      <w:r w:rsidR="00153D03"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состоит в том, что</w:t>
      </w:r>
      <w:r w:rsidR="00153D03" w:rsidRPr="004F19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153D03"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программе собраны все наиболее эффективные способы</w:t>
      </w:r>
      <w:r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приемы игры в шахматы</w:t>
      </w:r>
      <w:r w:rsidR="00153D03"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способствующие возможности проявления собственных фантазий, желаний и самовыражению в целом.</w:t>
      </w:r>
    </w:p>
    <w:p w:rsidR="008D4439" w:rsidRPr="004F194D" w:rsidRDefault="00153D03" w:rsidP="008D4439">
      <w:pPr>
        <w:pStyle w:val="a8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4F194D">
        <w:rPr>
          <w:color w:val="333333"/>
        </w:rPr>
        <w:t xml:space="preserve">При организации образовательного процесса все педагогические технологии, приёмы, методы работы учитывают тот подход, который облегчает, содействует, способствует, продвигает путь ребёнка к саморазвитию, </w:t>
      </w:r>
      <w:proofErr w:type="spellStart"/>
      <w:r w:rsidRPr="004F194D">
        <w:rPr>
          <w:color w:val="333333"/>
        </w:rPr>
        <w:t>самоактуализации</w:t>
      </w:r>
      <w:proofErr w:type="spellEnd"/>
      <w:r w:rsidRPr="004F194D">
        <w:rPr>
          <w:color w:val="333333"/>
        </w:rPr>
        <w:t>. Педагогу отводится роль человека создающего благоприятные условия для самостоятельного и осмысленного обучения ребят, активизирующего и стимулирующего любознательность и познавательные мотивы.</w:t>
      </w:r>
      <w:r w:rsidR="008D4439" w:rsidRPr="004F194D">
        <w:rPr>
          <w:b/>
          <w:bCs/>
          <w:color w:val="000000"/>
        </w:rPr>
        <w:t xml:space="preserve"> </w:t>
      </w:r>
    </w:p>
    <w:p w:rsidR="008D4439" w:rsidRPr="004F194D" w:rsidRDefault="008D4439" w:rsidP="008D4439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b/>
          <w:bCs/>
          <w:color w:val="000000"/>
        </w:rPr>
        <w:t>1.7. Адресат программы</w:t>
      </w:r>
    </w:p>
    <w:p w:rsidR="008D4439" w:rsidRPr="004F194D" w:rsidRDefault="008D4439" w:rsidP="008D44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Дополнительная общеобразовательная общеразвивающая программа «Шахматная школа» рассчитана на учащихся </w:t>
      </w:r>
      <w:r w:rsidR="008D23C9"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общеобразовательной школы.</w:t>
      </w:r>
    </w:p>
    <w:p w:rsidR="008D4439" w:rsidRPr="004F194D" w:rsidRDefault="008D4439" w:rsidP="008D44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1.8. Объём и сроки освоения программы</w:t>
      </w:r>
    </w:p>
    <w:p w:rsidR="00153D03" w:rsidRPr="004F194D" w:rsidRDefault="008D4439" w:rsidP="0077660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рассчитана на </w:t>
      </w:r>
      <w:r w:rsidR="00874BDB"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год обучения: 4  занятия 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 (</w:t>
      </w:r>
      <w:r w:rsidR="00874BDB"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середины сентября по май) - 136 часов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C53CA" w:rsidRPr="004F194D" w:rsidRDefault="004C53CA" w:rsidP="0077660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Уровень программы:</w:t>
      </w:r>
      <w:r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базовый </w:t>
      </w:r>
    </w:p>
    <w:p w:rsidR="00153D03" w:rsidRPr="004F194D" w:rsidRDefault="00153D03" w:rsidP="0077660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Формы занятий: </w:t>
      </w:r>
    </w:p>
    <w:p w:rsidR="00C57FC9" w:rsidRPr="004F194D" w:rsidRDefault="00153D03" w:rsidP="00776605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групповая</w:t>
      </w:r>
    </w:p>
    <w:p w:rsidR="00C57FC9" w:rsidRPr="004F194D" w:rsidRDefault="00153D03" w:rsidP="00776605">
      <w:pPr>
        <w:shd w:val="clear" w:color="auto" w:fill="FFFFFF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Формы обучения</w:t>
      </w:r>
      <w:r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: </w:t>
      </w:r>
      <w:proofErr w:type="gramStart"/>
      <w:r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очная</w:t>
      </w:r>
      <w:proofErr w:type="gramEnd"/>
      <w:r w:rsidRPr="004F194D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 </w:t>
      </w:r>
    </w:p>
    <w:p w:rsidR="00153D03" w:rsidRPr="004F194D" w:rsidRDefault="00153D03" w:rsidP="00776605">
      <w:pPr>
        <w:pStyle w:val="a7"/>
        <w:shd w:val="clear" w:color="auto" w:fill="FFFFFF"/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Режим занятий:</w:t>
      </w:r>
    </w:p>
    <w:p w:rsidR="00153D03" w:rsidRPr="004F194D" w:rsidRDefault="00874BDB" w:rsidP="00776605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год  - 136 </w:t>
      </w:r>
      <w:r w:rsidR="00153D03"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часа</w:t>
      </w:r>
    </w:p>
    <w:p w:rsidR="00153D03" w:rsidRPr="004F194D" w:rsidRDefault="00874BDB" w:rsidP="00776605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неделю – 4</w:t>
      </w:r>
      <w:r w:rsidR="00153D03"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раза в неделю по 45</w:t>
      </w:r>
      <w:r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53D03"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мин.</w:t>
      </w:r>
    </w:p>
    <w:p w:rsidR="001E617A" w:rsidRPr="004F194D" w:rsidRDefault="008E0431" w:rsidP="001E617A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4F194D">
        <w:rPr>
          <w:b/>
          <w:u w:val="single"/>
        </w:rPr>
        <w:lastRenderedPageBreak/>
        <w:t>2 Цели и задачи программы</w:t>
      </w:r>
    </w:p>
    <w:p w:rsidR="001E617A" w:rsidRPr="004F194D" w:rsidRDefault="001E617A" w:rsidP="00874BDB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color w:val="000000"/>
        </w:rPr>
        <w:t> 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1E617A" w:rsidRPr="004F194D" w:rsidRDefault="001E617A" w:rsidP="00874BDB">
      <w:pPr>
        <w:shd w:val="clear" w:color="auto" w:fill="FFFFFF"/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Задачи.</w:t>
      </w:r>
    </w:p>
    <w:p w:rsidR="001E617A" w:rsidRPr="004F194D" w:rsidRDefault="001E617A" w:rsidP="00874BDB">
      <w:pPr>
        <w:shd w:val="clear" w:color="auto" w:fill="FFFFFF"/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Обучающие:</w:t>
      </w:r>
    </w:p>
    <w:p w:rsidR="001E617A" w:rsidRPr="004F194D" w:rsidRDefault="001E617A" w:rsidP="00874BDB">
      <w:pPr>
        <w:shd w:val="clear" w:color="auto" w:fill="FFFFFF"/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с историей шахмат;</w:t>
      </w:r>
    </w:p>
    <w:p w:rsidR="001E617A" w:rsidRPr="004F194D" w:rsidRDefault="001E617A" w:rsidP="00874BDB">
      <w:pPr>
        <w:shd w:val="clear" w:color="auto" w:fill="FFFFFF"/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обучить правилам игры;</w:t>
      </w:r>
    </w:p>
    <w:p w:rsidR="001E617A" w:rsidRPr="004F194D" w:rsidRDefault="001E617A" w:rsidP="00874BDB">
      <w:pPr>
        <w:shd w:val="clear" w:color="auto" w:fill="FFFFFF"/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дать учащимся теоретические знания по шахматной игре, познакомить с правилами проведения соревнований и правилами турнирного поведения.</w:t>
      </w:r>
    </w:p>
    <w:p w:rsidR="001E617A" w:rsidRPr="004F194D" w:rsidRDefault="001E617A" w:rsidP="00874BDB">
      <w:pPr>
        <w:shd w:val="clear" w:color="auto" w:fill="FFFFFF"/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Развивающие:</w:t>
      </w:r>
    </w:p>
    <w:p w:rsidR="001E617A" w:rsidRPr="004F194D" w:rsidRDefault="001E617A" w:rsidP="00874BDB">
      <w:pPr>
        <w:shd w:val="clear" w:color="auto" w:fill="FFFFFF"/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логическое мышление, память, внимание, усидчивость и другие положительные качества личности;</w:t>
      </w:r>
    </w:p>
    <w:p w:rsidR="001E617A" w:rsidRPr="004F194D" w:rsidRDefault="001E617A" w:rsidP="00874BDB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color w:val="000000"/>
        </w:rPr>
        <w:t>- способствовать формированию выдержки, критического отношения к себе и к сопернику;</w:t>
      </w:r>
    </w:p>
    <w:p w:rsidR="001E617A" w:rsidRPr="004F194D" w:rsidRDefault="001E617A" w:rsidP="00874BDB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color w:val="000000"/>
        </w:rPr>
        <w:t>- сформировать навыки запоминания;</w:t>
      </w:r>
    </w:p>
    <w:p w:rsidR="001E617A" w:rsidRPr="004F194D" w:rsidRDefault="001E617A" w:rsidP="00874BDB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color w:val="000000"/>
        </w:rPr>
        <w:t>- вводить в мир логической красоты и образного мышления, расширять представления об окружающем мире.</w:t>
      </w:r>
    </w:p>
    <w:p w:rsidR="001E617A" w:rsidRPr="004F194D" w:rsidRDefault="001E617A" w:rsidP="00874BDB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i/>
          <w:iCs/>
          <w:color w:val="000000"/>
          <w:u w:val="single"/>
        </w:rPr>
        <w:t>Воспитывающие:</w:t>
      </w:r>
    </w:p>
    <w:p w:rsidR="001E617A" w:rsidRPr="004F194D" w:rsidRDefault="001E617A" w:rsidP="00874BDB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color w:val="000000"/>
        </w:rPr>
        <w:t>- привить бережное отношение к окружающим, стремление к развитию личностных качеств;</w:t>
      </w:r>
    </w:p>
    <w:p w:rsidR="001E617A" w:rsidRPr="004F194D" w:rsidRDefault="001E617A" w:rsidP="00874BDB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color w:val="000000"/>
        </w:rPr>
        <w:t>- прививать навыки самодисциплины;</w:t>
      </w:r>
    </w:p>
    <w:p w:rsidR="001E617A" w:rsidRPr="004F194D" w:rsidRDefault="001E617A" w:rsidP="00874BDB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color w:val="000000"/>
        </w:rPr>
        <w:t>- способствовать воспитанию волевых качеств, самосовершенствования и самооценки.</w:t>
      </w:r>
    </w:p>
    <w:p w:rsidR="001E617A" w:rsidRPr="004F194D" w:rsidRDefault="001E617A" w:rsidP="00874BDB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 w:rsidRPr="004F194D">
        <w:rPr>
          <w:i/>
          <w:iCs/>
          <w:color w:val="000000"/>
          <w:u w:val="single"/>
        </w:rPr>
        <w:t>Здоровьесберегающие</w:t>
      </w:r>
      <w:proofErr w:type="spellEnd"/>
      <w:r w:rsidRPr="004F194D">
        <w:rPr>
          <w:i/>
          <w:iCs/>
          <w:color w:val="000000"/>
          <w:u w:val="single"/>
        </w:rPr>
        <w:t>:</w:t>
      </w:r>
    </w:p>
    <w:p w:rsidR="001E617A" w:rsidRPr="004F194D" w:rsidRDefault="001E617A" w:rsidP="00874BDB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color w:val="000000"/>
        </w:rPr>
        <w:t>- обеспечивать гигиенически оптимальные условия образовательного процесса для поддержания умственной работоспособности на высоком уровне и предупреждать преждевременное наступление утомления;</w:t>
      </w:r>
    </w:p>
    <w:p w:rsidR="001E617A" w:rsidRPr="004F194D" w:rsidRDefault="001E617A" w:rsidP="00874BDB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color w:val="000000"/>
        </w:rPr>
        <w:t>- способствовать созданию необходимых гигиенических и психологи</w:t>
      </w:r>
      <w:r w:rsidRPr="004F194D">
        <w:rPr>
          <w:color w:val="000000"/>
        </w:rPr>
        <w:softHyphen/>
        <w:t>ческих условий для организации учебной деятельности, профилактика различных заболеваний, а также пропаганда здорового образа жизни. </w:t>
      </w:r>
    </w:p>
    <w:p w:rsidR="001E617A" w:rsidRPr="004F194D" w:rsidRDefault="001E617A" w:rsidP="00874BDB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color w:val="000000"/>
        </w:rPr>
        <w:t>В ходе изучения данной программы у обучающихся идет освоение предметной компетенции, а также формирование умений участвовать в коллективной деятельности.</w:t>
      </w:r>
    </w:p>
    <w:p w:rsidR="001E617A" w:rsidRPr="004F194D" w:rsidRDefault="001E617A" w:rsidP="00874BDB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b/>
          <w:bCs/>
          <w:color w:val="000000"/>
        </w:rPr>
        <w:t>Планируемые результаты обучения:</w:t>
      </w:r>
      <w:r w:rsidRPr="004F194D">
        <w:rPr>
          <w:color w:val="000000"/>
        </w:rPr>
        <w:t> </w:t>
      </w:r>
    </w:p>
    <w:p w:rsidR="001E617A" w:rsidRPr="004F194D" w:rsidRDefault="001E617A" w:rsidP="00874BDB">
      <w:pPr>
        <w:pStyle w:val="a8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color w:val="000000"/>
        </w:rPr>
        <w:t>Овладение детьми основами шахматной игры с переходом к самостоятельному мышлению за шахматной доской (участие в турнирах, сеансах одновременной игры, конкурсах). </w:t>
      </w:r>
    </w:p>
    <w:p w:rsidR="001E617A" w:rsidRPr="004F194D" w:rsidRDefault="001E617A" w:rsidP="00874BDB">
      <w:pPr>
        <w:pStyle w:val="a8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color w:val="000000"/>
        </w:rPr>
        <w:t xml:space="preserve">Превращение игры в «автоматический тренажер» развития мышления и активного творчества </w:t>
      </w:r>
      <w:proofErr w:type="gramStart"/>
      <w:r w:rsidRPr="004F194D">
        <w:rPr>
          <w:color w:val="000000"/>
        </w:rPr>
        <w:t>обучающихся</w:t>
      </w:r>
      <w:proofErr w:type="gramEnd"/>
      <w:r w:rsidRPr="004F194D">
        <w:rPr>
          <w:color w:val="000000"/>
        </w:rPr>
        <w:t>. </w:t>
      </w:r>
    </w:p>
    <w:p w:rsidR="001E617A" w:rsidRPr="004F194D" w:rsidRDefault="001E617A" w:rsidP="00874BDB">
      <w:pPr>
        <w:pStyle w:val="a8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color w:val="000000"/>
        </w:rPr>
        <w:t>Корректировка и совершенствование психических свойств: наблюдательности, внимания, воображения, мышления, памяти. </w:t>
      </w:r>
    </w:p>
    <w:p w:rsidR="001E617A" w:rsidRPr="004F194D" w:rsidRDefault="001E617A" w:rsidP="00874BDB">
      <w:pPr>
        <w:pStyle w:val="a8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color w:val="000000"/>
        </w:rPr>
        <w:t>Воспитание характера (самодисциплины, воли, рационализма). </w:t>
      </w:r>
    </w:p>
    <w:p w:rsidR="001E617A" w:rsidRPr="004F194D" w:rsidRDefault="001E617A" w:rsidP="00874BDB">
      <w:pPr>
        <w:pStyle w:val="a8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color w:val="000000"/>
        </w:rPr>
        <w:t>Увеличение продолжительности мыслительной деятельности ребенка. </w:t>
      </w:r>
    </w:p>
    <w:p w:rsidR="00C55BDF" w:rsidRPr="004F194D" w:rsidRDefault="001E617A" w:rsidP="00874BDB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color w:val="000000"/>
        </w:rPr>
        <w:lastRenderedPageBreak/>
        <w:t>Объективно независимый показатель планируемых результатов – повышение общего среднего уровня развития шахматистов на более высокую планку по сравнению с другими учащимися школ по всем школьным дисциплинам, особенно математического цикла. </w:t>
      </w:r>
    </w:p>
    <w:p w:rsidR="00C55BDF" w:rsidRPr="004F194D" w:rsidRDefault="00C55BDF" w:rsidP="00874BDB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F194D">
        <w:rPr>
          <w:i/>
          <w:iCs/>
          <w:color w:val="000000"/>
          <w:u w:val="single"/>
        </w:rPr>
        <w:t>Воспитывающие:</w:t>
      </w:r>
    </w:p>
    <w:p w:rsidR="00C55BDF" w:rsidRPr="004F194D" w:rsidRDefault="00C55BDF" w:rsidP="00874BDB">
      <w:pPr>
        <w:shd w:val="clear" w:color="auto" w:fill="FFFFFF"/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привить бережное отношение к окружающим, стремление к развитию личностных качеств;</w:t>
      </w:r>
    </w:p>
    <w:p w:rsidR="00C55BDF" w:rsidRPr="004F194D" w:rsidRDefault="00C55BDF" w:rsidP="00874BDB">
      <w:pPr>
        <w:shd w:val="clear" w:color="auto" w:fill="FFFFFF"/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прививать навыки самодисциплины;</w:t>
      </w:r>
    </w:p>
    <w:p w:rsidR="00C55BDF" w:rsidRPr="004F194D" w:rsidRDefault="00C55BDF" w:rsidP="00874BDB">
      <w:pPr>
        <w:shd w:val="clear" w:color="auto" w:fill="FFFFFF"/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воспитанию волевых качеств, самосовершенствования и самооценки.</w:t>
      </w:r>
    </w:p>
    <w:p w:rsidR="00C55BDF" w:rsidRPr="004F194D" w:rsidRDefault="00C55BDF" w:rsidP="00874BDB">
      <w:pPr>
        <w:shd w:val="clear" w:color="auto" w:fill="FFFFFF"/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F19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Здоровьесберегающие</w:t>
      </w:r>
      <w:proofErr w:type="spellEnd"/>
      <w:r w:rsidRPr="004F19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:</w:t>
      </w:r>
    </w:p>
    <w:p w:rsidR="00C55BDF" w:rsidRPr="004F194D" w:rsidRDefault="00C55BDF" w:rsidP="00874BDB">
      <w:pPr>
        <w:shd w:val="clear" w:color="auto" w:fill="FFFFFF"/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обеспечивать гигиенически оптимальные условия образовательного процесса для поддержания умственной работоспособности на высоком уровне и предупреждать преждевременное наступление утомления;</w:t>
      </w:r>
    </w:p>
    <w:p w:rsidR="00C55BDF" w:rsidRPr="004F194D" w:rsidRDefault="00C55BDF" w:rsidP="00874BDB">
      <w:pPr>
        <w:shd w:val="clear" w:color="auto" w:fill="FFFFFF"/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созданию необходимых гигиенических и психологи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условий для организации учебной деятельности, профилактика различных заболеваний, а также пропаганда здорового образа жизни. </w:t>
      </w:r>
    </w:p>
    <w:p w:rsidR="00C55BDF" w:rsidRPr="004F194D" w:rsidRDefault="00C55BDF" w:rsidP="00874BDB">
      <w:pPr>
        <w:shd w:val="clear" w:color="auto" w:fill="FFFFFF"/>
        <w:spacing w:after="15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изучения данной программы у обучающихся идет освоение предметной компетенции, а также формирование умений участвовать в коллективной деятельности.</w:t>
      </w:r>
    </w:p>
    <w:p w:rsidR="00C417FC" w:rsidRPr="004F194D" w:rsidRDefault="00C417FC" w:rsidP="00287327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 Воспитательный потенциал программы</w:t>
      </w:r>
    </w:p>
    <w:p w:rsidR="00657696" w:rsidRPr="004F194D" w:rsidRDefault="00C417FC" w:rsidP="0028732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94D">
        <w:rPr>
          <w:rFonts w:ascii="Times New Roman" w:hAnsi="Times New Roman" w:cs="Times New Roman"/>
          <w:sz w:val="24"/>
          <w:szCs w:val="24"/>
        </w:rPr>
        <w:t xml:space="preserve">Данная программа нацелена на воспитание в детях </w:t>
      </w:r>
      <w:r w:rsidR="00A8139A" w:rsidRPr="004F194D">
        <w:rPr>
          <w:rFonts w:ascii="Times New Roman" w:hAnsi="Times New Roman" w:cs="Times New Roman"/>
          <w:sz w:val="24"/>
          <w:szCs w:val="24"/>
        </w:rPr>
        <w:t>чувства вкуса, развити</w:t>
      </w:r>
      <w:r w:rsidR="00287327" w:rsidRPr="004F194D">
        <w:rPr>
          <w:rFonts w:ascii="Times New Roman" w:hAnsi="Times New Roman" w:cs="Times New Roman"/>
          <w:sz w:val="24"/>
          <w:szCs w:val="24"/>
        </w:rPr>
        <w:t>я их кругозора, стимулирование в них любознательности</w:t>
      </w:r>
      <w:r w:rsidR="009F4C8B" w:rsidRPr="004F194D">
        <w:rPr>
          <w:rFonts w:ascii="Times New Roman" w:hAnsi="Times New Roman" w:cs="Times New Roman"/>
          <w:sz w:val="24"/>
          <w:szCs w:val="24"/>
        </w:rPr>
        <w:t>, </w:t>
      </w:r>
      <w:r w:rsidR="00287327" w:rsidRPr="004F194D">
        <w:rPr>
          <w:rFonts w:ascii="Times New Roman" w:hAnsi="Times New Roman" w:cs="Times New Roman"/>
          <w:sz w:val="24"/>
          <w:szCs w:val="24"/>
        </w:rPr>
        <w:t>воспитание самостоятельности и самокритичности.</w:t>
      </w:r>
      <w:r w:rsidR="009F4C8B" w:rsidRPr="004F19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EF8" w:rsidRPr="004F194D" w:rsidRDefault="00657696" w:rsidP="0065769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94D">
        <w:rPr>
          <w:rFonts w:ascii="Times New Roman" w:hAnsi="Times New Roman" w:cs="Times New Roman"/>
          <w:b/>
          <w:sz w:val="24"/>
          <w:szCs w:val="24"/>
        </w:rPr>
        <w:t xml:space="preserve">4  Содержание программы </w:t>
      </w:r>
    </w:p>
    <w:p w:rsidR="00E03EF8" w:rsidRPr="004F194D" w:rsidRDefault="00E03EF8" w:rsidP="0065769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94D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="00DE0B5F" w:rsidRPr="004F194D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9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992"/>
        <w:gridCol w:w="2693"/>
        <w:gridCol w:w="2552"/>
        <w:gridCol w:w="1417"/>
      </w:tblGrid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</w:tcPr>
          <w:p w:rsidR="00E03EF8" w:rsidRPr="004F194D" w:rsidRDefault="00E03EF8" w:rsidP="00E03EF8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03EF8" w:rsidRPr="004F194D" w:rsidRDefault="00E03EF8" w:rsidP="00E03EF8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2552" w:type="dxa"/>
          </w:tcPr>
          <w:p w:rsidR="00E03EF8" w:rsidRPr="004F194D" w:rsidRDefault="00E03EF8" w:rsidP="00E03EF8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2268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ШАХМАТНАЯ ДОСКА</w:t>
            </w:r>
          </w:p>
        </w:tc>
        <w:tc>
          <w:tcPr>
            <w:tcW w:w="992" w:type="dxa"/>
          </w:tcPr>
          <w:p w:rsidR="00E03EF8" w:rsidRPr="004F194D" w:rsidRDefault="003F7AA8" w:rsidP="00E03EF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552" w:type="dxa"/>
          </w:tcPr>
          <w:p w:rsidR="00E03EF8" w:rsidRPr="004F194D" w:rsidRDefault="003F7AA8" w:rsidP="003F7AA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Инструктаж по ТБ.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</w:t>
            </w:r>
          </w:p>
        </w:tc>
        <w:tc>
          <w:tcPr>
            <w:tcW w:w="2268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ШАХМАТНЫЕ ФИГУРЫ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нового материала.</w:t>
            </w:r>
          </w:p>
        </w:tc>
        <w:tc>
          <w:tcPr>
            <w:tcW w:w="2552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турнир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3</w:t>
            </w:r>
          </w:p>
        </w:tc>
        <w:tc>
          <w:tcPr>
            <w:tcW w:w="2268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НАЧАЛЬНАЯ РАССТАНОВКА ФИГУР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шахматных задач, ком</w:t>
            </w:r>
            <w:r w:rsidR="00A21CE0"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бинаций и этюдов.</w:t>
            </w:r>
          </w:p>
        </w:tc>
        <w:tc>
          <w:tcPr>
            <w:tcW w:w="2552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турнир,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4</w:t>
            </w:r>
          </w:p>
        </w:tc>
        <w:tc>
          <w:tcPr>
            <w:tcW w:w="2268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ХОДЫ И ВЗЯТИЕ ФИГУР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нового материала.</w:t>
            </w:r>
          </w:p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шахматных задач, комбинаций и этюдов.</w:t>
            </w:r>
          </w:p>
        </w:tc>
        <w:tc>
          <w:tcPr>
            <w:tcW w:w="2552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турнир,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5</w:t>
            </w:r>
          </w:p>
        </w:tc>
        <w:tc>
          <w:tcPr>
            <w:tcW w:w="2268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 xml:space="preserve">ЦЕЛЬ ШАХМАТНОЙ </w:t>
            </w:r>
            <w:r w:rsidRPr="004F1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ПАРТИИ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552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Беседа. Инструктаж </w:t>
            </w: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ТБ.</w:t>
            </w:r>
          </w:p>
          <w:p w:rsidR="00E03EF8" w:rsidRPr="004F194D" w:rsidRDefault="00E03EF8" w:rsidP="00E03EF8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6</w:t>
            </w:r>
          </w:p>
        </w:tc>
        <w:tc>
          <w:tcPr>
            <w:tcW w:w="2268" w:type="dxa"/>
          </w:tcPr>
          <w:p w:rsidR="00E03EF8" w:rsidRPr="004F194D" w:rsidRDefault="00E03EF8" w:rsidP="00E03E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 xml:space="preserve"> ИГРА ВСЕМИ ФИГУРАМИ ИЗ НАЧАЛЬНОГО ПОЛОЖЕНИЯ</w:t>
            </w:r>
          </w:p>
        </w:tc>
        <w:tc>
          <w:tcPr>
            <w:tcW w:w="992" w:type="dxa"/>
          </w:tcPr>
          <w:p w:rsidR="00E03EF8" w:rsidRPr="004F194D" w:rsidRDefault="003F7AA8" w:rsidP="00E03EF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нового материала.</w:t>
            </w:r>
          </w:p>
        </w:tc>
        <w:tc>
          <w:tcPr>
            <w:tcW w:w="2552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турнир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03EF8" w:rsidRPr="004F194D" w:rsidRDefault="00E03EF8" w:rsidP="00E03E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552" w:type="dxa"/>
          </w:tcPr>
          <w:p w:rsidR="00E03EF8" w:rsidRPr="004F194D" w:rsidRDefault="003F7AA8" w:rsidP="003F7AA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Инструктаж по ТБ.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E03EF8" w:rsidRPr="004F194D" w:rsidRDefault="00E03EF8" w:rsidP="00E03E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Краткая история шахмат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нового материала.</w:t>
            </w:r>
          </w:p>
        </w:tc>
        <w:tc>
          <w:tcPr>
            <w:tcW w:w="2552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турнир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03EF8" w:rsidRPr="004F194D" w:rsidRDefault="00E03EF8" w:rsidP="00E03E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Шахматная нотация.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шахматных задач, комбинаций и этюдов.</w:t>
            </w:r>
          </w:p>
        </w:tc>
        <w:tc>
          <w:tcPr>
            <w:tcW w:w="2552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турнир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03EF8" w:rsidRPr="004F194D" w:rsidRDefault="00E03EF8" w:rsidP="00E03E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фигур.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нового материала.</w:t>
            </w:r>
          </w:p>
        </w:tc>
        <w:tc>
          <w:tcPr>
            <w:tcW w:w="2552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турнир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E03EF8" w:rsidRPr="004F194D" w:rsidRDefault="00E03EF8" w:rsidP="00E03E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  <w:proofErr w:type="spellStart"/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матования</w:t>
            </w:r>
            <w:proofErr w:type="spellEnd"/>
            <w:r w:rsidRPr="004F194D">
              <w:rPr>
                <w:rFonts w:ascii="Times New Roman" w:hAnsi="Times New Roman" w:cs="Times New Roman"/>
                <w:sz w:val="24"/>
                <w:szCs w:val="24"/>
              </w:rPr>
              <w:t xml:space="preserve"> одинокого короля.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552" w:type="dxa"/>
          </w:tcPr>
          <w:p w:rsidR="00E03EF8" w:rsidRPr="004F194D" w:rsidRDefault="003F7AA8" w:rsidP="003F7AA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Инструктаж по ТБ.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E03EF8" w:rsidRPr="004F194D" w:rsidRDefault="00E03EF8" w:rsidP="00E03E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Достижение мата без жертвы материала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нового материала.</w:t>
            </w:r>
          </w:p>
        </w:tc>
        <w:tc>
          <w:tcPr>
            <w:tcW w:w="2552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турнир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E03EF8" w:rsidRPr="004F194D" w:rsidRDefault="00E03EF8" w:rsidP="00E03E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3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шахматных задач, комбинаций и этюдов.</w:t>
            </w:r>
          </w:p>
        </w:tc>
        <w:tc>
          <w:tcPr>
            <w:tcW w:w="2552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турнир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E03EF8" w:rsidRPr="004F194D" w:rsidRDefault="00E03EF8" w:rsidP="00E03E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дебюта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3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нового материала.</w:t>
            </w:r>
          </w:p>
        </w:tc>
        <w:tc>
          <w:tcPr>
            <w:tcW w:w="2552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турнир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E03EF8" w:rsidRPr="004F194D" w:rsidRDefault="00E03EF8" w:rsidP="00E03E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Принципы игры в дебюте.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552" w:type="dxa"/>
          </w:tcPr>
          <w:p w:rsidR="00E03EF8" w:rsidRPr="004F194D" w:rsidRDefault="003F7AA8" w:rsidP="003F7AA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Инструктаж по ТБ.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E03EF8" w:rsidRPr="004F194D" w:rsidRDefault="003F7AA8" w:rsidP="00E03E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задания 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15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нового материала.</w:t>
            </w:r>
          </w:p>
        </w:tc>
        <w:tc>
          <w:tcPr>
            <w:tcW w:w="2552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турнир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E03EF8" w:rsidRPr="004F194D" w:rsidRDefault="00E03EF8" w:rsidP="00E03E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Быстрейшее развитие фигур.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9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шахматных задач, комбинаций и этюдов.</w:t>
            </w:r>
          </w:p>
        </w:tc>
        <w:tc>
          <w:tcPr>
            <w:tcW w:w="2552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турнир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E03EF8" w:rsidRPr="004F194D" w:rsidRDefault="00E03EF8" w:rsidP="00E03E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задания 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3F7AA8"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552" w:type="dxa"/>
          </w:tcPr>
          <w:p w:rsidR="00E03EF8" w:rsidRPr="004F194D" w:rsidRDefault="003F7AA8" w:rsidP="003F7AA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Инструктаж по ТБ.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E03EF8" w:rsidRPr="004F194D" w:rsidRDefault="00E03EF8" w:rsidP="00E03EF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Основы Миттельшпиля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3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нового материала.</w:t>
            </w:r>
          </w:p>
        </w:tc>
        <w:tc>
          <w:tcPr>
            <w:tcW w:w="2552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турнир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Выигрыш материала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3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шахмат</w:t>
            </w:r>
            <w:r w:rsidR="003F7AA8"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задач, комбинаций и этюдов.</w:t>
            </w:r>
          </w:p>
        </w:tc>
        <w:tc>
          <w:tcPr>
            <w:tcW w:w="2552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турнир,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Дидактические з</w:t>
            </w:r>
            <w:r w:rsidR="003F7AA8" w:rsidRPr="004F194D">
              <w:rPr>
                <w:rFonts w:ascii="Times New Roman" w:hAnsi="Times New Roman" w:cs="Times New Roman"/>
                <w:sz w:val="24"/>
                <w:szCs w:val="24"/>
              </w:rPr>
              <w:t xml:space="preserve">адания 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нового материала.</w:t>
            </w:r>
          </w:p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Практическая работа.</w:t>
            </w:r>
          </w:p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шахматных задач, комбинаций и этюдов.</w:t>
            </w:r>
          </w:p>
        </w:tc>
        <w:tc>
          <w:tcPr>
            <w:tcW w:w="2552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беседа, турнир,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2268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Основы Эндшпиля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15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552" w:type="dxa"/>
          </w:tcPr>
          <w:p w:rsidR="00E03EF8" w:rsidRPr="004F194D" w:rsidRDefault="003F7AA8" w:rsidP="003F7AA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Инструктаж по ТБ.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E03EF8" w:rsidRPr="004F194D" w:rsidRDefault="003F7AA8" w:rsidP="00E03E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задания 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9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турнир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A21CE0"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шахматных задач, комбинаций и этюдов</w:t>
            </w:r>
          </w:p>
        </w:tc>
        <w:tc>
          <w:tcPr>
            <w:tcW w:w="2552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турнир</w:t>
            </w: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EF8" w:rsidRPr="004F194D" w:rsidTr="003F7AA8">
        <w:tc>
          <w:tcPr>
            <w:tcW w:w="9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03EF8" w:rsidRPr="004F194D" w:rsidRDefault="00E03EF8" w:rsidP="00E03EF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E03EF8" w:rsidRPr="004F194D" w:rsidRDefault="00E03EF8" w:rsidP="00E03EF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2693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03EF8" w:rsidRPr="004F194D" w:rsidRDefault="00E03EF8" w:rsidP="00E03EF8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696" w:rsidRPr="004F194D" w:rsidRDefault="00657696" w:rsidP="0065769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5BDF" w:rsidRPr="004F194D" w:rsidRDefault="00C55BDF" w:rsidP="0065769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46BD" w:rsidRPr="004F194D" w:rsidRDefault="00D146BD" w:rsidP="00B2575E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B2575E" w:rsidRPr="004F194D" w:rsidRDefault="00B2575E" w:rsidP="00B2575E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4F194D">
        <w:rPr>
          <w:b/>
          <w:bCs/>
          <w:color w:val="000000"/>
        </w:rPr>
        <w:t>5. Содержание учебного – тематического плана программы</w:t>
      </w:r>
    </w:p>
    <w:p w:rsidR="00531DD6" w:rsidRPr="004F194D" w:rsidRDefault="00531DD6" w:rsidP="00B2575E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tbl>
      <w:tblPr>
        <w:tblStyle w:val="a9"/>
        <w:tblW w:w="109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647"/>
        <w:gridCol w:w="2268"/>
      </w:tblGrid>
      <w:tr w:rsidR="00531DD6" w:rsidRPr="004F194D" w:rsidTr="00D32270">
        <w:tc>
          <w:tcPr>
            <w:tcW w:w="8647" w:type="dxa"/>
          </w:tcPr>
          <w:p w:rsidR="00531DD6" w:rsidRPr="004F194D" w:rsidRDefault="00531DD6" w:rsidP="00D525F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ШАХМАТНАЯ ДОСКА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31DD6" w:rsidRPr="004F194D" w:rsidTr="00D32270">
        <w:tc>
          <w:tcPr>
            <w:tcW w:w="8647" w:type="dxa"/>
          </w:tcPr>
          <w:p w:rsidR="00531DD6" w:rsidRPr="004F194D" w:rsidRDefault="00531DD6" w:rsidP="00D525F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ШАХМАТНЫЕ ФИГУРЫ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1DD6" w:rsidRPr="004F194D" w:rsidTr="00D32270">
        <w:tc>
          <w:tcPr>
            <w:tcW w:w="8647" w:type="dxa"/>
          </w:tcPr>
          <w:p w:rsidR="00531DD6" w:rsidRPr="004F194D" w:rsidRDefault="00531DD6" w:rsidP="00D525F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НАЧАЛЬНАЯ РАССТАНОВКА ФИГУР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31DD6" w:rsidRPr="004F194D" w:rsidTr="00D32270">
        <w:tc>
          <w:tcPr>
            <w:tcW w:w="8647" w:type="dxa"/>
          </w:tcPr>
          <w:p w:rsidR="00531DD6" w:rsidRPr="004F194D" w:rsidRDefault="00531DD6" w:rsidP="00D525F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ХОДЫ И ВЗЯТИЕ ФИГУР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31DD6" w:rsidRPr="004F194D" w:rsidTr="00D32270">
        <w:tc>
          <w:tcPr>
            <w:tcW w:w="8647" w:type="dxa"/>
          </w:tcPr>
          <w:p w:rsidR="00531DD6" w:rsidRPr="004F194D" w:rsidRDefault="00531DD6" w:rsidP="00D525F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ЦЕЛЬ ШАХМАТНОЙ ПАРТИИ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31DD6" w:rsidRPr="004F194D" w:rsidTr="00D32270">
        <w:tc>
          <w:tcPr>
            <w:tcW w:w="8647" w:type="dxa"/>
          </w:tcPr>
          <w:p w:rsidR="00531DD6" w:rsidRPr="004F194D" w:rsidRDefault="00531DD6" w:rsidP="00D525F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ИГРА ВСЕМИ ФИГУРАМИ ИЗ НАЧАЛЬНОГО ПОЛОЖЕНИЯ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31DD6" w:rsidRPr="004F194D" w:rsidTr="00D32270">
        <w:tc>
          <w:tcPr>
            <w:tcW w:w="8647" w:type="dxa"/>
          </w:tcPr>
          <w:p w:rsidR="00531DD6" w:rsidRPr="004F194D" w:rsidRDefault="00531DD6" w:rsidP="00565B8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1DD6" w:rsidRPr="004F194D" w:rsidTr="00D32270">
        <w:tc>
          <w:tcPr>
            <w:tcW w:w="8647" w:type="dxa"/>
          </w:tcPr>
          <w:p w:rsidR="00531DD6" w:rsidRPr="004F194D" w:rsidRDefault="00531DD6" w:rsidP="00565B8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Краткая история шахмат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1DD6" w:rsidRPr="004F194D" w:rsidTr="00D32270">
        <w:tc>
          <w:tcPr>
            <w:tcW w:w="8647" w:type="dxa"/>
          </w:tcPr>
          <w:p w:rsidR="00531DD6" w:rsidRPr="004F194D" w:rsidRDefault="00531DD6" w:rsidP="00565B8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Шахматная нотация.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31DD6" w:rsidRPr="004F194D" w:rsidTr="00D32270">
        <w:tc>
          <w:tcPr>
            <w:tcW w:w="8647" w:type="dxa"/>
          </w:tcPr>
          <w:p w:rsidR="00531DD6" w:rsidRPr="004F194D" w:rsidRDefault="00531DD6" w:rsidP="00565B8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фигур.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31DD6" w:rsidRPr="004F194D" w:rsidTr="00D32270">
        <w:tc>
          <w:tcPr>
            <w:tcW w:w="8647" w:type="dxa"/>
          </w:tcPr>
          <w:p w:rsidR="00531DD6" w:rsidRPr="004F194D" w:rsidRDefault="00531DD6" w:rsidP="00565B8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  <w:proofErr w:type="spellStart"/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матования</w:t>
            </w:r>
            <w:proofErr w:type="spellEnd"/>
            <w:r w:rsidRPr="004F194D">
              <w:rPr>
                <w:rFonts w:ascii="Times New Roman" w:hAnsi="Times New Roman" w:cs="Times New Roman"/>
                <w:sz w:val="24"/>
                <w:szCs w:val="24"/>
              </w:rPr>
              <w:t xml:space="preserve"> одинокого короля.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31DD6" w:rsidRPr="004F194D" w:rsidTr="00D32270">
        <w:tc>
          <w:tcPr>
            <w:tcW w:w="8647" w:type="dxa"/>
          </w:tcPr>
          <w:p w:rsidR="00531DD6" w:rsidRPr="004F194D" w:rsidRDefault="00531DD6" w:rsidP="00565B8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Достижение мата без жертвы материала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1DD6" w:rsidRPr="004F194D" w:rsidTr="00D32270">
        <w:tc>
          <w:tcPr>
            <w:tcW w:w="8647" w:type="dxa"/>
          </w:tcPr>
          <w:p w:rsidR="00531DD6" w:rsidRPr="004F194D" w:rsidRDefault="00531DD6" w:rsidP="00565B8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1DD6" w:rsidRPr="004F194D" w:rsidTr="00D32270">
        <w:tc>
          <w:tcPr>
            <w:tcW w:w="8647" w:type="dxa"/>
          </w:tcPr>
          <w:p w:rsidR="00531DD6" w:rsidRPr="004F194D" w:rsidRDefault="00531DD6" w:rsidP="00565B8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дебюта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1DD6" w:rsidRPr="004F194D" w:rsidTr="00D32270">
        <w:tc>
          <w:tcPr>
            <w:tcW w:w="8647" w:type="dxa"/>
          </w:tcPr>
          <w:p w:rsidR="00531DD6" w:rsidRPr="004F194D" w:rsidRDefault="00531DD6" w:rsidP="00565B8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Принципы игры в дебюте.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31DD6" w:rsidRPr="004F194D" w:rsidTr="00D32270">
        <w:tc>
          <w:tcPr>
            <w:tcW w:w="8647" w:type="dxa"/>
          </w:tcPr>
          <w:p w:rsidR="00531DD6" w:rsidRPr="004F194D" w:rsidRDefault="00531DD6" w:rsidP="00565B8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задания 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31DD6" w:rsidRPr="004F194D" w:rsidTr="00D32270">
        <w:tc>
          <w:tcPr>
            <w:tcW w:w="8647" w:type="dxa"/>
          </w:tcPr>
          <w:p w:rsidR="00531DD6" w:rsidRPr="004F194D" w:rsidRDefault="00531DD6" w:rsidP="00565B8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Быстрейшее развитие фигур.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31DD6" w:rsidRPr="004F194D" w:rsidTr="00D32270">
        <w:tc>
          <w:tcPr>
            <w:tcW w:w="8647" w:type="dxa"/>
          </w:tcPr>
          <w:p w:rsidR="00531DD6" w:rsidRPr="004F194D" w:rsidRDefault="00531DD6" w:rsidP="00565B8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задания 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31DD6" w:rsidRPr="004F194D" w:rsidTr="00D32270">
        <w:tc>
          <w:tcPr>
            <w:tcW w:w="8647" w:type="dxa"/>
          </w:tcPr>
          <w:p w:rsidR="00531DD6" w:rsidRPr="004F194D" w:rsidRDefault="00531DD6" w:rsidP="00565B8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Основы Миттельшпиля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1DD6" w:rsidRPr="004F194D" w:rsidTr="00D32270">
        <w:tc>
          <w:tcPr>
            <w:tcW w:w="8647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Выигрыш материала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1DD6" w:rsidRPr="004F194D" w:rsidTr="00D32270">
        <w:tc>
          <w:tcPr>
            <w:tcW w:w="8647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задания 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31DD6" w:rsidRPr="004F194D" w:rsidTr="00D32270">
        <w:tc>
          <w:tcPr>
            <w:tcW w:w="8647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Основы Эндшпиля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31DD6" w:rsidRPr="004F194D" w:rsidTr="00D32270">
        <w:tc>
          <w:tcPr>
            <w:tcW w:w="8647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задания 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31DD6" w:rsidRPr="004F194D" w:rsidTr="00D32270">
        <w:tc>
          <w:tcPr>
            <w:tcW w:w="8647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268" w:type="dxa"/>
          </w:tcPr>
          <w:p w:rsidR="00531DD6" w:rsidRPr="004F194D" w:rsidRDefault="00531DD6" w:rsidP="00531DD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531DD6" w:rsidRPr="004F194D" w:rsidRDefault="00531DD6" w:rsidP="00B2575E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B2575E" w:rsidRPr="004F194D" w:rsidRDefault="00B2575E" w:rsidP="00B2575E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 Правила игры</w:t>
      </w:r>
    </w:p>
    <w:p w:rsidR="00B2575E" w:rsidRPr="004F194D" w:rsidRDefault="00B2575E" w:rsidP="00B2575E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Теория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История возникновения шахмат. Доска и фигуры. Цель игры. Ходы фигур. Шах и мат. О поведении игроков. Шахматная позиция. Шахматная нотация. Запись партии. Пат. Ничья. Рокировка. Превращение пешки. Взятие на проходе.</w:t>
      </w:r>
    </w:p>
    <w:p w:rsidR="00B2575E" w:rsidRPr="004F194D" w:rsidRDefault="00B2575E" w:rsidP="00B2575E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Практика. 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Расстановка фигур. Закрепление изученных ходов фигур. Дидактические задания и игры. 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 Как научиться играть в шахматы</w:t>
      </w:r>
    </w:p>
    <w:p w:rsidR="00B2575E" w:rsidRPr="004F194D" w:rsidRDefault="00B2575E" w:rsidP="00B2575E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Теория: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Эндшпиль. </w:t>
      </w:r>
      <w:proofErr w:type="spellStart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Матование</w:t>
      </w:r>
      <w:proofErr w:type="spellEnd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одинокого короля. Как изучить эндшпиль. Как изучать миттельшпиль. Дебют. Десять правил игры в дебюте для начинающих. Нападение и защита. Размен. Сравнительная ценность фигур.</w:t>
      </w:r>
    </w:p>
    <w:p w:rsidR="00B2575E" w:rsidRPr="004F194D" w:rsidRDefault="00B2575E" w:rsidP="00B2575E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Практика: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Запись партий и позиций. Примеры нападения и защиты. Решение шахматных задач на мат в один ход. Игровая практика. 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5.3.Особенности фигур</w:t>
      </w:r>
    </w:p>
    <w:p w:rsidR="00B2575E" w:rsidRPr="004F194D" w:rsidRDefault="00B2575E" w:rsidP="00B2575E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Теория: 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Ладья. Слон. Конь. Ферзь. Король. Пешка.</w:t>
      </w:r>
    </w:p>
    <w:p w:rsidR="00B2575E" w:rsidRPr="004F194D" w:rsidRDefault="00B2575E" w:rsidP="00B2575E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Практика: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Игровая практика</w:t>
      </w:r>
    </w:p>
    <w:p w:rsidR="00B2575E" w:rsidRPr="004F194D" w:rsidRDefault="00B2575E" w:rsidP="00B2575E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5.4.Об особенностях шахматной борьбы и шахматном спорте</w:t>
      </w:r>
    </w:p>
    <w:p w:rsidR="00B2575E" w:rsidRPr="004F194D" w:rsidRDefault="00B2575E" w:rsidP="00B2575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i/>
          <w:iCs/>
          <w:color w:val="000000"/>
        </w:rPr>
        <w:t>Теория:</w:t>
      </w:r>
      <w:r w:rsidRPr="004F194D">
        <w:rPr>
          <w:color w:val="000000"/>
        </w:rPr>
        <w:t> Особенности шахматной борьбы. Шах, нападение, размен, жертва, угроза. Форсированный вариант. Оценка позиции. Вечный шах. Как правильно предлагать ничью. Шахматные часы. Контроль. Цейтнот. Как заканчивается шахматная партия. Шахматные разряды и звания. Задачи и этюды. Упражнения. Мат в 1 ход. Мат в 2 хода. Сделайте ничью. Три стадии шахматной партии и их стратегические цели.</w:t>
      </w:r>
      <w:r w:rsidRPr="004F194D">
        <w:rPr>
          <w:i/>
          <w:iCs/>
          <w:color w:val="000000"/>
        </w:rPr>
        <w:t xml:space="preserve"> Практика: </w:t>
      </w:r>
      <w:r w:rsidRPr="004F194D">
        <w:rPr>
          <w:color w:val="000000"/>
        </w:rPr>
        <w:t>применение типовых позиций</w:t>
      </w:r>
      <w:r w:rsidRPr="004F194D">
        <w:rPr>
          <w:i/>
          <w:iCs/>
          <w:color w:val="000000"/>
        </w:rPr>
        <w:t> </w:t>
      </w:r>
      <w:r w:rsidRPr="004F194D">
        <w:rPr>
          <w:color w:val="000000"/>
        </w:rPr>
        <w:t>и правил. Игровая практика. </w:t>
      </w:r>
      <w:r w:rsidRPr="004F194D">
        <w:rPr>
          <w:color w:val="000000"/>
        </w:rPr>
        <w:br/>
      </w:r>
      <w:r w:rsidRPr="004F194D">
        <w:rPr>
          <w:b/>
          <w:bCs/>
          <w:color w:val="000000"/>
        </w:rPr>
        <w:t>5.5.Как разыгрывать дебют</w:t>
      </w:r>
    </w:p>
    <w:p w:rsidR="00B2575E" w:rsidRPr="004F194D" w:rsidRDefault="00B2575E" w:rsidP="00B2575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i/>
          <w:iCs/>
          <w:color w:val="000000"/>
        </w:rPr>
        <w:t>Теория: </w:t>
      </w:r>
      <w:r w:rsidRPr="004F194D">
        <w:rPr>
          <w:color w:val="000000"/>
        </w:rPr>
        <w:t>Основные цели дебюта. Развитие фигур и борьба за центр в дебютах. Дебют четырёх коней. Защита двух коней. Шотландская партия. Испанская партия. Французская защита.</w:t>
      </w:r>
    </w:p>
    <w:p w:rsidR="00B2575E" w:rsidRPr="004F194D" w:rsidRDefault="00B2575E" w:rsidP="00B2575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i/>
          <w:iCs/>
          <w:color w:val="000000"/>
        </w:rPr>
        <w:t>Практика: </w:t>
      </w:r>
      <w:r w:rsidRPr="004F194D">
        <w:rPr>
          <w:color w:val="000000"/>
        </w:rPr>
        <w:t>завоевание центра пешками или фигурами, мобилизация легких фигур. Игровая практика. </w:t>
      </w:r>
      <w:r w:rsidRPr="004F194D">
        <w:rPr>
          <w:color w:val="000000"/>
        </w:rPr>
        <w:br/>
      </w:r>
      <w:r w:rsidRPr="004F194D">
        <w:rPr>
          <w:b/>
          <w:bCs/>
          <w:color w:val="000000"/>
        </w:rPr>
        <w:t>5.6.Различные виды преимущества</w:t>
      </w:r>
    </w:p>
    <w:p w:rsidR="00B2575E" w:rsidRPr="004F194D" w:rsidRDefault="00B2575E" w:rsidP="00B2575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i/>
          <w:iCs/>
          <w:color w:val="000000"/>
        </w:rPr>
        <w:t>Теория: </w:t>
      </w:r>
      <w:r w:rsidRPr="004F194D">
        <w:rPr>
          <w:color w:val="000000"/>
        </w:rPr>
        <w:t>Материальное преимущество. Позиционное преимущество. Преимущество в развитии. Преимущество в пространстве. Владение открытыми линиями. Слабые и сильные поля. Ослабление позиции короля.</w:t>
      </w:r>
    </w:p>
    <w:p w:rsidR="00B2575E" w:rsidRPr="004F194D" w:rsidRDefault="00B2575E" w:rsidP="00B2575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i/>
          <w:iCs/>
          <w:color w:val="000000"/>
        </w:rPr>
        <w:t>Практика: </w:t>
      </w:r>
      <w:r w:rsidRPr="004F194D">
        <w:rPr>
          <w:color w:val="000000"/>
        </w:rPr>
        <w:t>развитие комбинационного зрения, решение многоходовых комбинаций. Игровая практика. </w:t>
      </w:r>
      <w:r w:rsidRPr="004F194D">
        <w:rPr>
          <w:color w:val="000000"/>
        </w:rPr>
        <w:br/>
      </w:r>
      <w:r w:rsidRPr="004F194D">
        <w:rPr>
          <w:b/>
          <w:bCs/>
          <w:color w:val="000000"/>
        </w:rPr>
        <w:t>5.7.Пешечные окончания</w:t>
      </w:r>
    </w:p>
    <w:p w:rsidR="00B2575E" w:rsidRPr="004F194D" w:rsidRDefault="00B2575E" w:rsidP="00B2575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i/>
          <w:iCs/>
          <w:color w:val="000000"/>
        </w:rPr>
        <w:t>Теория: </w:t>
      </w:r>
      <w:r w:rsidRPr="004F194D">
        <w:rPr>
          <w:color w:val="000000"/>
        </w:rPr>
        <w:t xml:space="preserve">Правило квадрата. Король и пешка против короля. Оппозиция. Золотое правило оппозиции. Запасные ходы для овладения оппозицией. Активный король – как лишняя фигура. Отдаленная проходная пешка. Защищенная проходная. Этюд </w:t>
      </w:r>
      <w:proofErr w:type="spellStart"/>
      <w:r w:rsidRPr="004F194D">
        <w:rPr>
          <w:color w:val="000000"/>
        </w:rPr>
        <w:t>Рети</w:t>
      </w:r>
      <w:proofErr w:type="spellEnd"/>
      <w:r w:rsidRPr="004F194D">
        <w:rPr>
          <w:color w:val="000000"/>
        </w:rPr>
        <w:t>. Пешечный прорыв. Цугцванг.</w:t>
      </w:r>
    </w:p>
    <w:p w:rsidR="00B2575E" w:rsidRPr="004F194D" w:rsidRDefault="00B2575E" w:rsidP="00B2575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i/>
          <w:iCs/>
          <w:color w:val="000000"/>
        </w:rPr>
        <w:t>Практика: </w:t>
      </w:r>
      <w:r w:rsidRPr="004F194D">
        <w:rPr>
          <w:color w:val="000000"/>
        </w:rPr>
        <w:t>Игровая практика</w:t>
      </w:r>
    </w:p>
    <w:p w:rsidR="00B2575E" w:rsidRPr="004F194D" w:rsidRDefault="00B2575E" w:rsidP="00B2575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b/>
          <w:bCs/>
          <w:color w:val="000000"/>
        </w:rPr>
        <w:t>5.8.Фигура против пешки</w:t>
      </w:r>
    </w:p>
    <w:p w:rsidR="00B2575E" w:rsidRPr="004F194D" w:rsidRDefault="00B2575E" w:rsidP="00B2575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i/>
          <w:iCs/>
          <w:color w:val="000000"/>
        </w:rPr>
        <w:t>Теория:</w:t>
      </w:r>
      <w:r w:rsidRPr="004F194D">
        <w:rPr>
          <w:color w:val="000000"/>
        </w:rPr>
        <w:t> Ферзь против пешки. Ладья против пешки. Слон против пешки. Конь против пешки.</w:t>
      </w:r>
    </w:p>
    <w:p w:rsidR="00B2575E" w:rsidRPr="004F194D" w:rsidRDefault="00B2575E" w:rsidP="00B2575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i/>
          <w:iCs/>
          <w:color w:val="000000"/>
        </w:rPr>
        <w:t>Практика:</w:t>
      </w:r>
      <w:r w:rsidRPr="004F194D">
        <w:rPr>
          <w:color w:val="000000"/>
        </w:rPr>
        <w:t> Игровая практика.</w:t>
      </w:r>
    </w:p>
    <w:p w:rsidR="00B2575E" w:rsidRPr="004F194D" w:rsidRDefault="00B2575E" w:rsidP="00B2575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b/>
          <w:bCs/>
          <w:color w:val="000000"/>
        </w:rPr>
        <w:t>5.9.Турниры. Подведение итогов обучения</w:t>
      </w:r>
    </w:p>
    <w:p w:rsidR="00B2575E" w:rsidRPr="004F194D" w:rsidRDefault="00B2575E" w:rsidP="00B2575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i/>
          <w:iCs/>
          <w:color w:val="000000"/>
        </w:rPr>
        <w:lastRenderedPageBreak/>
        <w:t>Теория.</w:t>
      </w:r>
      <w:r w:rsidRPr="004F194D">
        <w:rPr>
          <w:color w:val="000000"/>
        </w:rPr>
        <w:t> Привлечение ребят к участию в квалификационных турнирах и командных соревнованиях по своей возрастной группе. Шахматные турниры внутри учебной группы. Закрепление изученного материала. Анализ собственных партий. Подведение итогов обучения.</w:t>
      </w:r>
    </w:p>
    <w:p w:rsidR="00B2575E" w:rsidRPr="004F194D" w:rsidRDefault="00B2575E" w:rsidP="00B2575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i/>
          <w:iCs/>
          <w:color w:val="000000"/>
        </w:rPr>
        <w:t>Практика: </w:t>
      </w:r>
      <w:r w:rsidRPr="004F194D">
        <w:rPr>
          <w:color w:val="000000"/>
        </w:rPr>
        <w:t>Игровая практика. Решение партий. Разбор партий. Шахматный турнир. Викторина.</w:t>
      </w:r>
    </w:p>
    <w:p w:rsidR="00B2575E" w:rsidRPr="004F194D" w:rsidRDefault="00B2575E" w:rsidP="00B2575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</w:p>
    <w:p w:rsidR="00B2575E" w:rsidRPr="004F194D" w:rsidRDefault="00B2575E" w:rsidP="00B2575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b/>
          <w:bCs/>
          <w:color w:val="000000"/>
        </w:rPr>
        <w:t>6. Планируемые результаты</w:t>
      </w:r>
    </w:p>
    <w:p w:rsidR="00B2575E" w:rsidRPr="004F194D" w:rsidRDefault="00B2575E" w:rsidP="00B2575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b/>
          <w:bCs/>
          <w:color w:val="000000"/>
        </w:rPr>
        <w:t>Личностные результаты освоения программы курса.</w:t>
      </w:r>
    </w:p>
    <w:p w:rsidR="00B2575E" w:rsidRPr="004F194D" w:rsidRDefault="00B2575E" w:rsidP="00B2575E">
      <w:pPr>
        <w:pStyle w:val="a8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2575E" w:rsidRPr="004F194D" w:rsidRDefault="00B2575E" w:rsidP="00B2575E">
      <w:pPr>
        <w:pStyle w:val="a8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 xml:space="preserve">Развитие навыков сотрудничества </w:t>
      </w:r>
      <w:proofErr w:type="gramStart"/>
      <w:r w:rsidRPr="004F194D">
        <w:rPr>
          <w:color w:val="000000"/>
        </w:rPr>
        <w:t>со</w:t>
      </w:r>
      <w:proofErr w:type="gramEnd"/>
      <w:r w:rsidRPr="004F194D">
        <w:rPr>
          <w:color w:val="000000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B2575E" w:rsidRPr="004F194D" w:rsidRDefault="00B2575E" w:rsidP="00B2575E">
      <w:pPr>
        <w:pStyle w:val="a8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B2575E" w:rsidRPr="004F194D" w:rsidRDefault="00B2575E" w:rsidP="00B2575E">
      <w:pPr>
        <w:pStyle w:val="a8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Формирование эстетических потребностей, ценностей и чувств.</w:t>
      </w:r>
    </w:p>
    <w:p w:rsidR="00B2575E" w:rsidRPr="004F194D" w:rsidRDefault="00B2575E" w:rsidP="00B2575E">
      <w:pPr>
        <w:pStyle w:val="a8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B2575E" w:rsidRPr="004F194D" w:rsidRDefault="00B2575E" w:rsidP="00B2575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4F194D">
        <w:rPr>
          <w:b/>
          <w:bCs/>
          <w:color w:val="000000"/>
        </w:rPr>
        <w:t>Метапредметные</w:t>
      </w:r>
      <w:proofErr w:type="spellEnd"/>
      <w:r w:rsidRPr="004F194D">
        <w:rPr>
          <w:b/>
          <w:bCs/>
          <w:color w:val="000000"/>
        </w:rPr>
        <w:t xml:space="preserve"> результаты освоения программы курса.</w:t>
      </w:r>
    </w:p>
    <w:p w:rsidR="00B2575E" w:rsidRPr="004F194D" w:rsidRDefault="00B2575E" w:rsidP="00B2575E">
      <w:pPr>
        <w:pStyle w:val="a8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:rsidR="00B2575E" w:rsidRPr="004F194D" w:rsidRDefault="00B2575E" w:rsidP="00B2575E">
      <w:pPr>
        <w:pStyle w:val="a8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Освоение способов решения проблем творческого и поискового характера.</w:t>
      </w:r>
    </w:p>
    <w:p w:rsidR="00B2575E" w:rsidRPr="004F194D" w:rsidRDefault="00B2575E" w:rsidP="00B2575E">
      <w:pPr>
        <w:pStyle w:val="a8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:rsidR="00B2575E" w:rsidRPr="004F194D" w:rsidRDefault="00B2575E" w:rsidP="00B2575E">
      <w:pPr>
        <w:pStyle w:val="a8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B2575E" w:rsidRPr="004F194D" w:rsidRDefault="00B2575E" w:rsidP="00B2575E">
      <w:pPr>
        <w:pStyle w:val="a8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рассуждений.</w:t>
      </w:r>
    </w:p>
    <w:p w:rsidR="00B2575E" w:rsidRPr="004F194D" w:rsidRDefault="00B2575E" w:rsidP="00B2575E">
      <w:pPr>
        <w:pStyle w:val="a8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точку зрения и оценку событий.</w:t>
      </w:r>
    </w:p>
    <w:p w:rsidR="00B2575E" w:rsidRPr="004F194D" w:rsidRDefault="00B2575E" w:rsidP="00B2575E">
      <w:pPr>
        <w:pStyle w:val="a8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B2575E" w:rsidRPr="004F194D" w:rsidRDefault="00B2575E" w:rsidP="00B2575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b/>
          <w:bCs/>
          <w:color w:val="000000"/>
        </w:rPr>
        <w:t>Предметные результаты освоения программы курса.</w:t>
      </w:r>
    </w:p>
    <w:p w:rsidR="00B2575E" w:rsidRPr="004F194D" w:rsidRDefault="00B2575E" w:rsidP="00B2575E">
      <w:pPr>
        <w:pStyle w:val="a8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 xml:space="preserve">Знать шахматные термины: белое и чёрное поле, горизонталь, вертикаль, диагональ, центр. Правильно определять и называть белые, чёрные шахматные фигуры; Правильно расставлять фигуры перед игрой; Сравнивать, находить общее и различие. Уметь ориентироваться на шахматной доске. Понимать информацию, представленную в виде </w:t>
      </w:r>
      <w:r w:rsidRPr="004F194D">
        <w:rPr>
          <w:color w:val="000000"/>
        </w:rPr>
        <w:lastRenderedPageBreak/>
        <w:t>текста, рисунков, схем.</w:t>
      </w:r>
      <w:r w:rsidRPr="004F194D">
        <w:rPr>
          <w:color w:val="000000"/>
          <w:u w:val="single"/>
        </w:rPr>
        <w:t> </w:t>
      </w:r>
      <w:r w:rsidRPr="004F194D">
        <w:rPr>
          <w:color w:val="000000"/>
        </w:rPr>
        <w:t>Знать названия шахматных фигур: ладья, слон, ферзь, конь, пешка. Шах, мат, пат, ничья, мат в один ход, длинная и короткая рокировка и её правила.</w:t>
      </w:r>
    </w:p>
    <w:p w:rsidR="00B2575E" w:rsidRPr="004F194D" w:rsidRDefault="00B2575E" w:rsidP="00B2575E">
      <w:pPr>
        <w:pStyle w:val="a8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Правила хода и взятия каждой из фигур, «игра на уничтожение», лёгкие и тяжёлые фигуры, ладейные, коневые, слоновые, ферзевые, королевские пешки, взятие на проходе, превращение пешки</w:t>
      </w:r>
      <w:proofErr w:type="gramStart"/>
      <w:r w:rsidRPr="004F194D">
        <w:rPr>
          <w:color w:val="000000"/>
        </w:rPr>
        <w:t>.</w:t>
      </w:r>
      <w:proofErr w:type="gramEnd"/>
      <w:r w:rsidRPr="004F194D">
        <w:rPr>
          <w:color w:val="000000"/>
        </w:rPr>
        <w:t xml:space="preserve"> </w:t>
      </w:r>
      <w:proofErr w:type="gramStart"/>
      <w:r w:rsidRPr="004F194D">
        <w:rPr>
          <w:color w:val="000000"/>
        </w:rPr>
        <w:t>п</w:t>
      </w:r>
      <w:proofErr w:type="gramEnd"/>
      <w:r w:rsidRPr="004F194D">
        <w:rPr>
          <w:color w:val="000000"/>
        </w:rPr>
        <w:t>ринципы игры в дебюте;</w:t>
      </w:r>
    </w:p>
    <w:p w:rsidR="00B2575E" w:rsidRPr="004F194D" w:rsidRDefault="00B2575E" w:rsidP="00B2575E">
      <w:pPr>
        <w:pStyle w:val="a8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4F194D">
        <w:rPr>
          <w:color w:val="000000"/>
        </w:rPr>
        <w:t>Основные тактические приемы; что означают термины: дебют, миттельшпиль, эндшпиль, темп, оппозиция, ключевые поля.</w:t>
      </w:r>
      <w:proofErr w:type="gramEnd"/>
    </w:p>
    <w:p w:rsidR="00B2575E" w:rsidRPr="004F194D" w:rsidRDefault="00B2575E" w:rsidP="00B2575E">
      <w:pPr>
        <w:pStyle w:val="a8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Грамотно располагать шахматные фигуры в дебюте; находить несложные тактические удары и проводить комбинации; точно разыгрывать простейшие окончания</w:t>
      </w:r>
    </w:p>
    <w:p w:rsidR="00B2575E" w:rsidRPr="004F194D" w:rsidRDefault="00B2575E" w:rsidP="00B2575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</w:p>
    <w:p w:rsidR="00B2575E" w:rsidRPr="004F194D" w:rsidRDefault="00B2575E" w:rsidP="00B2575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b/>
          <w:bCs/>
          <w:color w:val="000000"/>
        </w:rPr>
        <w:t>К концу учебного года дети должны знать:</w:t>
      </w:r>
    </w:p>
    <w:p w:rsidR="00B2575E" w:rsidRPr="004F194D" w:rsidRDefault="00B2575E" w:rsidP="00B2575E">
      <w:pPr>
        <w:pStyle w:val="a8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4F194D">
        <w:rPr>
          <w:color w:val="000000"/>
        </w:rPr>
        <w:t>шахматные термины: белое и черное поле, горизонталь, вертикаль, диагональ, центр, партнеры, начальное положение, белые, черные, ход, взятие, стоять под боем, взятие на проходе, длинная и короткая рокировка, шах, мат, пат, ничья;</w:t>
      </w:r>
      <w:proofErr w:type="gramEnd"/>
    </w:p>
    <w:p w:rsidR="00B2575E" w:rsidRPr="004F194D" w:rsidRDefault="00B2575E" w:rsidP="00B2575E">
      <w:pPr>
        <w:pStyle w:val="a8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названия шахматных фигур: ладья, слон, ферзь, конь, пешка, король;</w:t>
      </w:r>
    </w:p>
    <w:p w:rsidR="00B2575E" w:rsidRPr="004F194D" w:rsidRDefault="00B2575E" w:rsidP="00B2575E">
      <w:pPr>
        <w:pStyle w:val="a8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правила хода и взятия каждой фигуры.</w:t>
      </w:r>
    </w:p>
    <w:p w:rsidR="00B2575E" w:rsidRPr="004F194D" w:rsidRDefault="00B2575E" w:rsidP="00B2575E">
      <w:pPr>
        <w:pStyle w:val="a8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обозначение горизонталей, вертикалей, полей, шахматных фигур;</w:t>
      </w:r>
    </w:p>
    <w:p w:rsidR="00B2575E" w:rsidRPr="004F194D" w:rsidRDefault="00B2575E" w:rsidP="00B2575E">
      <w:pPr>
        <w:pStyle w:val="a8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ценность шахматных фигур, сравнительную силу фигур.</w:t>
      </w:r>
    </w:p>
    <w:p w:rsidR="00B2575E" w:rsidRPr="004F194D" w:rsidRDefault="00B2575E" w:rsidP="00B2575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</w:p>
    <w:p w:rsidR="00B2575E" w:rsidRPr="004F194D" w:rsidRDefault="00B2575E" w:rsidP="00B2575E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b/>
          <w:bCs/>
          <w:color w:val="000000"/>
        </w:rPr>
        <w:t>К концу учебного года дети должны уметь</w:t>
      </w:r>
      <w:r w:rsidRPr="004F194D">
        <w:rPr>
          <w:color w:val="000000"/>
        </w:rPr>
        <w:t>:</w:t>
      </w:r>
    </w:p>
    <w:p w:rsidR="00B2575E" w:rsidRPr="004F194D" w:rsidRDefault="00B2575E" w:rsidP="00B2575E">
      <w:pPr>
        <w:pStyle w:val="a8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ориентироваться на шахматной доске;</w:t>
      </w:r>
    </w:p>
    <w:p w:rsidR="00B2575E" w:rsidRPr="004F194D" w:rsidRDefault="00B2575E" w:rsidP="00B2575E">
      <w:pPr>
        <w:pStyle w:val="a8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играть каждой фигурой в отдельности и в совокупности с другими фигурами без нарушений правил шахматного кодекса;</w:t>
      </w:r>
    </w:p>
    <w:p w:rsidR="00B2575E" w:rsidRPr="004F194D" w:rsidRDefault="00B2575E" w:rsidP="00B2575E">
      <w:pPr>
        <w:pStyle w:val="a8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правильно помещать шахматную доску между партнерами;</w:t>
      </w:r>
    </w:p>
    <w:p w:rsidR="00B2575E" w:rsidRPr="004F194D" w:rsidRDefault="00B2575E" w:rsidP="00B2575E">
      <w:pPr>
        <w:pStyle w:val="a8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правильно расставлять фигуры перед игрой;</w:t>
      </w:r>
    </w:p>
    <w:p w:rsidR="00B2575E" w:rsidRPr="004F194D" w:rsidRDefault="00B2575E" w:rsidP="00B2575E">
      <w:pPr>
        <w:pStyle w:val="a8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различать горизонталь, вертикаль, диагональ;</w:t>
      </w:r>
    </w:p>
    <w:p w:rsidR="00B2575E" w:rsidRPr="004F194D" w:rsidRDefault="00B2575E" w:rsidP="00B2575E">
      <w:pPr>
        <w:pStyle w:val="a8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рокировать;</w:t>
      </w:r>
    </w:p>
    <w:p w:rsidR="00B2575E" w:rsidRPr="004F194D" w:rsidRDefault="00B2575E" w:rsidP="00B2575E">
      <w:pPr>
        <w:pStyle w:val="a8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объявлять шах;</w:t>
      </w:r>
    </w:p>
    <w:p w:rsidR="00B2575E" w:rsidRPr="004F194D" w:rsidRDefault="00B2575E" w:rsidP="00B2575E">
      <w:pPr>
        <w:pStyle w:val="a8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ставить мат;</w:t>
      </w:r>
    </w:p>
    <w:p w:rsidR="006A4A31" w:rsidRPr="004F194D" w:rsidRDefault="00B2575E" w:rsidP="003F7AA8">
      <w:pPr>
        <w:pStyle w:val="a8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F194D">
        <w:rPr>
          <w:color w:val="000000"/>
        </w:rPr>
        <w:t>решать элементарные задачи на мат в один ход.</w:t>
      </w:r>
    </w:p>
    <w:p w:rsidR="00CF3D2B" w:rsidRPr="004F194D" w:rsidRDefault="00B2575E" w:rsidP="004615B4">
      <w:pPr>
        <w:tabs>
          <w:tab w:val="left" w:pos="709"/>
        </w:tabs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194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7C02B2" w:rsidRPr="004F194D">
        <w:rPr>
          <w:rFonts w:ascii="Times New Roman" w:hAnsi="Times New Roman" w:cs="Times New Roman"/>
          <w:b/>
          <w:sz w:val="24"/>
          <w:szCs w:val="24"/>
          <w:u w:val="single"/>
        </w:rPr>
        <w:t>. Комплекс организационно-педагогических условий</w:t>
      </w:r>
    </w:p>
    <w:p w:rsidR="00141B8A" w:rsidRPr="004F194D" w:rsidRDefault="00B2575E" w:rsidP="00E03EF8">
      <w:pPr>
        <w:tabs>
          <w:tab w:val="left" w:pos="709"/>
        </w:tabs>
        <w:spacing w:after="120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194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4615B4" w:rsidRPr="004F194D">
        <w:rPr>
          <w:rFonts w:ascii="Times New Roman" w:hAnsi="Times New Roman" w:cs="Times New Roman"/>
          <w:b/>
          <w:sz w:val="24"/>
          <w:szCs w:val="24"/>
          <w:u w:val="single"/>
        </w:rPr>
        <w:t xml:space="preserve">.1 Календарно-учебный график </w:t>
      </w:r>
    </w:p>
    <w:p w:rsidR="007C02B2" w:rsidRPr="004F194D" w:rsidRDefault="00CF3D2B" w:rsidP="007C02B2">
      <w:pPr>
        <w:tabs>
          <w:tab w:val="left" w:pos="709"/>
        </w:tabs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94D">
        <w:rPr>
          <w:rFonts w:ascii="Times New Roman" w:hAnsi="Times New Roman" w:cs="Times New Roman"/>
          <w:sz w:val="24"/>
          <w:szCs w:val="24"/>
        </w:rPr>
        <w:t>Количество учебных недель в году –</w:t>
      </w:r>
      <w:r w:rsidR="00D06246" w:rsidRPr="004F194D">
        <w:rPr>
          <w:rFonts w:ascii="Times New Roman" w:hAnsi="Times New Roman" w:cs="Times New Roman"/>
          <w:sz w:val="24"/>
          <w:szCs w:val="24"/>
        </w:rPr>
        <w:t xml:space="preserve"> 34</w:t>
      </w:r>
      <w:r w:rsidRPr="004F194D">
        <w:rPr>
          <w:rFonts w:ascii="Times New Roman" w:hAnsi="Times New Roman" w:cs="Times New Roman"/>
          <w:sz w:val="24"/>
          <w:szCs w:val="24"/>
        </w:rPr>
        <w:t xml:space="preserve"> недели</w:t>
      </w:r>
      <w:r w:rsidR="003171EF" w:rsidRPr="004F194D">
        <w:rPr>
          <w:rFonts w:ascii="Times New Roman" w:hAnsi="Times New Roman" w:cs="Times New Roman"/>
          <w:sz w:val="24"/>
          <w:szCs w:val="24"/>
        </w:rPr>
        <w:t>. Уровень базовый</w:t>
      </w:r>
    </w:p>
    <w:p w:rsidR="003171EF" w:rsidRPr="004F194D" w:rsidRDefault="003171EF" w:rsidP="00D67B50">
      <w:pPr>
        <w:pStyle w:val="a8"/>
        <w:spacing w:before="0" w:beforeAutospacing="0" w:after="150" w:afterAutospacing="0"/>
        <w:jc w:val="center"/>
        <w:rPr>
          <w:color w:val="000000"/>
        </w:rPr>
      </w:pPr>
      <w:r w:rsidRPr="004F194D">
        <w:rPr>
          <w:b/>
          <w:bCs/>
          <w:color w:val="000000"/>
        </w:rPr>
        <w:t>8.Условия реализации программы</w:t>
      </w:r>
    </w:p>
    <w:p w:rsidR="00E03EF8" w:rsidRPr="004F194D" w:rsidRDefault="003171EF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F19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Материально-технические</w:t>
      </w:r>
      <w:proofErr w:type="gramStart"/>
      <w:r w:rsidRPr="004F19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анятия</w:t>
      </w:r>
      <w:proofErr w:type="spellEnd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данной программе проводятся во внеурочное время в учебном кабинете школы. Для их проведения не требуется какое-либо особое оборудование, что актуально для сельских школ, не имеющих дополнительных источников финансирования. Используется компьютер, проектор, экран.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проведении практических занятий применяются следующие материалы и инструменты: шахматные доски с набором шахматных фигур (по одному комплекту на 2-х детей); шаблоны горизонтальных, вертикальных и диагональных линий; шаблоны латинских букв (из картона или плотной бумаги) для изучения шахматной нотации</w:t>
      </w:r>
      <w:proofErr w:type="gramStart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171EF" w:rsidRPr="004F194D" w:rsidRDefault="003171EF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рассчитана на 1 год обучения. Программа предусматривает 34 часа занятий в течение года – по 3 часа в неделю.</w:t>
      </w:r>
    </w:p>
    <w:p w:rsidR="003171EF" w:rsidRPr="004F194D" w:rsidRDefault="003171EF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детей</w:t>
      </w:r>
    </w:p>
    <w:p w:rsidR="008D23C9" w:rsidRPr="004F194D" w:rsidRDefault="003171EF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расс</w:t>
      </w:r>
      <w:r w:rsidR="008D23C9"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читана на детей в возрасте 7-17 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лет. </w:t>
      </w:r>
    </w:p>
    <w:p w:rsidR="003171EF" w:rsidRPr="004F194D" w:rsidRDefault="003171EF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набора.</w:t>
      </w:r>
    </w:p>
    <w:p w:rsidR="003171EF" w:rsidRPr="004F194D" w:rsidRDefault="003171EF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занятиям допускаются дети, не имеющие медицинских противопоказаний, посеща</w:t>
      </w:r>
      <w:r w:rsidR="00C16E9F"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ющие общеобразовательную школу.</w:t>
      </w:r>
    </w:p>
    <w:p w:rsidR="003171EF" w:rsidRPr="004F194D" w:rsidRDefault="00D67B50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8.1</w:t>
      </w:r>
      <w:r w:rsidR="003171EF"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Формы аттестации / контроля</w:t>
      </w:r>
    </w:p>
    <w:p w:rsidR="003171EF" w:rsidRPr="004F194D" w:rsidRDefault="003171EF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контроля являются:</w:t>
      </w: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обучающихся в соревнованиях.</w:t>
      </w:r>
      <w:proofErr w:type="gramEnd"/>
    </w:p>
    <w:p w:rsidR="003171EF" w:rsidRPr="004F194D" w:rsidRDefault="003171EF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освоения программы ребенок получает качественные оценки: «молодец», «замечательно», «не совсем точно», «подумай, у тебя все получится», «хорошо» и т.д.</w:t>
      </w:r>
    </w:p>
    <w:p w:rsidR="003171EF" w:rsidRPr="004F194D" w:rsidRDefault="003171EF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детей: 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индивидуальная,</w:t>
      </w: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рупповая, индивидуально-групповая (при подготовке детей к соревнованиям).</w:t>
      </w:r>
    </w:p>
    <w:p w:rsidR="003171EF" w:rsidRPr="004F194D" w:rsidRDefault="003171EF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для занятий</w:t>
      </w:r>
    </w:p>
    <w:p w:rsidR="003171EF" w:rsidRPr="004F194D" w:rsidRDefault="003171EF" w:rsidP="003171EF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для занятий;</w:t>
      </w:r>
    </w:p>
    <w:p w:rsidR="003171EF" w:rsidRPr="004F194D" w:rsidRDefault="003171EF" w:rsidP="003171EF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шахматные доски с набором шахматных фигур (по одному комплекту на 2-х детей);</w:t>
      </w:r>
    </w:p>
    <w:p w:rsidR="003171EF" w:rsidRPr="004F194D" w:rsidRDefault="003171EF" w:rsidP="003171EF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шаблоны горизонтальных, вертикальных и диагональных линий</w:t>
      </w:r>
    </w:p>
    <w:p w:rsidR="003171EF" w:rsidRPr="004F194D" w:rsidRDefault="003171EF" w:rsidP="003171EF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шаблоны латинских букв (из картона или плотной бумаги) для изучения шахматной нотации</w:t>
      </w:r>
    </w:p>
    <w:p w:rsidR="003171EF" w:rsidRPr="004F194D" w:rsidRDefault="00D67B50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8.2</w:t>
      </w:r>
      <w:r w:rsidR="003171EF"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Оценочные диагностические материалы</w:t>
      </w:r>
    </w:p>
    <w:p w:rsidR="003171EF" w:rsidRPr="004F194D" w:rsidRDefault="003171EF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оценки результативности учебных занятий применяется входной, промежуточный и итоговый контроль.</w:t>
      </w:r>
    </w:p>
    <w:p w:rsidR="003171EF" w:rsidRPr="004F194D" w:rsidRDefault="003171EF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входного контроля – диагностика уровня </w:t>
      </w:r>
      <w:proofErr w:type="spellStart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предметных умений, навыков и способов деятельности (метод: педагогическое наблюдение) учащихся.</w:t>
      </w:r>
    </w:p>
    <w:p w:rsidR="003171EF" w:rsidRPr="004F194D" w:rsidRDefault="003171EF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Промежуточный контроль (промежуточная диагностика в конце 1-го полугодия) применяется для оценки качества усвоения программного материала, достижения ожидаемых результатов. При проведении опросов, бесед, викторин и конкурсов отслеживается усвоение теоретического материала, практические навыки учащихся выявляются в ходе анализа творческих работ </w:t>
      </w:r>
      <w:r w:rsidR="00C16E9F"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выполненных на занятиях.</w:t>
      </w:r>
    </w:p>
    <w:p w:rsidR="003171EF" w:rsidRPr="004F194D" w:rsidRDefault="00D67B50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8.3</w:t>
      </w:r>
      <w:r w:rsidR="003171EF"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Методические материалы</w:t>
      </w:r>
    </w:p>
    <w:p w:rsidR="003171EF" w:rsidRPr="004F194D" w:rsidRDefault="003171EF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методы обучения:</w:t>
      </w:r>
    </w:p>
    <w:p w:rsidR="003171EF" w:rsidRPr="004F194D" w:rsidRDefault="003171EF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шахматного мышления у ребенка проходит через ряд этапов от репродуктивного повторения алгоритмов и схем в типовых положениях, до творческого применения знаний на практике, подразумеваю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щих, зачастую, отказ от общепринятых стереотипов.</w:t>
      </w:r>
    </w:p>
    <w:p w:rsidR="003171EF" w:rsidRPr="004F194D" w:rsidRDefault="003171EF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начальном этапе преобладают </w:t>
      </w: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игровой, </w:t>
      </w:r>
      <w:proofErr w:type="gramStart"/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наглядный</w:t>
      </w:r>
      <w:proofErr w:type="gramEnd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репродуктивный методы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применяются:</w:t>
      </w:r>
    </w:p>
    <w:p w:rsidR="003171EF" w:rsidRPr="004F194D" w:rsidRDefault="003171EF" w:rsidP="003171EF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знакомстве с шахматными фигурами.</w:t>
      </w:r>
    </w:p>
    <w:p w:rsidR="003171EF" w:rsidRPr="004F194D" w:rsidRDefault="003171EF" w:rsidP="003171EF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шахматной доски.</w:t>
      </w:r>
    </w:p>
    <w:p w:rsidR="003171EF" w:rsidRPr="004F194D" w:rsidRDefault="003171EF" w:rsidP="003171EF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обучении правилам игры.</w:t>
      </w:r>
    </w:p>
    <w:p w:rsidR="003171EF" w:rsidRPr="004F194D" w:rsidRDefault="003171EF" w:rsidP="003171EF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материального перевеса.</w:t>
      </w:r>
    </w:p>
    <w:p w:rsidR="003171EF" w:rsidRPr="004F194D" w:rsidRDefault="003171EF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Большую роль играют общие принципы ведения игры на различных этапах шахматной партии, где основным методом становится </w:t>
      </w:r>
      <w:proofErr w:type="gramStart"/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продуктивный</w:t>
      </w:r>
      <w:proofErr w:type="gramEnd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того чтобы реализовать на доске свой замысел, учащийся овладевает тактическим арсеналом шахмат, вследствие чего формируется следующий алгоритм мышления: анализ позиции — мотив — идея — расчёт — ход. Продуктивный метод играет большую роль и в дальнейшем при изучении де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бютов и основ позиционной игры, особенно при изучении типовых позиций миттель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шпиля и эндшпиля.</w:t>
      </w:r>
    </w:p>
    <w:p w:rsidR="003171EF" w:rsidRPr="004F194D" w:rsidRDefault="003171EF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дебютной теории основным методом является </w:t>
      </w:r>
      <w:proofErr w:type="gramStart"/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частично-поисковый</w:t>
      </w:r>
      <w:proofErr w:type="gramEnd"/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эффективно изучение дебютной теории осуществляется в том случае, когда большую часть работы ребенок проделывает самостоятельно.</w:t>
      </w:r>
    </w:p>
    <w:p w:rsidR="003171EF" w:rsidRPr="004F194D" w:rsidRDefault="003171EF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более поздних этапах в обучении применяется </w:t>
      </w: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творческий метод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совершенствования тактического мастерства учащихся (само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стоятельное составление позиций, предусматривающих определенные тактические удары, мат в определенное количество ходов и т.д.).</w:t>
      </w:r>
    </w:p>
    <w:p w:rsidR="003171EF" w:rsidRPr="004F194D" w:rsidRDefault="003171EF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проблемного обучения</w:t>
      </w: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Разбор партий мастеров разных направлений, творческое их осмысление помогает ребенку выработать свой собственный подход к игре.</w:t>
      </w:r>
    </w:p>
    <w:p w:rsidR="003171EF" w:rsidRPr="004F194D" w:rsidRDefault="003171EF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этих методов предусматривает, прежде всего, обеспечение самостоятельности детей в поисках реш</w:t>
      </w:r>
      <w:r w:rsidR="008D23C9"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самых разнообразных задач.</w:t>
      </w:r>
    </w:p>
    <w:p w:rsidR="003171EF" w:rsidRPr="004F194D" w:rsidRDefault="003171EF" w:rsidP="003171EF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1EF" w:rsidRPr="004F194D" w:rsidRDefault="003171EF" w:rsidP="006D0B17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.Список литературы</w:t>
      </w:r>
    </w:p>
    <w:p w:rsidR="003171EF" w:rsidRPr="004F194D" w:rsidRDefault="003171EF" w:rsidP="006D0B17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Авербах Ю.Л., Котов А.А., </w:t>
      </w:r>
      <w:proofErr w:type="spellStart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Юдович</w:t>
      </w:r>
      <w:proofErr w:type="spellEnd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 Шахматная школа. – Ростов н</w:t>
      </w:r>
      <w:proofErr w:type="gramStart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</w:t>
      </w:r>
      <w:proofErr w:type="gramEnd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Изд-во «Феникс», 2000. – 352с.</w:t>
      </w:r>
    </w:p>
    <w:p w:rsidR="003171EF" w:rsidRPr="004F194D" w:rsidRDefault="003171EF" w:rsidP="006D0B17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Карпов А. Учись шахматам. – Издательство «</w:t>
      </w:r>
      <w:proofErr w:type="spellStart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Эгмон</w:t>
      </w:r>
      <w:proofErr w:type="spellEnd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 Лтд</w:t>
      </w:r>
      <w:proofErr w:type="gramStart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.», </w:t>
      </w:r>
      <w:proofErr w:type="gramEnd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1997.- 120с.</w:t>
      </w:r>
    </w:p>
    <w:p w:rsidR="003171EF" w:rsidRPr="004F194D" w:rsidRDefault="003171EF" w:rsidP="006D0B17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Костров В.В. Эта книга научит играть в шахматы взрослых и детей. – СПб</w:t>
      </w:r>
      <w:proofErr w:type="gramStart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Издательский дом «Литература», 2013. – 128с.: ил.</w:t>
      </w:r>
    </w:p>
    <w:p w:rsidR="003171EF" w:rsidRPr="004F194D" w:rsidRDefault="003171EF" w:rsidP="006D0B17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Сухин</w:t>
      </w:r>
      <w:proofErr w:type="spellEnd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Программы курса «Шахматы – школе»: Для начальных классов общеобразовательных учреждений». – 2-е изд. – Обнинск: Духовное возрождение, 2011. -40с.</w:t>
      </w:r>
    </w:p>
    <w:p w:rsidR="003171EF" w:rsidRPr="004F194D" w:rsidRDefault="003171EF" w:rsidP="006D0B17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Сухин</w:t>
      </w:r>
      <w:proofErr w:type="spellEnd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Шахматы, первый год, или Учусь и учу: Пособие для учителя. – Обнинск: </w:t>
      </w:r>
      <w:proofErr w:type="gramStart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Духовное</w:t>
      </w:r>
      <w:proofErr w:type="gramEnd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возраждение</w:t>
      </w:r>
      <w:proofErr w:type="spellEnd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2011. – 120с.: ил.</w:t>
      </w:r>
    </w:p>
    <w:p w:rsidR="003171EF" w:rsidRPr="004F194D" w:rsidRDefault="003171EF" w:rsidP="006D0B17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Сухин</w:t>
      </w:r>
      <w:proofErr w:type="spellEnd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Шахматы, второй год, или Учусь и учу: Пособие для учителя. – Обнинск: </w:t>
      </w:r>
      <w:proofErr w:type="gramStart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Духовное</w:t>
      </w:r>
      <w:proofErr w:type="gramEnd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возраждение</w:t>
      </w:r>
      <w:proofErr w:type="spellEnd"/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2011. – 120с.: ил.</w:t>
      </w:r>
    </w:p>
    <w:p w:rsidR="003171EF" w:rsidRPr="004F194D" w:rsidRDefault="003171EF" w:rsidP="006D0B1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ресурсы</w:t>
      </w:r>
    </w:p>
    <w:p w:rsidR="003171EF" w:rsidRPr="004F194D" w:rsidRDefault="003171EF" w:rsidP="006D0B17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http://do.gendocs.ru/docs/index-144641.html</w:t>
      </w:r>
    </w:p>
    <w:p w:rsidR="006A4A31" w:rsidRPr="004F194D" w:rsidRDefault="003171EF" w:rsidP="006D0B17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http://nsportal.ru/shkola/dopolnitelnoe-obrazovanie/library/obrazovatelnaya-programma-shahmaty-0</w:t>
      </w:r>
    </w:p>
    <w:p w:rsidR="00776605" w:rsidRPr="004F194D" w:rsidRDefault="00B61F8F" w:rsidP="006D0B17">
      <w:pPr>
        <w:pStyle w:val="a8"/>
        <w:shd w:val="clear" w:color="auto" w:fill="FFFFFF"/>
        <w:spacing w:before="150" w:beforeAutospacing="0" w:after="150" w:afterAutospacing="0"/>
        <w:jc w:val="center"/>
        <w:rPr>
          <w:b/>
          <w:bCs/>
          <w:iCs/>
          <w:color w:val="333333"/>
          <w:shd w:val="clear" w:color="auto" w:fill="FFFFFF"/>
        </w:rPr>
      </w:pPr>
      <w:r w:rsidRPr="004F194D">
        <w:rPr>
          <w:b/>
          <w:bCs/>
          <w:iCs/>
          <w:color w:val="333333"/>
          <w:shd w:val="clear" w:color="auto" w:fill="FFFFFF"/>
        </w:rPr>
        <w:t>10.</w:t>
      </w:r>
      <w:r w:rsidR="000C5890" w:rsidRPr="004F194D">
        <w:rPr>
          <w:b/>
          <w:bCs/>
          <w:iCs/>
          <w:color w:val="333333"/>
          <w:shd w:val="clear" w:color="auto" w:fill="FFFFFF"/>
        </w:rPr>
        <w:t>Алгоритм проведения учебного занятия</w:t>
      </w:r>
    </w:p>
    <w:tbl>
      <w:tblPr>
        <w:tblStyle w:val="a9"/>
        <w:tblpPr w:leftFromText="180" w:rightFromText="180" w:vertAnchor="text" w:horzAnchor="margin" w:tblpXSpec="center" w:tblpY="408"/>
        <w:tblOverlap w:val="never"/>
        <w:tblW w:w="0" w:type="auto"/>
        <w:tblLook w:val="04A0" w:firstRow="1" w:lastRow="0" w:firstColumn="1" w:lastColumn="0" w:noHBand="0" w:noVBand="1"/>
      </w:tblPr>
      <w:tblGrid>
        <w:gridCol w:w="3260"/>
        <w:gridCol w:w="3067"/>
        <w:gridCol w:w="3244"/>
      </w:tblGrid>
      <w:tr w:rsidR="009044B7" w:rsidRPr="004F194D" w:rsidTr="00D146BD">
        <w:tc>
          <w:tcPr>
            <w:tcW w:w="3260" w:type="dxa"/>
          </w:tcPr>
          <w:p w:rsidR="00FF7B9D" w:rsidRPr="004F194D" w:rsidRDefault="00FF7B9D" w:rsidP="00D146BD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  <w:p w:rsidR="009044B7" w:rsidRPr="004F194D" w:rsidRDefault="009044B7" w:rsidP="00D146BD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БЛОКИ</w:t>
            </w:r>
          </w:p>
        </w:tc>
        <w:tc>
          <w:tcPr>
            <w:tcW w:w="3067" w:type="dxa"/>
          </w:tcPr>
          <w:p w:rsidR="00FF7B9D" w:rsidRPr="004F194D" w:rsidRDefault="00FF7B9D" w:rsidP="00D146BD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val="en-US" w:eastAsia="ru-RU"/>
              </w:rPr>
            </w:pPr>
          </w:p>
          <w:p w:rsidR="009044B7" w:rsidRPr="004F194D" w:rsidRDefault="009044B7" w:rsidP="00D146BD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 xml:space="preserve">№ </w:t>
            </w:r>
            <w:proofErr w:type="gramStart"/>
            <w:r w:rsidRPr="004F194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 w:rsidRPr="004F194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/п</w:t>
            </w:r>
          </w:p>
        </w:tc>
        <w:tc>
          <w:tcPr>
            <w:tcW w:w="3244" w:type="dxa"/>
          </w:tcPr>
          <w:p w:rsidR="009044B7" w:rsidRPr="004F194D" w:rsidRDefault="009044B7" w:rsidP="00D146BD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Этапы учебного занятия</w:t>
            </w:r>
          </w:p>
        </w:tc>
      </w:tr>
      <w:tr w:rsidR="009044B7" w:rsidRPr="004F194D" w:rsidTr="00D146BD">
        <w:tc>
          <w:tcPr>
            <w:tcW w:w="3260" w:type="dxa"/>
            <w:vMerge w:val="restart"/>
          </w:tcPr>
          <w:p w:rsidR="007303E6" w:rsidRPr="004F194D" w:rsidRDefault="007303E6" w:rsidP="00D146BD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  <w:p w:rsidR="007303E6" w:rsidRPr="004F194D" w:rsidRDefault="007303E6" w:rsidP="00D146BD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  <w:p w:rsidR="009044B7" w:rsidRPr="004F194D" w:rsidRDefault="009044B7" w:rsidP="00D146BD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Подготовительный</w:t>
            </w:r>
          </w:p>
        </w:tc>
        <w:tc>
          <w:tcPr>
            <w:tcW w:w="3067" w:type="dxa"/>
          </w:tcPr>
          <w:p w:rsidR="009044B7" w:rsidRPr="004F194D" w:rsidRDefault="009044B7" w:rsidP="00D146BD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</w:tcPr>
          <w:p w:rsidR="009044B7" w:rsidRPr="004F194D" w:rsidRDefault="009044B7" w:rsidP="00D146BD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Организационный</w:t>
            </w:r>
          </w:p>
        </w:tc>
      </w:tr>
      <w:tr w:rsidR="009044B7" w:rsidRPr="004F194D" w:rsidTr="00D146BD">
        <w:tc>
          <w:tcPr>
            <w:tcW w:w="3260" w:type="dxa"/>
            <w:vMerge/>
          </w:tcPr>
          <w:p w:rsidR="009044B7" w:rsidRPr="004F194D" w:rsidRDefault="009044B7" w:rsidP="00D146BD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9044B7" w:rsidRPr="004F194D" w:rsidRDefault="009044B7" w:rsidP="00D146BD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4" w:type="dxa"/>
          </w:tcPr>
          <w:p w:rsidR="009044B7" w:rsidRPr="004F194D" w:rsidRDefault="009044B7" w:rsidP="00D146BD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Проверочный</w:t>
            </w:r>
          </w:p>
        </w:tc>
      </w:tr>
      <w:tr w:rsidR="009044B7" w:rsidRPr="004F194D" w:rsidTr="00D146BD">
        <w:tc>
          <w:tcPr>
            <w:tcW w:w="3260" w:type="dxa"/>
            <w:vMerge/>
          </w:tcPr>
          <w:p w:rsidR="009044B7" w:rsidRPr="004F194D" w:rsidRDefault="009044B7" w:rsidP="00D146BD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9044B7" w:rsidRPr="004F194D" w:rsidRDefault="009044B7" w:rsidP="00D146BD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4" w:type="dxa"/>
          </w:tcPr>
          <w:p w:rsidR="009044B7" w:rsidRPr="004F194D" w:rsidRDefault="009044B7" w:rsidP="00D146BD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Подготовительный</w:t>
            </w:r>
          </w:p>
          <w:p w:rsidR="009044B7" w:rsidRPr="004F194D" w:rsidRDefault="009044B7" w:rsidP="00D146BD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(подготовка к новому материалу</w:t>
            </w:r>
            <w:proofErr w:type="gramStart"/>
            <w:r w:rsidRPr="004F19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7303E6" w:rsidRPr="004F194D" w:rsidTr="00D146BD">
        <w:tc>
          <w:tcPr>
            <w:tcW w:w="3260" w:type="dxa"/>
            <w:vMerge w:val="restart"/>
          </w:tcPr>
          <w:p w:rsidR="007303E6" w:rsidRPr="004F194D" w:rsidRDefault="007303E6" w:rsidP="00D1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  <w:p w:rsidR="007303E6" w:rsidRPr="004F194D" w:rsidRDefault="007303E6" w:rsidP="00D1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  <w:p w:rsidR="007303E6" w:rsidRPr="004F194D" w:rsidRDefault="007303E6" w:rsidP="00D1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  <w:p w:rsidR="007303E6" w:rsidRPr="004F194D" w:rsidRDefault="007303E6" w:rsidP="00D1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  <w:p w:rsidR="007303E6" w:rsidRPr="004F194D" w:rsidRDefault="007303E6" w:rsidP="00D1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 xml:space="preserve">Основной </w:t>
            </w:r>
          </w:p>
        </w:tc>
        <w:tc>
          <w:tcPr>
            <w:tcW w:w="3067" w:type="dxa"/>
          </w:tcPr>
          <w:p w:rsidR="007303E6" w:rsidRPr="004F194D" w:rsidRDefault="007303E6" w:rsidP="00D146BD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</w:tcPr>
          <w:p w:rsidR="007303E6" w:rsidRPr="004F194D" w:rsidRDefault="007303E6" w:rsidP="00D146BD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Усвоение новых знаний и способов действий </w:t>
            </w:r>
          </w:p>
        </w:tc>
      </w:tr>
      <w:tr w:rsidR="007303E6" w:rsidRPr="004F194D" w:rsidTr="00D146BD">
        <w:tc>
          <w:tcPr>
            <w:tcW w:w="3260" w:type="dxa"/>
            <w:vMerge/>
          </w:tcPr>
          <w:p w:rsidR="007303E6" w:rsidRPr="004F194D" w:rsidRDefault="007303E6" w:rsidP="00D146BD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Pr="004F194D" w:rsidRDefault="007303E6" w:rsidP="00D146BD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4" w:type="dxa"/>
          </w:tcPr>
          <w:p w:rsidR="007303E6" w:rsidRPr="004F194D" w:rsidRDefault="007303E6" w:rsidP="00D146BD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Первичная проверка понимания изученного материала </w:t>
            </w:r>
          </w:p>
        </w:tc>
      </w:tr>
      <w:tr w:rsidR="007303E6" w:rsidRPr="004F194D" w:rsidTr="00D146BD">
        <w:tc>
          <w:tcPr>
            <w:tcW w:w="3260" w:type="dxa"/>
            <w:vMerge/>
          </w:tcPr>
          <w:p w:rsidR="007303E6" w:rsidRPr="004F194D" w:rsidRDefault="007303E6" w:rsidP="00D146BD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Pr="004F194D" w:rsidRDefault="007303E6" w:rsidP="00D146BD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4" w:type="dxa"/>
          </w:tcPr>
          <w:p w:rsidR="007303E6" w:rsidRPr="004F194D" w:rsidRDefault="007303E6" w:rsidP="00D146BD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Закрепление пройденного материала </w:t>
            </w:r>
          </w:p>
        </w:tc>
      </w:tr>
      <w:tr w:rsidR="007303E6" w:rsidRPr="004F194D" w:rsidTr="00D146BD">
        <w:trPr>
          <w:trHeight w:val="840"/>
        </w:trPr>
        <w:tc>
          <w:tcPr>
            <w:tcW w:w="3260" w:type="dxa"/>
            <w:vMerge/>
          </w:tcPr>
          <w:p w:rsidR="007303E6" w:rsidRPr="004F194D" w:rsidRDefault="007303E6" w:rsidP="00D146BD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Pr="004F194D" w:rsidRDefault="007303E6" w:rsidP="00D146BD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4" w:type="dxa"/>
          </w:tcPr>
          <w:p w:rsidR="007303E6" w:rsidRPr="004F194D" w:rsidRDefault="007303E6" w:rsidP="00D146B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Обобщение и систематизации знаний</w:t>
            </w:r>
          </w:p>
        </w:tc>
      </w:tr>
      <w:tr w:rsidR="009044B7" w:rsidRPr="004F194D" w:rsidTr="00D146BD">
        <w:trPr>
          <w:trHeight w:val="555"/>
        </w:trPr>
        <w:tc>
          <w:tcPr>
            <w:tcW w:w="3260" w:type="dxa"/>
            <w:vMerge w:val="restart"/>
          </w:tcPr>
          <w:p w:rsidR="009044B7" w:rsidRPr="004F194D" w:rsidRDefault="009044B7" w:rsidP="00D146BD">
            <w:pPr>
              <w:tabs>
                <w:tab w:val="left" w:pos="1785"/>
              </w:tabs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Итоговый</w:t>
            </w:r>
          </w:p>
        </w:tc>
        <w:tc>
          <w:tcPr>
            <w:tcW w:w="3067" w:type="dxa"/>
          </w:tcPr>
          <w:p w:rsidR="009044B7" w:rsidRPr="004F194D" w:rsidRDefault="009044B7" w:rsidP="00D146BD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</w:tcPr>
          <w:p w:rsidR="009044B7" w:rsidRPr="004F194D" w:rsidRDefault="007303E6" w:rsidP="00D1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Контрольный </w:t>
            </w:r>
            <w:r w:rsidR="009044B7" w:rsidRPr="004F19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44B7" w:rsidRPr="004F194D" w:rsidTr="00D146BD">
        <w:trPr>
          <w:trHeight w:val="405"/>
        </w:trPr>
        <w:tc>
          <w:tcPr>
            <w:tcW w:w="3260" w:type="dxa"/>
            <w:vMerge/>
          </w:tcPr>
          <w:p w:rsidR="009044B7" w:rsidRPr="004F194D" w:rsidRDefault="009044B7" w:rsidP="00D146BD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9044B7" w:rsidRPr="004F194D" w:rsidRDefault="009044B7" w:rsidP="00D146BD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4" w:type="dxa"/>
          </w:tcPr>
          <w:p w:rsidR="009044B7" w:rsidRPr="004F194D" w:rsidRDefault="007303E6" w:rsidP="00D1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Итоговый </w:t>
            </w:r>
          </w:p>
        </w:tc>
      </w:tr>
      <w:tr w:rsidR="007303E6" w:rsidRPr="004F194D" w:rsidTr="00D146BD">
        <w:trPr>
          <w:trHeight w:val="435"/>
        </w:trPr>
        <w:tc>
          <w:tcPr>
            <w:tcW w:w="3260" w:type="dxa"/>
            <w:vMerge/>
          </w:tcPr>
          <w:p w:rsidR="007303E6" w:rsidRPr="004F194D" w:rsidRDefault="007303E6" w:rsidP="00D146BD">
            <w:pPr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Pr="004F194D" w:rsidRDefault="007303E6" w:rsidP="00D146BD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4" w:type="dxa"/>
          </w:tcPr>
          <w:p w:rsidR="007303E6" w:rsidRPr="004F194D" w:rsidRDefault="007303E6" w:rsidP="00D146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Рефлексивный </w:t>
            </w:r>
          </w:p>
        </w:tc>
      </w:tr>
      <w:tr w:rsidR="007303E6" w:rsidRPr="004F194D" w:rsidTr="00D146BD">
        <w:trPr>
          <w:trHeight w:val="300"/>
        </w:trPr>
        <w:tc>
          <w:tcPr>
            <w:tcW w:w="3260" w:type="dxa"/>
            <w:vMerge/>
          </w:tcPr>
          <w:p w:rsidR="007303E6" w:rsidRPr="004F194D" w:rsidRDefault="007303E6" w:rsidP="00D146BD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Pr="004F194D" w:rsidRDefault="007303E6" w:rsidP="00D146BD">
            <w:pPr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244" w:type="dxa"/>
          </w:tcPr>
          <w:p w:rsidR="007303E6" w:rsidRPr="004F194D" w:rsidRDefault="007303E6" w:rsidP="00D146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7B6873" w:rsidRPr="004F194D" w:rsidRDefault="007B6873" w:rsidP="00D146BD">
      <w:pPr>
        <w:pStyle w:val="a8"/>
        <w:shd w:val="clear" w:color="auto" w:fill="FFFFFF"/>
        <w:spacing w:before="150" w:beforeAutospacing="0" w:after="150" w:afterAutospacing="0"/>
        <w:jc w:val="center"/>
        <w:rPr>
          <w:b/>
          <w:bCs/>
          <w:iCs/>
          <w:color w:val="333333"/>
          <w:shd w:val="clear" w:color="auto" w:fill="FFFFFF"/>
        </w:rPr>
      </w:pPr>
      <w:r w:rsidRPr="004F194D">
        <w:rPr>
          <w:b/>
          <w:bCs/>
          <w:iCs/>
          <w:color w:val="333333"/>
          <w:shd w:val="clear" w:color="auto" w:fill="FFFFFF"/>
        </w:rPr>
        <w:t>Формы</w:t>
      </w:r>
      <w:r w:rsidR="000C5890" w:rsidRPr="004F194D">
        <w:rPr>
          <w:b/>
          <w:bCs/>
          <w:iCs/>
          <w:color w:val="333333"/>
          <w:shd w:val="clear" w:color="auto" w:fill="FFFFFF"/>
        </w:rPr>
        <w:t xml:space="preserve"> организации учебного процесса</w:t>
      </w:r>
      <w:r w:rsidRPr="004F194D">
        <w:rPr>
          <w:b/>
          <w:bCs/>
          <w:iCs/>
          <w:color w:val="333333"/>
          <w:shd w:val="clear" w:color="auto" w:fill="FFFFFF"/>
        </w:rPr>
        <w:t>:</w:t>
      </w:r>
    </w:p>
    <w:p w:rsidR="007B6873" w:rsidRPr="004F194D" w:rsidRDefault="007B6873" w:rsidP="00B61F8F">
      <w:pPr>
        <w:pStyle w:val="a8"/>
        <w:shd w:val="clear" w:color="auto" w:fill="FFFFFF"/>
        <w:spacing w:before="150" w:beforeAutospacing="0" w:after="150" w:afterAutospacing="0"/>
        <w:rPr>
          <w:color w:val="333333"/>
        </w:rPr>
      </w:pPr>
      <w:r w:rsidRPr="004F194D">
        <w:rPr>
          <w:color w:val="333333"/>
        </w:rPr>
        <w:t>Практическое занятие по отработке умений и навыков</w:t>
      </w:r>
    </w:p>
    <w:p w:rsidR="00B61F8F" w:rsidRPr="004F194D" w:rsidRDefault="00B61F8F" w:rsidP="007B6873">
      <w:pPr>
        <w:pStyle w:val="a8"/>
        <w:shd w:val="clear" w:color="auto" w:fill="FFFFFF"/>
        <w:spacing w:before="150" w:beforeAutospacing="0" w:after="150" w:afterAutospacing="0"/>
        <w:rPr>
          <w:color w:val="333333"/>
        </w:rPr>
      </w:pPr>
      <w:r w:rsidRPr="004F194D">
        <w:rPr>
          <w:color w:val="333333"/>
        </w:rPr>
        <w:t>Турнир</w:t>
      </w:r>
    </w:p>
    <w:p w:rsidR="007303E6" w:rsidRPr="004F194D" w:rsidRDefault="007B6873" w:rsidP="00B61F8F">
      <w:pPr>
        <w:pStyle w:val="a8"/>
        <w:shd w:val="clear" w:color="auto" w:fill="FFFFFF"/>
        <w:spacing w:before="150" w:beforeAutospacing="0" w:after="150" w:afterAutospacing="0"/>
        <w:rPr>
          <w:color w:val="333333"/>
          <w:shd w:val="clear" w:color="auto" w:fill="FFFFFF"/>
        </w:rPr>
      </w:pPr>
      <w:r w:rsidRPr="004F194D">
        <w:rPr>
          <w:color w:val="333333"/>
          <w:shd w:val="clear" w:color="auto" w:fill="FFFFFF"/>
        </w:rPr>
        <w:t>Мастер-класс</w:t>
      </w:r>
    </w:p>
    <w:p w:rsidR="000C5890" w:rsidRPr="004F194D" w:rsidRDefault="000C5890" w:rsidP="000C5890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color w:val="000000"/>
          <w:u w:val="single"/>
        </w:rPr>
      </w:pPr>
      <w:r w:rsidRPr="004F194D">
        <w:rPr>
          <w:b/>
          <w:bCs/>
          <w:color w:val="000000"/>
          <w:u w:val="single"/>
        </w:rPr>
        <w:t>Дидактические материалы</w:t>
      </w:r>
    </w:p>
    <w:p w:rsidR="003F7AA8" w:rsidRPr="004F194D" w:rsidRDefault="000C5890" w:rsidP="003F7AA8">
      <w:pPr>
        <w:pStyle w:val="a8"/>
        <w:shd w:val="clear" w:color="auto" w:fill="FFFFFF"/>
        <w:spacing w:before="264" w:beforeAutospacing="0" w:after="264" w:afterAutospacing="0" w:line="276" w:lineRule="auto"/>
        <w:ind w:firstLine="708"/>
        <w:jc w:val="both"/>
        <w:rPr>
          <w:color w:val="000000"/>
        </w:rPr>
      </w:pPr>
      <w:r w:rsidRPr="004F194D">
        <w:rPr>
          <w:color w:val="000000"/>
        </w:rPr>
        <w:t>Для реализации программы требуется просторное, светлое помещение, отвечающее санитарно-гигиеническим нормам. Помещение должно быть сухим, с естественным доступом воздуха, легко проветриваемым, с достаточным дневным и вечерним освещением. В процессе работы через каждый учебный час делается перерыв на 15 минут с целью проветривания помещения.</w:t>
      </w:r>
    </w:p>
    <w:p w:rsidR="00DF1F7B" w:rsidRPr="004F194D" w:rsidRDefault="000C5890" w:rsidP="003F7AA8">
      <w:pPr>
        <w:pStyle w:val="a8"/>
        <w:shd w:val="clear" w:color="auto" w:fill="FFFFFF"/>
        <w:spacing w:before="264" w:beforeAutospacing="0" w:after="264" w:afterAutospacing="0" w:line="276" w:lineRule="auto"/>
        <w:ind w:firstLine="708"/>
        <w:jc w:val="both"/>
        <w:rPr>
          <w:color w:val="000000"/>
        </w:rPr>
      </w:pPr>
      <w:r w:rsidRPr="004F194D">
        <w:rPr>
          <w:color w:val="000000"/>
        </w:rPr>
        <w:t>Правильно организованные рабочие места имеют большое воспитательное значение. Это дисциплинирует обучающихся, способствует повышению культуры</w:t>
      </w:r>
      <w:r w:rsidR="003F7AA8" w:rsidRPr="004F194D">
        <w:rPr>
          <w:color w:val="000000"/>
        </w:rPr>
        <w:t xml:space="preserve"> труда и </w:t>
      </w:r>
      <w:proofErr w:type="spellStart"/>
      <w:r w:rsidR="003F7AA8" w:rsidRPr="004F194D">
        <w:rPr>
          <w:color w:val="000000"/>
        </w:rPr>
        <w:t>творческойактивности</w:t>
      </w:r>
      <w:proofErr w:type="gramStart"/>
      <w:r w:rsidR="003F7AA8" w:rsidRPr="004F194D">
        <w:rPr>
          <w:color w:val="000000"/>
        </w:rPr>
        <w:t>.</w:t>
      </w:r>
      <w:r w:rsidRPr="004F194D">
        <w:rPr>
          <w:color w:val="000000"/>
        </w:rPr>
        <w:t>У</w:t>
      </w:r>
      <w:proofErr w:type="gramEnd"/>
      <w:r w:rsidRPr="004F194D">
        <w:rPr>
          <w:color w:val="000000"/>
        </w:rPr>
        <w:t>чебное</w:t>
      </w:r>
      <w:proofErr w:type="spellEnd"/>
      <w:r w:rsidRPr="004F194D">
        <w:rPr>
          <w:color w:val="000000"/>
        </w:rPr>
        <w:t xml:space="preserve"> оборудование кабинета включает комплект мебели, инструменты </w:t>
      </w:r>
      <w:r w:rsidRPr="004F194D">
        <w:rPr>
          <w:color w:val="000000"/>
        </w:rPr>
        <w:lastRenderedPageBreak/>
        <w:t>и приспособления, необходимые для организации занятий, хранения и показа наглядных пособий. В помещении должны быть комбинированные шкафы, застекленные и открытые, где можно поместить выставку работ. Закрытую часть шкафа используют для хранения наглядного материала, инструментов, приспособлений и расходного материала.</w:t>
      </w:r>
    </w:p>
    <w:p w:rsidR="00F434E0" w:rsidRPr="004F194D" w:rsidRDefault="00565B83" w:rsidP="00F434E0">
      <w:pPr>
        <w:ind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F194D">
        <w:rPr>
          <w:rFonts w:ascii="Times New Roman" w:eastAsiaTheme="minorEastAsia" w:hAnsi="Times New Roman" w:cs="Times New Roman"/>
          <w:b/>
          <w:sz w:val="24"/>
          <w:szCs w:val="24"/>
        </w:rPr>
        <w:t>11.</w:t>
      </w:r>
      <w:r w:rsidR="00DF1F7B" w:rsidRPr="004F194D">
        <w:rPr>
          <w:rFonts w:ascii="Times New Roman" w:eastAsiaTheme="minorEastAsia" w:hAnsi="Times New Roman" w:cs="Times New Roman"/>
          <w:b/>
          <w:sz w:val="24"/>
          <w:szCs w:val="24"/>
        </w:rPr>
        <w:t xml:space="preserve">Календарно </w:t>
      </w:r>
      <w:proofErr w:type="gramStart"/>
      <w:r w:rsidR="00DF1F7B" w:rsidRPr="004F194D">
        <w:rPr>
          <w:rFonts w:ascii="Times New Roman" w:eastAsiaTheme="minorEastAsia" w:hAnsi="Times New Roman" w:cs="Times New Roman"/>
          <w:b/>
          <w:sz w:val="24"/>
          <w:szCs w:val="24"/>
        </w:rPr>
        <w:t>–т</w:t>
      </w:r>
      <w:proofErr w:type="gramEnd"/>
      <w:r w:rsidR="00DF1F7B" w:rsidRPr="004F194D">
        <w:rPr>
          <w:rFonts w:ascii="Times New Roman" w:eastAsiaTheme="minorEastAsia" w:hAnsi="Times New Roman" w:cs="Times New Roman"/>
          <w:b/>
          <w:sz w:val="24"/>
          <w:szCs w:val="24"/>
        </w:rPr>
        <w:t>ематическое планирование</w:t>
      </w:r>
      <w:r w:rsidR="00F434E0" w:rsidRPr="004F194D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6D0B17" w:rsidRPr="004F194D" w:rsidRDefault="006D0B17" w:rsidP="00F434E0">
      <w:pPr>
        <w:ind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850"/>
        <w:gridCol w:w="1560"/>
        <w:gridCol w:w="1644"/>
        <w:gridCol w:w="1758"/>
        <w:gridCol w:w="992"/>
        <w:gridCol w:w="956"/>
      </w:tblGrid>
      <w:tr w:rsidR="00C07E89" w:rsidRPr="004F194D" w:rsidTr="006C3264">
        <w:tc>
          <w:tcPr>
            <w:tcW w:w="817" w:type="dxa"/>
          </w:tcPr>
          <w:p w:rsidR="00C07E89" w:rsidRPr="004F194D" w:rsidRDefault="00C07E89" w:rsidP="00C07E8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C07E89" w:rsidRPr="004F194D" w:rsidRDefault="00C07E89" w:rsidP="00C07E8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</w:tcPr>
          <w:p w:rsidR="00C07E89" w:rsidRPr="004F194D" w:rsidRDefault="00C07E89" w:rsidP="00C07E8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C07E89" w:rsidRPr="004F194D" w:rsidRDefault="00C07E89" w:rsidP="00C07E8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</w:p>
        </w:tc>
        <w:tc>
          <w:tcPr>
            <w:tcW w:w="1560" w:type="dxa"/>
          </w:tcPr>
          <w:p w:rsidR="00C07E89" w:rsidRPr="004F194D" w:rsidRDefault="00C07E89" w:rsidP="00C07E8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УУД</w:t>
            </w:r>
          </w:p>
        </w:tc>
        <w:tc>
          <w:tcPr>
            <w:tcW w:w="1644" w:type="dxa"/>
          </w:tcPr>
          <w:p w:rsidR="00C07E89" w:rsidRPr="004F194D" w:rsidRDefault="00C07E89" w:rsidP="00C07E8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7E89" w:rsidRPr="004F194D" w:rsidRDefault="00C07E89" w:rsidP="00C07E8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758" w:type="dxa"/>
          </w:tcPr>
          <w:p w:rsidR="00C07E89" w:rsidRPr="004F194D" w:rsidRDefault="00C07E89" w:rsidP="00C07E8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C07E89" w:rsidRPr="004F194D" w:rsidRDefault="00C07E89" w:rsidP="00C07E8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992" w:type="dxa"/>
          </w:tcPr>
          <w:p w:rsidR="00C07E89" w:rsidRPr="004F194D" w:rsidRDefault="00C07E89" w:rsidP="00C07E8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956" w:type="dxa"/>
          </w:tcPr>
          <w:p w:rsidR="00C07E89" w:rsidRPr="004F194D" w:rsidRDefault="00C07E89" w:rsidP="00C07E8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</w:tr>
      <w:tr w:rsidR="00C07E89" w:rsidRPr="004F194D" w:rsidTr="00294C0B">
        <w:tc>
          <w:tcPr>
            <w:tcW w:w="10420" w:type="dxa"/>
            <w:gridSpan w:val="8"/>
          </w:tcPr>
          <w:p w:rsidR="00C07E89" w:rsidRPr="004F194D" w:rsidRDefault="00C07E89" w:rsidP="00C07E89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1.ШАХМАТНАЯ ДОСКА 2ч</w:t>
            </w:r>
          </w:p>
          <w:p w:rsidR="00C07E89" w:rsidRPr="004F194D" w:rsidRDefault="00C07E89" w:rsidP="00C07E89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C07E89" w:rsidRPr="004F194D" w:rsidTr="006C3264">
        <w:tc>
          <w:tcPr>
            <w:tcW w:w="817" w:type="dxa"/>
          </w:tcPr>
          <w:p w:rsidR="00C07E89" w:rsidRPr="004F194D" w:rsidRDefault="00C07E89" w:rsidP="00C07E8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07E89" w:rsidRPr="004F194D" w:rsidRDefault="00C07E89" w:rsidP="00C07E8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шахматной доской</w:t>
            </w:r>
          </w:p>
        </w:tc>
        <w:tc>
          <w:tcPr>
            <w:tcW w:w="850" w:type="dxa"/>
          </w:tcPr>
          <w:p w:rsidR="00C07E89" w:rsidRPr="004F194D" w:rsidRDefault="00C07E89" w:rsidP="00C07E8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07E89" w:rsidRPr="004F194D" w:rsidRDefault="00C07E89" w:rsidP="00C07E8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шахматные термины:</w:t>
            </w:r>
          </w:p>
        </w:tc>
        <w:tc>
          <w:tcPr>
            <w:tcW w:w="1644" w:type="dxa"/>
          </w:tcPr>
          <w:p w:rsidR="00C07E89" w:rsidRPr="004F194D" w:rsidRDefault="00C07E89" w:rsidP="00C07E8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1758" w:type="dxa"/>
          </w:tcPr>
          <w:p w:rsidR="00C07E89" w:rsidRPr="004F194D" w:rsidRDefault="00C07E89" w:rsidP="00C07E89">
            <w:pPr>
              <w:shd w:val="clear" w:color="auto" w:fill="FFFFFF"/>
              <w:ind w:right="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сотрудничества </w:t>
            </w:r>
            <w:proofErr w:type="gramStart"/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сверстниками.</w:t>
            </w:r>
          </w:p>
          <w:p w:rsidR="00C07E89" w:rsidRPr="004F194D" w:rsidRDefault="00C07E89" w:rsidP="00C07E8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E89" w:rsidRPr="004F194D" w:rsidRDefault="00C07E89" w:rsidP="00C07E8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C07E89" w:rsidRPr="004F194D" w:rsidRDefault="00C07E89" w:rsidP="00C07E8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E89" w:rsidRPr="004F194D" w:rsidTr="006C3264">
        <w:tc>
          <w:tcPr>
            <w:tcW w:w="817" w:type="dxa"/>
          </w:tcPr>
          <w:p w:rsidR="00C07E89" w:rsidRPr="004F194D" w:rsidRDefault="00C07E89" w:rsidP="00C07E8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07E89" w:rsidRPr="004F194D" w:rsidRDefault="00C07E89" w:rsidP="00C07E8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Шахматная доска</w:t>
            </w:r>
          </w:p>
        </w:tc>
        <w:tc>
          <w:tcPr>
            <w:tcW w:w="850" w:type="dxa"/>
          </w:tcPr>
          <w:p w:rsidR="00C07E89" w:rsidRPr="004F194D" w:rsidRDefault="00C07E89" w:rsidP="00C07E8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07E89" w:rsidRPr="004F194D" w:rsidRDefault="00C07E89" w:rsidP="00C07E8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определять и называть белые, чёрные шахматные фигуры;</w:t>
            </w:r>
          </w:p>
        </w:tc>
        <w:tc>
          <w:tcPr>
            <w:tcW w:w="1644" w:type="dxa"/>
          </w:tcPr>
          <w:p w:rsidR="00C07E89" w:rsidRPr="004F194D" w:rsidRDefault="00C07E89" w:rsidP="00C07E8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Освоение способов решения проблем творческого и поискового характера.</w:t>
            </w:r>
          </w:p>
        </w:tc>
        <w:tc>
          <w:tcPr>
            <w:tcW w:w="1758" w:type="dxa"/>
          </w:tcPr>
          <w:p w:rsidR="00C07E89" w:rsidRPr="004F194D" w:rsidRDefault="00C07E89" w:rsidP="00C07E8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не создавать конфликтов</w:t>
            </w:r>
          </w:p>
        </w:tc>
        <w:tc>
          <w:tcPr>
            <w:tcW w:w="992" w:type="dxa"/>
          </w:tcPr>
          <w:p w:rsidR="00C07E89" w:rsidRPr="004F194D" w:rsidRDefault="00C07E89" w:rsidP="00C07E8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C07E89" w:rsidRPr="004F194D" w:rsidRDefault="00C07E89" w:rsidP="00C07E8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E89" w:rsidRPr="004F194D" w:rsidTr="00294C0B">
        <w:tc>
          <w:tcPr>
            <w:tcW w:w="10420" w:type="dxa"/>
            <w:gridSpan w:val="8"/>
          </w:tcPr>
          <w:p w:rsidR="00C07E89" w:rsidRPr="004F194D" w:rsidRDefault="00C07E89" w:rsidP="00C07E89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C07E89" w:rsidRPr="004F194D" w:rsidRDefault="00C07E89" w:rsidP="00C07E89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Шахматные фигуры.3ч</w:t>
            </w: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шахматными фигурами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расставлять фигуры перед игрой;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умения планировать, контролировать и оценивать учебные действия.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выходы из спорных ситуаций.</w:t>
            </w:r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шахматными фигурами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расставлять фигуры перед игрой;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наиболее эффективные способы достижения результата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этических чувств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,.</w:t>
            </w:r>
            <w:proofErr w:type="gramEnd"/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rPr>
          <w:trHeight w:val="2130"/>
        </w:trPr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шахматными фигурами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расставлять фигуры перед игрой;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слушать собеседника и вести диалог;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294C0B">
        <w:tc>
          <w:tcPr>
            <w:tcW w:w="10420" w:type="dxa"/>
            <w:gridSpan w:val="8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294C0B" w:rsidRPr="004F194D" w:rsidRDefault="00294C0B" w:rsidP="00294C0B">
            <w:pPr>
              <w:ind w:left="3687" w:firstLine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F1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3.Начальная расстановка фигур.1ч</w:t>
            </w:r>
          </w:p>
          <w:p w:rsidR="00294C0B" w:rsidRPr="004F194D" w:rsidRDefault="00294C0B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Начальное положение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расставлять фигуры перед игрой;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логическими действиями сравнения, анализа, синтеза, обобщения, классификации,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и сопереживание чувствам других людей.</w:t>
            </w:r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294C0B">
        <w:tc>
          <w:tcPr>
            <w:tcW w:w="10420" w:type="dxa"/>
            <w:gridSpan w:val="8"/>
          </w:tcPr>
          <w:p w:rsidR="00294C0B" w:rsidRPr="004F194D" w:rsidRDefault="00294C0B" w:rsidP="00294C0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F1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4.Ходы и взятие фигур. 15ч</w:t>
            </w:r>
          </w:p>
          <w:p w:rsidR="00294C0B" w:rsidRPr="004F194D" w:rsidRDefault="00294C0B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шахматной фигурой. Ладья.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Сравнивать, находить общее и различие. 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умения планировать, контролировать и оценивать учебные действия.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эстетических потребностей, ценностей и чувств.</w:t>
            </w:r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Ладья в игре.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шахматные термины: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наиболее эффективные способы достижения результата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shd w:val="clear" w:color="auto" w:fill="FFFFFF"/>
              <w:ind w:right="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сотрудничества </w:t>
            </w:r>
            <w:proofErr w:type="gramStart"/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сверстниками.</w:t>
            </w:r>
          </w:p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шахматной фигурой. Слон.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определять и называть белые, чёрные шахматные фигуры;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слушать собеседника и вести диалог;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не создавать конфликтов</w:t>
            </w:r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Слон в игре.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шахматные термины: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логическими действиями сравнения, анализа, синтеза, обобщения, классификации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выходы из спорных ситуаций.</w:t>
            </w:r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Ладья против слона.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определять и называть белые, чёрные шахматные фигуры;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умения планировать, контролировать и оценивать учебные действия.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этических чувств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,.</w:t>
            </w:r>
            <w:proofErr w:type="gramEnd"/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шахматной фигурой. Ферзь.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шахматные термины: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наиболее эффективные способы достижения результата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Ферзь в игре.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определять и называть белые, чёрные шахматные фигуры;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слушать собеседника и вести диалог;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выходы из спорных ситуаций.</w:t>
            </w:r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Ферзь против ладьи и слона.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Уметь  ориентироваться на шахматной доске. 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логическими действиями сравнения, анализа, синтеза, обобщения, классификации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этических чувств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,.</w:t>
            </w:r>
            <w:proofErr w:type="gramEnd"/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шахматной фигурой. Конь.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Понимать информацию, представленную в виде текста, рисунков, схем.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 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умения планировать, контролировать и оценивать учебные действия.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Конь в игре.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названия шахматных фигур: ладья, слон, ферзь, конь, пешка.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наиболее эффективные способы достижения результата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и сопереживание чувствам других людей</w:t>
            </w:r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Конь против ферзя, ладьи слона.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названия шахматных фигур: ладья, слон, ферзь, конь, пешка.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слушать собеседника и вести диалог;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Знакомство с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пешкой.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названия шахматных фигур: ладья, слон, ферзь, конь, пешка.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логическими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действиями сравнения, анализа, синтеза, обобщения, классификации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Находить </w:t>
            </w: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выходы из спорных ситуаций.</w:t>
            </w:r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Пешка в игре.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названия шахматных фигур: ладья, слон, ферзь, конь, пешка.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Готовность слушать собеседника и вести диалог; 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этических чувств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,.</w:t>
            </w:r>
            <w:proofErr w:type="gramEnd"/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Пешка против ферзя, ладьи, коня, слона.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названия шахматных фигур: ладья, слон, ферзь, конь, пешка.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признавать возможность существования различных точек зрения 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шахматной фигурой. Король.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названия шахматных фигур: ладья, слон, ферзь, конь, пешка.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общей цели и путей её достижения;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и сопереживание чувствам других людей</w:t>
            </w:r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294C0B">
        <w:tc>
          <w:tcPr>
            <w:tcW w:w="10420" w:type="dxa"/>
            <w:gridSpan w:val="8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5. Цель шахматной партии. 9ч</w:t>
            </w:r>
          </w:p>
          <w:p w:rsidR="00294C0B" w:rsidRPr="004F194D" w:rsidRDefault="00294C0B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Шах.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Шах, мат, пат, ничья, мат в один ход, длинная и короткая рокировка и её правила.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Готовность слушать собеседника и вести диалог; 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23-24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Мат.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Шах, мат, пат, ничья, мат в один ход, длинная и короткая рокировка и её правила.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признавать возможность существования различных точек зрения 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выходы из спорных ситуаций.</w:t>
            </w:r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25-26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Ставим мат.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Шах, мат, пат, ничья, мат в один ход, длинная и короткая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рокировка и её правила.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Определение общей цели и путей её достижения;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этических чувств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,.</w:t>
            </w:r>
            <w:proofErr w:type="gramEnd"/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Ничья, пат.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Шах, мат, пат, ничья, мат в один ход, длинная и короткая рокировка и её правила.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логическими действиями сравнения, анализа, синтеза, обобщения, классификации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29-30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Рокировка.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Шах, мат, пат, ничья, мат в один ход, длинная и короткая рокировка и её правила.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Готовность слушать собеседника и вести диалог; 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и сопереживание чувствам других людей</w:t>
            </w:r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294C0B">
        <w:tc>
          <w:tcPr>
            <w:tcW w:w="10420" w:type="dxa"/>
            <w:gridSpan w:val="8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294C0B" w:rsidRPr="004F194D" w:rsidRDefault="00294C0B" w:rsidP="00294C0B">
            <w:pPr>
              <w:ind w:left="360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F1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6.Игра всеми фигурами из начального положения. 4ч</w:t>
            </w:r>
          </w:p>
          <w:p w:rsidR="00294C0B" w:rsidRPr="004F194D" w:rsidRDefault="00294C0B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31-32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Шахматная партия.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Уметь  ориентироваться на шахматной доске. 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логическими действиями сравнения, анализа, синтеза, обобщения, классификации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выходы из спорных ситуаций.</w:t>
            </w:r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33-34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программного материала.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Понимать информацию, представленную в виде текста, рисунков, схем.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 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Готовность слушать собеседника и вести диалог; 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этических чувств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,.</w:t>
            </w:r>
            <w:proofErr w:type="gramEnd"/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294C0B">
        <w:tc>
          <w:tcPr>
            <w:tcW w:w="10420" w:type="dxa"/>
            <w:gridSpan w:val="8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4F1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Повторение изученного материала.3ч</w:t>
            </w:r>
          </w:p>
          <w:p w:rsidR="00294C0B" w:rsidRPr="004F194D" w:rsidRDefault="00294C0B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35-36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Шахматная партия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шахматные термины: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способностью принимать и сохранять цели и задачи учебной деятельности, поиска средств её осуществления.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shd w:val="clear" w:color="auto" w:fill="FFFFFF"/>
              <w:ind w:right="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сотрудничества </w:t>
            </w:r>
            <w:proofErr w:type="gramStart"/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сверстниками.</w:t>
            </w:r>
          </w:p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6C3264">
        <w:tc>
          <w:tcPr>
            <w:tcW w:w="817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Ставим мат.</w:t>
            </w:r>
          </w:p>
        </w:tc>
        <w:tc>
          <w:tcPr>
            <w:tcW w:w="850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Правильно определять и называть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белые, чёрные шахматные фигуры;</w:t>
            </w:r>
          </w:p>
        </w:tc>
        <w:tc>
          <w:tcPr>
            <w:tcW w:w="1644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Освоение способов решения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проблем творческого и поискового характера.</w:t>
            </w:r>
          </w:p>
        </w:tc>
        <w:tc>
          <w:tcPr>
            <w:tcW w:w="1758" w:type="dxa"/>
          </w:tcPr>
          <w:p w:rsidR="00294C0B" w:rsidRPr="004F194D" w:rsidRDefault="00294C0B" w:rsidP="00294C0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Умения не создавать конфликтов</w:t>
            </w:r>
          </w:p>
        </w:tc>
        <w:tc>
          <w:tcPr>
            <w:tcW w:w="992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0B" w:rsidRPr="004F194D" w:rsidTr="00294C0B">
        <w:tc>
          <w:tcPr>
            <w:tcW w:w="10420" w:type="dxa"/>
            <w:gridSpan w:val="8"/>
          </w:tcPr>
          <w:p w:rsidR="00294C0B" w:rsidRPr="004F194D" w:rsidRDefault="00294C0B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6C3264" w:rsidRPr="004F194D" w:rsidRDefault="006C3264" w:rsidP="006C326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8.Краткая история шахмат 3ч</w:t>
            </w:r>
          </w:p>
          <w:p w:rsidR="00294C0B" w:rsidRPr="004F194D" w:rsidRDefault="00294C0B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Краткая история шахмат.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расставлять фигуры перед игрой;</w:t>
            </w:r>
          </w:p>
        </w:tc>
        <w:tc>
          <w:tcPr>
            <w:tcW w:w="1644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умения планировать, контролировать и оценивать учебные действия.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выходы из спорных ситуаций.</w:t>
            </w:r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Сравнительная сила фигур.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расставлять фигуры перед игрой;</w:t>
            </w:r>
          </w:p>
        </w:tc>
        <w:tc>
          <w:tcPr>
            <w:tcW w:w="1644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наиболее эффективные способы достижения результата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этических чувств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,.</w:t>
            </w:r>
            <w:proofErr w:type="gramEnd"/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Способы защиты.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расставлять фигуры перед игрой;</w:t>
            </w:r>
          </w:p>
        </w:tc>
        <w:tc>
          <w:tcPr>
            <w:tcW w:w="1644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слушать собеседника и вести диалог;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565B83">
        <w:tc>
          <w:tcPr>
            <w:tcW w:w="10420" w:type="dxa"/>
            <w:gridSpan w:val="8"/>
          </w:tcPr>
          <w:p w:rsidR="006C3264" w:rsidRPr="004F194D" w:rsidRDefault="006C3264" w:rsidP="006C326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9.Шахматная нотация.1ч</w:t>
            </w:r>
          </w:p>
          <w:p w:rsidR="006C3264" w:rsidRPr="004F194D" w:rsidRDefault="006C3264" w:rsidP="006C3264">
            <w:pPr>
              <w:ind w:firstLine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6C3264" w:rsidRPr="004F194D" w:rsidRDefault="006C3264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Шахматная нотация. Обозначение горизонталей, вертикалей, полей.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расставлять фигуры перед игрой;</w:t>
            </w:r>
          </w:p>
        </w:tc>
        <w:tc>
          <w:tcPr>
            <w:tcW w:w="1644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логическими действиями сравнения, анализа, синтеза, обобщения, классификации,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и сопереживание чувствам других людей.</w:t>
            </w:r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565B83">
        <w:tc>
          <w:tcPr>
            <w:tcW w:w="10420" w:type="dxa"/>
            <w:gridSpan w:val="8"/>
          </w:tcPr>
          <w:p w:rsidR="006C3264" w:rsidRPr="004F194D" w:rsidRDefault="006C3264" w:rsidP="006C326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10. Ценность шахматных фигур 15ч</w:t>
            </w:r>
          </w:p>
          <w:p w:rsidR="006C3264" w:rsidRPr="004F194D" w:rsidRDefault="006C3264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6C3264" w:rsidRPr="004F194D" w:rsidRDefault="006C3264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Ценность шахматных фигур. 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Сравнивать, находить общее и различие. </w:t>
            </w:r>
          </w:p>
        </w:tc>
        <w:tc>
          <w:tcPr>
            <w:tcW w:w="1644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умения планировать, контролировать и оценивать учебные действия.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эстетических потребностей, ценностей и чувств.</w:t>
            </w:r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Ценность фигур.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Знать шахматные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термины:</w:t>
            </w:r>
          </w:p>
        </w:tc>
        <w:tc>
          <w:tcPr>
            <w:tcW w:w="1644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Определять наиболее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эффективные способы достижения результата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shd w:val="clear" w:color="auto" w:fill="FFFFFF"/>
              <w:ind w:right="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навыков </w:t>
            </w: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сотрудничества </w:t>
            </w:r>
            <w:proofErr w:type="gramStart"/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сверстниками.</w:t>
            </w:r>
          </w:p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Сравнительная сила фигур.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определять и называть белые, чёрные шахматные фигуры;</w:t>
            </w:r>
          </w:p>
        </w:tc>
        <w:tc>
          <w:tcPr>
            <w:tcW w:w="1644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слушать собеседника и вести диалог;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не создавать конфликтов</w:t>
            </w:r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Достижение материального перевеса.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шахматные термины:</w:t>
            </w:r>
          </w:p>
        </w:tc>
        <w:tc>
          <w:tcPr>
            <w:tcW w:w="1644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логическими действиями сравнения, анализа, синтеза, обобщения, классификации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выходы из спорных ситуаций.</w:t>
            </w:r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Достижение материального перевеса.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определять и называть белые, чёрные шахматные фигуры;</w:t>
            </w:r>
          </w:p>
        </w:tc>
        <w:tc>
          <w:tcPr>
            <w:tcW w:w="1644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умения планировать, контролировать и оценивать учебные действия.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этических чувств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,.</w:t>
            </w:r>
            <w:proofErr w:type="gramEnd"/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Способы защиты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шахматные термины:</w:t>
            </w:r>
          </w:p>
        </w:tc>
        <w:tc>
          <w:tcPr>
            <w:tcW w:w="1644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наиболее эффективные способы достижения результата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Способы защиты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определять и называть белые, чёрные шахматные фигуры;</w:t>
            </w:r>
          </w:p>
        </w:tc>
        <w:tc>
          <w:tcPr>
            <w:tcW w:w="1644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слушать собеседника и вести диалог;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выходы из спорных ситуаций.</w:t>
            </w:r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Сравнительная сила фигур.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Уметь  ориентироваться на шахматной доске. </w:t>
            </w:r>
          </w:p>
        </w:tc>
        <w:tc>
          <w:tcPr>
            <w:tcW w:w="1644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логическими действиями сравнения, анализа, синтеза, обобщения, классификации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этических чувств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,.</w:t>
            </w:r>
            <w:proofErr w:type="gramEnd"/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Обозначение шахматных фигур и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терминов.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Понимать информацию,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представленную в виде текста, рисунков, схем.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 </w:t>
            </w:r>
          </w:p>
        </w:tc>
        <w:tc>
          <w:tcPr>
            <w:tcW w:w="1644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Формирование умения планировать,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контролировать и оценивать учебные действия.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Доброжелательность и эмоционально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-нравственная отзывчивость</w:t>
            </w:r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Обозначение шахматных фигур и терминов.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названия шахматных фигур: ладья, слон, ферзь, конь, пешка.</w:t>
            </w:r>
          </w:p>
        </w:tc>
        <w:tc>
          <w:tcPr>
            <w:tcW w:w="1644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наиболее эффективные способы достижения результата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и сопереживание чувствам других людей</w:t>
            </w:r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Комбинации, ведущие к достижению материального перевеса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</w:t>
            </w:r>
            <w:proofErr w:type="gramEnd"/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названия шахматных фигур: ладья, слон, ферзь, конь, пешка.</w:t>
            </w:r>
          </w:p>
        </w:tc>
        <w:tc>
          <w:tcPr>
            <w:tcW w:w="1644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слушать собеседника и вести диалог;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Сочетание тактических приемов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C3264" w:rsidRPr="004F194D" w:rsidRDefault="006C3264" w:rsidP="00D3227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264" w:rsidRPr="004F194D" w:rsidRDefault="006C3264" w:rsidP="00D322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264" w:rsidRPr="004F194D" w:rsidRDefault="006C3264" w:rsidP="00D322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названия шахматных фигур: ладья, слон, ферзь, конь, пешка.</w:t>
            </w:r>
          </w:p>
        </w:tc>
        <w:tc>
          <w:tcPr>
            <w:tcW w:w="1644" w:type="dxa"/>
          </w:tcPr>
          <w:p w:rsidR="006C3264" w:rsidRPr="004F194D" w:rsidRDefault="006C3264" w:rsidP="00D3227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логическими действиями сравнения, анализа, синтеза, обобщения, классификации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выходы из спорных ситуаций.</w:t>
            </w:r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Сочетание тактических приемов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C3264" w:rsidRPr="004F194D" w:rsidRDefault="006C3264" w:rsidP="00D3227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названия шахматных фигур: ладья, слон, ферзь, конь, пешка.</w:t>
            </w:r>
          </w:p>
        </w:tc>
        <w:tc>
          <w:tcPr>
            <w:tcW w:w="1644" w:type="dxa"/>
          </w:tcPr>
          <w:p w:rsidR="006C3264" w:rsidRPr="004F194D" w:rsidRDefault="006C3264" w:rsidP="00D3227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Готовность слушать собеседника и вести диалог; 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этических чувств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,.</w:t>
            </w:r>
            <w:proofErr w:type="gramEnd"/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Ценность шахматных фигур. Защита.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C3264" w:rsidRPr="004F194D" w:rsidRDefault="006C3264" w:rsidP="00D3227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названия шахматных фигур: ладья, слон, ферзь, конь, пешка.</w:t>
            </w:r>
          </w:p>
        </w:tc>
        <w:tc>
          <w:tcPr>
            <w:tcW w:w="1644" w:type="dxa"/>
          </w:tcPr>
          <w:p w:rsidR="006C3264" w:rsidRPr="004F194D" w:rsidRDefault="006C3264" w:rsidP="00D3227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признавать возможность существования различных точек зрения 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Ценность шахматных фигур. Защита.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C3264" w:rsidRPr="004F194D" w:rsidRDefault="006C3264" w:rsidP="00D3227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названия шахматных фигур: ладья, слон, ферзь, конь, пешка.</w:t>
            </w:r>
          </w:p>
        </w:tc>
        <w:tc>
          <w:tcPr>
            <w:tcW w:w="1644" w:type="dxa"/>
          </w:tcPr>
          <w:p w:rsidR="006C3264" w:rsidRPr="004F194D" w:rsidRDefault="006C3264" w:rsidP="00D3227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общей цели и путей её достижения;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и сопереживание чувствам других людей</w:t>
            </w:r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565B83">
        <w:tc>
          <w:tcPr>
            <w:tcW w:w="10420" w:type="dxa"/>
            <w:gridSpan w:val="8"/>
          </w:tcPr>
          <w:p w:rsidR="006C3264" w:rsidRPr="004F194D" w:rsidRDefault="006C3264" w:rsidP="006C326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Техника </w:t>
            </w:r>
            <w:proofErr w:type="spellStart"/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матования</w:t>
            </w:r>
            <w:proofErr w:type="spellEnd"/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одинокого короля. 9ч</w:t>
            </w:r>
          </w:p>
          <w:p w:rsidR="006C3264" w:rsidRPr="004F194D" w:rsidRDefault="006C3264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6C3264" w:rsidRPr="004F194D" w:rsidRDefault="006C3264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Техника </w:t>
            </w:r>
            <w:proofErr w:type="spell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матования</w:t>
            </w:r>
            <w:proofErr w:type="spellEnd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одинокого короля. 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Шах, мат, пат, ничья, мат в один ход, длинная и короткая рокировка и её правила.</w:t>
            </w:r>
          </w:p>
        </w:tc>
        <w:tc>
          <w:tcPr>
            <w:tcW w:w="1644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Готовность слушать собеседника и вести диалог; 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58-59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Две ладьи против короля.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Шах, мат, пат, ничья, мат в один ход, длинная и короткая рокировка и её правила.</w:t>
            </w:r>
          </w:p>
        </w:tc>
        <w:tc>
          <w:tcPr>
            <w:tcW w:w="1644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признавать возможность существования различных точек зрения 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выходы из спорных ситуаций.</w:t>
            </w:r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60-61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Техника </w:t>
            </w:r>
            <w:proofErr w:type="spell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матования</w:t>
            </w:r>
            <w:proofErr w:type="spellEnd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одинокого короля. Ферзь и ладья против короля.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Шах, мат, пат, ничья, мат в один ход, длинная и короткая рокировка и её правила.</w:t>
            </w:r>
          </w:p>
        </w:tc>
        <w:tc>
          <w:tcPr>
            <w:tcW w:w="1644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общей цели и путей её достижения;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этических чувств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,.</w:t>
            </w:r>
            <w:proofErr w:type="gramEnd"/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62-63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Ферзь и ладья против короля.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Шах, мат, пат, ничья, мат в один ход, длинная и короткая рокировка и её правила.</w:t>
            </w:r>
          </w:p>
        </w:tc>
        <w:tc>
          <w:tcPr>
            <w:tcW w:w="1644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логическими действиями сравнения, анализа, синтеза, обобщения, классификации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64-65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Техника </w:t>
            </w:r>
            <w:proofErr w:type="spell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матования</w:t>
            </w:r>
            <w:proofErr w:type="spellEnd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одинокого короля. Ладья и король против короля.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Шах, мат, пат, ничья, мат в один ход, длинная и короткая рокировка и её правила.</w:t>
            </w:r>
          </w:p>
        </w:tc>
        <w:tc>
          <w:tcPr>
            <w:tcW w:w="1644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Готовность слушать собеседника и вести диалог; 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и сопереживание чувствам других людей</w:t>
            </w:r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565B83">
        <w:tc>
          <w:tcPr>
            <w:tcW w:w="10420" w:type="dxa"/>
            <w:gridSpan w:val="8"/>
          </w:tcPr>
          <w:p w:rsidR="006C3264" w:rsidRPr="004F194D" w:rsidRDefault="006C3264" w:rsidP="006C326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12.Достижение мата без жертвы материала  3ч</w:t>
            </w:r>
          </w:p>
          <w:p w:rsidR="006C3264" w:rsidRPr="004F194D" w:rsidRDefault="006C3264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6C3264" w:rsidRPr="004F194D" w:rsidRDefault="006C3264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66-67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Достижение мата без жертвы материала. Учебные положения на мат в два хода в эндшпиле.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Уметь  ориентироваться на шахматной доске. </w:t>
            </w:r>
          </w:p>
        </w:tc>
        <w:tc>
          <w:tcPr>
            <w:tcW w:w="1644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логическими действиями сравнения, анализа, синтеза, обобщения, классификации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выходы из спорных ситуаций.</w:t>
            </w:r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6C3264">
        <w:tc>
          <w:tcPr>
            <w:tcW w:w="817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Достижение мата без жертвы материала. Учебные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положения на мат в два хода в миттельшпиле. </w:t>
            </w:r>
          </w:p>
        </w:tc>
        <w:tc>
          <w:tcPr>
            <w:tcW w:w="850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Понимать информацию, представленную в виде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текста, рисунков, схем.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 </w:t>
            </w:r>
          </w:p>
        </w:tc>
        <w:tc>
          <w:tcPr>
            <w:tcW w:w="1644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Готовность слушать собеседника и вести диалог; </w:t>
            </w:r>
          </w:p>
        </w:tc>
        <w:tc>
          <w:tcPr>
            <w:tcW w:w="1758" w:type="dxa"/>
          </w:tcPr>
          <w:p w:rsidR="006C3264" w:rsidRPr="004F194D" w:rsidRDefault="006C3264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этических чувств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,.</w:t>
            </w:r>
            <w:proofErr w:type="gramEnd"/>
          </w:p>
        </w:tc>
        <w:tc>
          <w:tcPr>
            <w:tcW w:w="992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6C3264" w:rsidRPr="004F194D" w:rsidRDefault="006C3264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264" w:rsidRPr="004F194D" w:rsidTr="00565B83">
        <w:tc>
          <w:tcPr>
            <w:tcW w:w="10420" w:type="dxa"/>
            <w:gridSpan w:val="8"/>
          </w:tcPr>
          <w:p w:rsidR="006C3264" w:rsidRPr="004F194D" w:rsidRDefault="008E0989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</w:t>
            </w:r>
            <w:r w:rsidRPr="004F1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Повторение изученного материала. 3ч</w:t>
            </w:r>
          </w:p>
          <w:p w:rsidR="006C3264" w:rsidRPr="004F194D" w:rsidRDefault="006C3264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69-70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практика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шахматные термины: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способностью принимать и сохранять цели и задачи учебной деятельности, поиска средств её осуществления.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shd w:val="clear" w:color="auto" w:fill="FFFFFF"/>
              <w:ind w:right="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сотрудничества </w:t>
            </w:r>
            <w:proofErr w:type="gramStart"/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сверстниками.</w:t>
            </w:r>
          </w:p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Практика </w:t>
            </w:r>
            <w:proofErr w:type="spell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матования</w:t>
            </w:r>
            <w:proofErr w:type="spellEnd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одинокого короля (дети играют попарно).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определять и называть белые, чёрные шахматные фигуры;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Освоение способов решения проблем творческого и поискового характера.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не создавать конфликтов</w:t>
            </w:r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565B83">
        <w:tc>
          <w:tcPr>
            <w:tcW w:w="10420" w:type="dxa"/>
            <w:gridSpan w:val="8"/>
          </w:tcPr>
          <w:p w:rsidR="008E0989" w:rsidRPr="004F194D" w:rsidRDefault="008E0989" w:rsidP="008E098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14.Основы  дебюта 3ч</w:t>
            </w:r>
          </w:p>
          <w:p w:rsidR="008E0989" w:rsidRPr="004F194D" w:rsidRDefault="008E0989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8E0989" w:rsidRPr="004F194D" w:rsidRDefault="008E0989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Двух- и трехходовые партии.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расставлять фигуры перед игрой;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умения планировать, контролировать и оценивать учебные действия.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выходы из спорных ситуаций.</w:t>
            </w:r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задания “Мат в 1 ход”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расставлять фигуры перед игрой;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наиболее эффективные способы достижения результата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этических чувств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,.</w:t>
            </w:r>
            <w:proofErr w:type="gramEnd"/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Невыгодность раннего ввода в игру ладей и ферзя.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расставлять фигуры перед игрой;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слушать собеседника и вести диалог;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565B83">
        <w:tc>
          <w:tcPr>
            <w:tcW w:w="10420" w:type="dxa"/>
            <w:gridSpan w:val="8"/>
          </w:tcPr>
          <w:p w:rsidR="008E0989" w:rsidRPr="004F194D" w:rsidRDefault="008E0989" w:rsidP="008E0989">
            <w:pPr>
              <w:ind w:left="720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F1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15.</w:t>
            </w:r>
            <w:r w:rsidRPr="004F19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Принципы игры в дебюте. 1ч</w:t>
            </w:r>
          </w:p>
          <w:p w:rsidR="008E0989" w:rsidRPr="004F194D" w:rsidRDefault="008E0989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8E0989" w:rsidRPr="004F194D" w:rsidRDefault="008E0989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Принципы игры в дебюте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Правильно расставлять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фигуры перед игрой;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Овладение логическими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действиями сравнения, анализа, синтеза, обобщения, классификации,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Понимание и сопереживани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е чувствам других людей.</w:t>
            </w:r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565B83">
        <w:tc>
          <w:tcPr>
            <w:tcW w:w="10420" w:type="dxa"/>
            <w:gridSpan w:val="8"/>
          </w:tcPr>
          <w:p w:rsidR="008E0989" w:rsidRPr="004F194D" w:rsidRDefault="008E0989" w:rsidP="008E0989">
            <w:pPr>
              <w:ind w:left="720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16.Дидактические задания </w:t>
            </w: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F1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15ч</w:t>
            </w:r>
          </w:p>
          <w:p w:rsidR="008E0989" w:rsidRPr="004F194D" w:rsidRDefault="008E0989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8E0989" w:rsidRPr="004F194D" w:rsidRDefault="008E0989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заданий “Поймай ладью”, “Поймай ферзя”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Сравнивать, находить общее и различие. 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умения планировать, контролировать и оценивать учебные действия.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эстетических потребностей, ценностей и чувств.</w:t>
            </w:r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заданий “Поймай ладью”, “Поймай ферзя”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шахматные термины: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наиболее эффективные способы достижения результата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shd w:val="clear" w:color="auto" w:fill="FFFFFF"/>
              <w:ind w:right="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сотрудничества </w:t>
            </w:r>
            <w:proofErr w:type="gramStart"/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сверстниками.</w:t>
            </w:r>
          </w:p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“на мат” с первых ходов партии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определять и называть белые, чёрные шахматные фигуры;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слушать собеседника и вести диалог;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не создавать конфликтов</w:t>
            </w:r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“на мат” с первых ходов партии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шахматные термины: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логическими действиями сравнения, анализа, синтеза, обобщения, классификации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выходы из спорных ситуаций.</w:t>
            </w:r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Детский мат. Защита.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определять и называть белые, чёрные шахматные фигуры;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умения планировать, контролировать и оценивать учебные действия.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этических чувств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,.</w:t>
            </w:r>
            <w:proofErr w:type="gramEnd"/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Детский мат. Защита.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шахматные термины: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Определять наиболее эффективные способы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достижения результата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Доброжелательность и эмоционально-нравственная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отзывчивость</w:t>
            </w:r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82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Повторюшка</w:t>
            </w:r>
            <w:proofErr w:type="spellEnd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-хрюшка” (черные копируют ходы белых). Наказание “</w:t>
            </w:r>
            <w:proofErr w:type="spell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повторюшек</w:t>
            </w:r>
            <w:proofErr w:type="spellEnd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”.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определять и называть белые, чёрные шахматные фигуры;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слушать собеседника и вести диалог;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выходы из спорных ситуаций.</w:t>
            </w:r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Повторюшка</w:t>
            </w:r>
            <w:proofErr w:type="spellEnd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-хрюшка” (черные копируют ходы белых). Наказание “</w:t>
            </w:r>
            <w:proofErr w:type="spell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повторюшек</w:t>
            </w:r>
            <w:proofErr w:type="spellEnd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”.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Уметь  ориентироваться на шахматной доске. 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логическими действиями сравнения, анализа, синтеза, обобщения, классификации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этических чувств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,.</w:t>
            </w:r>
            <w:proofErr w:type="gramEnd"/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отражать скороспелый дебютный наскок противника.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Понимать информацию, представленную в виде текста, рисунков, схем.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 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умения планировать, контролировать и оценивать учебные действия.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отражать скороспелый дебютный наскок противника.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названия шахматных фигур: ладья, слон, ферзь, конь, пешка.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наиболее эффективные способы достижения результата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и сопереживание чувствам других людей</w:t>
            </w:r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Принципы игры в дебюте. Борьба за центр. Гамбит Эванса. Королевский гамбит. Ферзевый гамбит.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названия шахматных фигур: ладья, слон, ферзь, конь, пешка.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слушать собеседника и вести диалог;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Принципы игры в дебюте. Безопасное положение короля. Рокировка.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названия шахматных фигур: ладья, слон, ферзь, конь, пешка.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логическими действиями сравнения, анализа, синтеза, обобщения, классификации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выходы из спорных ситуаций.</w:t>
            </w:r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 xml:space="preserve">“Мат в 2 хода”. В </w:t>
            </w:r>
            <w:r w:rsidRPr="004F1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положениях белые начинают и дают черным мат в 2 хода.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Знать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названия шахматных фигур: ладья, слон, ферзь, конь, пешка.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Готовность слушать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собеседника и вести диалог; 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Развитие этических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чувств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,.</w:t>
            </w:r>
            <w:proofErr w:type="gramEnd"/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89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“Выигрыш материала”, “Накажи “</w:t>
            </w:r>
            <w:proofErr w:type="spellStart"/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пешкоеда</w:t>
            </w:r>
            <w:proofErr w:type="spellEnd"/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”. 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названия шахматных фигур: ладья, слон, ферзь, конь, пешка.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признавать возможность существования различных точек зрения 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“Захвати центр”. Надо найти ход, ведущий к захвату центра.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названия шахматных фигур: ладья, слон, ферзь, конь, пешка.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общей цели и путей её достижения;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и сопереживание чувствам других людей</w:t>
            </w:r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565B83">
        <w:tc>
          <w:tcPr>
            <w:tcW w:w="10420" w:type="dxa"/>
            <w:gridSpan w:val="8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Pr="004F19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Быстрейшее развитие фигур.</w:t>
            </w: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9ч</w:t>
            </w:r>
          </w:p>
          <w:p w:rsidR="008E0989" w:rsidRPr="004F194D" w:rsidRDefault="008E0989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Очень коротко о дебютах. 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Шах, мат, пат, ничья, мат в один ход, длинная и короткая рокировка и её правила.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Готовность слушать собеседника и вести диалог; 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92-93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Открытые, полуоткрытые и закрытые дебюты.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Шах, мат, пат, ничья, мат в один ход, длинная и короткая рокировка и её правила.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признавать возможность существования различных точек зрения 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выходы из спорных ситуаций.</w:t>
            </w:r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94-95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Типичные комбинации в дебюте.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Шах, мат, пат, ничья, мат в один ход, длинная и короткая рокировка и её правила.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общей цели и путей её достижения;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этических чувств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,.</w:t>
            </w:r>
            <w:proofErr w:type="gramEnd"/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96-97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Типичные комбинации в дебюте (более сложные примеры).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Шах, мат, пат, ничья, мат в один ход, длинная и короткая рокировка и её правила.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логическими действиями сравнения, анализа, синтеза, обобщения, классификации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98-99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Повторение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программного материала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Шах, мат,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пат, ничья, мат в один ход, длинная и короткая рокировка и её правила.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Готовность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слушать собеседника и вести диалог; 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Понимание и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сопереживание чувствам других людей</w:t>
            </w:r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565B83">
        <w:tc>
          <w:tcPr>
            <w:tcW w:w="10420" w:type="dxa"/>
            <w:gridSpan w:val="8"/>
          </w:tcPr>
          <w:p w:rsidR="008E0989" w:rsidRPr="004F194D" w:rsidRDefault="008E0989" w:rsidP="00565B83">
            <w:pPr>
              <w:ind w:left="360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18.Дидактические задания </w:t>
            </w: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F1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4ч</w:t>
            </w:r>
          </w:p>
          <w:p w:rsidR="008E0989" w:rsidRPr="004F194D" w:rsidRDefault="008E0989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100-101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“</w:t>
            </w:r>
            <w:r w:rsidRPr="004F19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Можно ли побить пешку?”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Уметь  ориентироваться на шахматной доске. 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логическими действиями сравнения, анализа, синтеза, обобщения, классификации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выходы из спорных ситуаций.</w:t>
            </w:r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989" w:rsidRPr="004F194D" w:rsidTr="006C3264">
        <w:tc>
          <w:tcPr>
            <w:tcW w:w="817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102-103</w:t>
            </w:r>
          </w:p>
        </w:tc>
        <w:tc>
          <w:tcPr>
            <w:tcW w:w="1843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4F19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Сдвой</w:t>
            </w:r>
            <w:proofErr w:type="spellEnd"/>
            <w:r w:rsidRPr="004F19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противнику пешки”.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0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Понимать информацию, представленную в виде текста, рисунков, схем.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 </w:t>
            </w:r>
          </w:p>
        </w:tc>
        <w:tc>
          <w:tcPr>
            <w:tcW w:w="1644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Готовность слушать собеседника и вести диалог; </w:t>
            </w:r>
          </w:p>
        </w:tc>
        <w:tc>
          <w:tcPr>
            <w:tcW w:w="1758" w:type="dxa"/>
          </w:tcPr>
          <w:p w:rsidR="008E0989" w:rsidRPr="004F194D" w:rsidRDefault="008E0989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этических чувств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,.</w:t>
            </w:r>
            <w:proofErr w:type="gramEnd"/>
          </w:p>
        </w:tc>
        <w:tc>
          <w:tcPr>
            <w:tcW w:w="992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E0989" w:rsidRPr="004F194D" w:rsidRDefault="008E0989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565B83">
        <w:tc>
          <w:tcPr>
            <w:tcW w:w="10420" w:type="dxa"/>
            <w:gridSpan w:val="8"/>
          </w:tcPr>
          <w:p w:rsidR="00531DD6" w:rsidRPr="004F194D" w:rsidRDefault="00531DD6" w:rsidP="00565B83">
            <w:pPr>
              <w:ind w:left="72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19.Основы Миттельшпиля</w:t>
            </w:r>
            <w:r w:rsidRPr="004F1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F19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3ч</w:t>
            </w:r>
          </w:p>
          <w:p w:rsidR="00531DD6" w:rsidRPr="004F194D" w:rsidRDefault="00531DD6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104-105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Самые общие рекомендации о том, как играть в миттельшпиле.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шахматные термины: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способностью принимать и сохранять цели и задачи учебной деятельности, поиска средств её осуществления.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shd w:val="clear" w:color="auto" w:fill="FFFFFF"/>
              <w:ind w:right="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сотрудничества </w:t>
            </w:r>
            <w:proofErr w:type="gramStart"/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сверстниками.</w:t>
            </w:r>
          </w:p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Тактические приемы. Связка в миттельшпиле. Двойной удар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”</w:t>
            </w:r>
            <w:proofErr w:type="gramEnd"/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определять и называть белые, чёрные шахматные фигуры;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Освоение способов решения проблем творческого и поискового характера.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не создавать конфликтов</w:t>
            </w:r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565B83">
        <w:tc>
          <w:tcPr>
            <w:tcW w:w="10420" w:type="dxa"/>
            <w:gridSpan w:val="8"/>
          </w:tcPr>
          <w:p w:rsidR="00531DD6" w:rsidRPr="004F194D" w:rsidRDefault="00531DD6" w:rsidP="00565B83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</w:t>
            </w:r>
            <w:r w:rsidRPr="004F1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Выигрыш материала 3ч</w:t>
            </w:r>
          </w:p>
          <w:p w:rsidR="00531DD6" w:rsidRPr="004F194D" w:rsidRDefault="00531DD6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Тактические приемы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.. </w:t>
            </w:r>
            <w:proofErr w:type="gramEnd"/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расставлять фигуры перед игрой;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умения планировать, контролировать и оценивать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учебные действия.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Находить выходы из спорных ситуаций.</w:t>
            </w:r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108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Открытое нападение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расставлять фигуры перед игрой;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наиболее эффективные способы достижения результата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этических чувств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,.</w:t>
            </w:r>
            <w:proofErr w:type="gramEnd"/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Открытый шах. Двойной шах.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расставлять фигуры перед игрой;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слушать собеседника и вести диалог;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565B83">
        <w:tc>
          <w:tcPr>
            <w:tcW w:w="10420" w:type="dxa"/>
            <w:gridSpan w:val="8"/>
          </w:tcPr>
          <w:p w:rsidR="00531DD6" w:rsidRPr="004F194D" w:rsidRDefault="00531DD6" w:rsidP="00565B83">
            <w:pPr>
              <w:ind w:left="72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DD6" w:rsidRPr="004F194D" w:rsidRDefault="00531DD6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22.Дидактические задания 1 ч</w:t>
            </w: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sz w:val="24"/>
                <w:szCs w:val="24"/>
              </w:rPr>
              <w:t>Решение заданий. “Выигрыш или ничья?”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расставлять фигуры перед игрой;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логическими действиями сравнения, анализа, синтеза, обобщения, классификации,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и сопереживание чувствам других людей.</w:t>
            </w:r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565B83">
        <w:tc>
          <w:tcPr>
            <w:tcW w:w="10420" w:type="dxa"/>
            <w:gridSpan w:val="8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F1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23. </w:t>
            </w: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Основы Эндшпиля</w:t>
            </w:r>
            <w:r w:rsidRPr="004F1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15ч</w:t>
            </w:r>
          </w:p>
          <w:p w:rsidR="00531DD6" w:rsidRPr="004F194D" w:rsidRDefault="00531DD6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Ладья против ладьи. 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Сравнивать, находить общее и различие. 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умения планировать, контролировать и оценивать учебные действия.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эстетических потребностей, ценностей и чувств.</w:t>
            </w:r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Ферзь против ферзя.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шахматные термины: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наиболее эффективные способы достижения результата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shd w:val="clear" w:color="auto" w:fill="FFFFFF"/>
              <w:ind w:right="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сотрудничества </w:t>
            </w:r>
            <w:proofErr w:type="gramStart"/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сверстниками.</w:t>
            </w:r>
          </w:p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Ферзь против ладьи (простые случаи).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определять и называть белые, чёрные шахматные фигуры;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слушать собеседника и вести диалог;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не создавать конфликтов</w:t>
            </w:r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Ферзь против слона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.. </w:t>
            </w:r>
            <w:proofErr w:type="gramEnd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Ладья против коня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(простые случаи).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шахматные термины: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логическими действиями сравнения,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анализа, синтеза, обобщения, классификации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Находить выходы из спорных </w:t>
            </w: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ситуаций.</w:t>
            </w:r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115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Ферзь против коня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определять и называть белые, чёрные шахматные фигуры;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умения планировать, контролировать и оценивать учебные действия.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этических чувств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,.</w:t>
            </w:r>
            <w:proofErr w:type="gramEnd"/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Ладья против слона (простые случаи).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шахматные термины: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наиболее эффективные способы достижения результата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Матование</w:t>
            </w:r>
            <w:proofErr w:type="spellEnd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двумя слонами (простые случаи). 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определять и называть белые, чёрные шахматные фигуры;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слушать собеседника и вести диалог;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выходы из спорных ситуаций.</w:t>
            </w:r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Матование</w:t>
            </w:r>
            <w:proofErr w:type="spellEnd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слоном и конем (простые случаи).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Уметь  ориентироваться на шахматной доске. 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логическими действиями сравнения, анализа, синтеза, обобщения, классификации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этических чувств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,.</w:t>
            </w:r>
            <w:proofErr w:type="gramEnd"/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Пешка против короля. Правило “квадрата”.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Понимать информацию, представленную в виде текста, рисунков, схем.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 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умения планировать, контролировать и оценивать учебные действия.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Пешка против короля. Правило “квадрата”.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названия шахматных фигур: ладья, слон, ферзь, конь, пешка.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наиболее эффективные способы достижения результата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и сопереживание чувствам других людей</w:t>
            </w:r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Когда пешка проходит в ферзи без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помощи своего короля.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Знать названия шахматных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фигур: ладья, слон, ферзь, конь, пешка.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Готовность слушать собеседника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 вести диалог;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Доброжелательность и эмоционально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-нравственная отзывчивость</w:t>
            </w:r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122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 пешка проходит в ферзи без помощи своего короля.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названия шахматных фигур: ладья, слон, ферзь, конь, пешка.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логическими действиями сравнения, анализа, синтеза, обобщения, классификации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выходы из спорных ситуаций.</w:t>
            </w:r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Пешка против короля. Белая пешка на седьмой и шестой горизонталях. 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названия шахматных фигур: ладья, слон, ферзь, конь, пешка.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Готовность слушать собеседника и вести диалог; 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этических чувств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,.</w:t>
            </w:r>
            <w:proofErr w:type="gramEnd"/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Король помогает своей пешке. Оппозиция.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названия шахматных фигур: ладья, слон, ферзь, конь, пешка.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признавать возможность существования различных точек зрения 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Король помогает своей пешке. Оппозиция.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названия шахматных фигур: ладья, слон, ферзь, конь, пешка.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общей цели и путей её достижения;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и сопереживание чувствам других людей</w:t>
            </w:r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565B83">
        <w:tc>
          <w:tcPr>
            <w:tcW w:w="10420" w:type="dxa"/>
            <w:gridSpan w:val="8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  <w:r w:rsidRPr="004F194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 Дидактические задания </w:t>
            </w:r>
            <w:r w:rsidRPr="004F194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9ч</w:t>
            </w:r>
          </w:p>
          <w:p w:rsidR="00531DD6" w:rsidRPr="004F194D" w:rsidRDefault="00531DD6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Пешка против короля 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Шах, мат, пат, ничья, мат в один ход, длинная и короткая рокировка и её правила.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Готовность слушать собеседника и вести диалог; 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127-128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Белая пешка на пятой горизонтали.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Шах, мат, пат, ничья, мат в один ход, длинная и короткая рокировка и её правила.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признавать возможность существования различных точек зрения 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выходы из спорных ситуаций.</w:t>
            </w:r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129-130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Король ведет свою пешку за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собой.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Шах, мат, пат, ничья,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мат в один ход, длинная и короткая рокировка и её правила.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Определение общей цели и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путей её достижения;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Развитие этических </w:t>
            </w: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чувств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,.</w:t>
            </w:r>
            <w:proofErr w:type="gramEnd"/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131-132</w:t>
            </w:r>
          </w:p>
        </w:tc>
        <w:tc>
          <w:tcPr>
            <w:tcW w:w="1843" w:type="dxa"/>
          </w:tcPr>
          <w:p w:rsidR="00531DD6" w:rsidRPr="004F194D" w:rsidRDefault="00531DD6" w:rsidP="00D3227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Удивительные ничейные положения</w:t>
            </w:r>
            <w:proofErr w:type="gramStart"/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</w:t>
            </w:r>
            <w:proofErr w:type="gramEnd"/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Шах, мат, пат, ничья, мат в один ход, длинная и короткая рокировка и её правила.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логическими действиями сравнения, анализа, синтеза, обобщения, классификации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Доброжелательность и эмоционально-нравственная отзывчивость</w:t>
            </w:r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133-134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Два коня против короля.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Шах, мат, пат, ничья, мат в один ход, длинная и короткая рокировка и её правила.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Готовность слушать собеседника и вести диалог; 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и сопереживание чувствам других людей</w:t>
            </w:r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565B83">
        <w:tc>
          <w:tcPr>
            <w:tcW w:w="10420" w:type="dxa"/>
            <w:gridSpan w:val="8"/>
          </w:tcPr>
          <w:p w:rsidR="00531DD6" w:rsidRPr="004F194D" w:rsidRDefault="00531DD6" w:rsidP="00565B83">
            <w:pPr>
              <w:ind w:left="36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F1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25.</w:t>
            </w: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Повторение</w:t>
            </w:r>
            <w:r w:rsidRPr="004F19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2ч</w:t>
            </w:r>
          </w:p>
          <w:p w:rsidR="00531DD6" w:rsidRPr="004F194D" w:rsidRDefault="00531DD6" w:rsidP="00294C0B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531DD6" w:rsidRPr="004F194D" w:rsidTr="006C3264">
        <w:tc>
          <w:tcPr>
            <w:tcW w:w="817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135-136</w:t>
            </w:r>
          </w:p>
        </w:tc>
        <w:tc>
          <w:tcPr>
            <w:tcW w:w="1843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Слон и пешка против короля.</w:t>
            </w:r>
            <w:r w:rsidR="00D32270"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Конь и пешка против короля</w:t>
            </w:r>
          </w:p>
        </w:tc>
        <w:tc>
          <w:tcPr>
            <w:tcW w:w="850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Уметь  ориентироваться на шахматной доске. </w:t>
            </w:r>
          </w:p>
        </w:tc>
        <w:tc>
          <w:tcPr>
            <w:tcW w:w="1644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логическими действиями сравнения, анализа, синтеза, обобщения, классификации</w:t>
            </w:r>
          </w:p>
        </w:tc>
        <w:tc>
          <w:tcPr>
            <w:tcW w:w="1758" w:type="dxa"/>
          </w:tcPr>
          <w:p w:rsidR="00531DD6" w:rsidRPr="004F194D" w:rsidRDefault="00531DD6" w:rsidP="00565B8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выходы из спорных ситуаций.</w:t>
            </w:r>
          </w:p>
        </w:tc>
        <w:tc>
          <w:tcPr>
            <w:tcW w:w="992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531DD6" w:rsidRPr="004F194D" w:rsidRDefault="00531DD6" w:rsidP="00565B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21CE0" w:rsidRPr="004F194D" w:rsidRDefault="00A21CE0" w:rsidP="00F434E0">
      <w:pPr>
        <w:ind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0C5890" w:rsidRPr="004F194D" w:rsidRDefault="000C5890" w:rsidP="000C5890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color w:val="000000"/>
        </w:rPr>
      </w:pPr>
      <w:r w:rsidRPr="004F194D">
        <w:rPr>
          <w:color w:val="000000"/>
        </w:rPr>
        <w:t xml:space="preserve">Применение наглядных пособий играет большую роль в усвоении материала. Средства наглядности позволяют дать разностороннее понятие о каком-либо образце или выполнении определенного задания, способствуют прочному усвоению материала. </w:t>
      </w:r>
    </w:p>
    <w:p w:rsidR="00C04759" w:rsidRPr="004F194D" w:rsidRDefault="00C04759" w:rsidP="00C04759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b/>
          <w:bCs/>
          <w:color w:val="000000"/>
          <w:u w:val="single"/>
        </w:rPr>
      </w:pPr>
      <w:r w:rsidRPr="004F194D">
        <w:rPr>
          <w:b/>
          <w:bCs/>
          <w:color w:val="000000"/>
          <w:u w:val="single"/>
        </w:rPr>
        <w:t>Формы подведения итогов</w:t>
      </w:r>
    </w:p>
    <w:p w:rsidR="00C04759" w:rsidRPr="004F194D" w:rsidRDefault="00C04759" w:rsidP="00C04759">
      <w:pPr>
        <w:pStyle w:val="a8"/>
        <w:shd w:val="clear" w:color="auto" w:fill="FFFFFF"/>
        <w:spacing w:before="264" w:beforeAutospacing="0" w:after="264" w:afterAutospacing="0" w:line="276" w:lineRule="auto"/>
        <w:ind w:firstLine="708"/>
        <w:jc w:val="both"/>
        <w:rPr>
          <w:color w:val="000000"/>
        </w:rPr>
      </w:pPr>
      <w:r w:rsidRPr="004F194D">
        <w:rPr>
          <w:color w:val="000000"/>
        </w:rPr>
        <w:t>В первые дни обучения проводится предварительный контроль в форме собеседования, что позволяет увидеть исходную подготовку каждого ребенка, его индивидуальные вкусы, способности, склонности.</w:t>
      </w:r>
    </w:p>
    <w:p w:rsidR="00C04759" w:rsidRPr="004F194D" w:rsidRDefault="00C04759" w:rsidP="00C04759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color w:val="000000"/>
        </w:rPr>
      </w:pPr>
      <w:r w:rsidRPr="004F194D">
        <w:rPr>
          <w:color w:val="000000"/>
        </w:rPr>
        <w:tab/>
        <w:t xml:space="preserve">В течение учебного процесса проводиться текущий контроль с целью проверки и оценки результативности освоения </w:t>
      </w:r>
      <w:proofErr w:type="gramStart"/>
      <w:r w:rsidRPr="004F194D">
        <w:rPr>
          <w:color w:val="000000"/>
        </w:rPr>
        <w:t>обучающимися</w:t>
      </w:r>
      <w:proofErr w:type="gramEnd"/>
      <w:r w:rsidRPr="004F194D">
        <w:rPr>
          <w:color w:val="000000"/>
        </w:rPr>
        <w:t xml:space="preserve"> программы, своевременного выявления нуждающихся в поддержке педагога при проведении занятий, а так же проявляющих творческие способности.</w:t>
      </w:r>
    </w:p>
    <w:p w:rsidR="00C04759" w:rsidRPr="004F194D" w:rsidRDefault="00C04759" w:rsidP="00C04759">
      <w:pPr>
        <w:pStyle w:val="a8"/>
        <w:shd w:val="clear" w:color="auto" w:fill="FFFFFF"/>
        <w:spacing w:before="264" w:beforeAutospacing="0" w:after="264" w:afterAutospacing="0" w:line="276" w:lineRule="auto"/>
        <w:jc w:val="both"/>
        <w:rPr>
          <w:color w:val="000000"/>
        </w:rPr>
      </w:pPr>
      <w:r w:rsidRPr="004F194D">
        <w:rPr>
          <w:color w:val="000000"/>
        </w:rPr>
        <w:tab/>
        <w:t xml:space="preserve">В течение всего периода обучения проводятся промежуточные  и итоговые (контрольные) занятия каждого раздела: выставки и </w:t>
      </w:r>
      <w:proofErr w:type="gramStart"/>
      <w:r w:rsidRPr="004F194D">
        <w:rPr>
          <w:color w:val="000000"/>
        </w:rPr>
        <w:t>блиц-опросы</w:t>
      </w:r>
      <w:proofErr w:type="gramEnd"/>
      <w:r w:rsidRPr="004F194D">
        <w:rPr>
          <w:color w:val="000000"/>
        </w:rPr>
        <w:t xml:space="preserve"> теоретических знаний обучаемых.</w:t>
      </w:r>
      <w:r w:rsidRPr="004F194D">
        <w:rPr>
          <w:color w:val="000000"/>
        </w:rPr>
        <w:tab/>
        <w:t xml:space="preserve">В конце года обучения подводятся итоги усвоения программы (теоретической и практической части), направленные на выявления творческой личности, развитие познавательных процессов, уважения </w:t>
      </w:r>
      <w:r w:rsidRPr="004F194D">
        <w:rPr>
          <w:color w:val="000000"/>
        </w:rPr>
        <w:lastRenderedPageBreak/>
        <w:t>к своему труду и труду других людей.</w:t>
      </w:r>
      <w:r w:rsidRPr="004F194D">
        <w:rPr>
          <w:color w:val="000000"/>
        </w:rPr>
        <w:tab/>
        <w:t xml:space="preserve">Большое воспитательное значение имеет подведение итогов работы. Оценка должна быть объективной и обоснованной. </w:t>
      </w:r>
    </w:p>
    <w:p w:rsidR="000C5890" w:rsidRPr="004F194D" w:rsidRDefault="00C04759" w:rsidP="00C04759">
      <w:pPr>
        <w:pStyle w:val="a8"/>
        <w:shd w:val="clear" w:color="auto" w:fill="FFFFFF"/>
        <w:spacing w:before="150" w:beforeAutospacing="0" w:after="150" w:afterAutospacing="0" w:line="276" w:lineRule="auto"/>
        <w:jc w:val="both"/>
        <w:rPr>
          <w:b/>
          <w:color w:val="333333"/>
        </w:rPr>
      </w:pPr>
      <w:r w:rsidRPr="004F194D">
        <w:rPr>
          <w:b/>
          <w:color w:val="333333"/>
        </w:rPr>
        <w:t>Формы аттестации:</w:t>
      </w:r>
    </w:p>
    <w:p w:rsidR="00C04759" w:rsidRPr="004F194D" w:rsidRDefault="00C04759" w:rsidP="00C04759">
      <w:pPr>
        <w:pStyle w:val="a8"/>
        <w:numPr>
          <w:ilvl w:val="0"/>
          <w:numId w:val="3"/>
        </w:numPr>
        <w:shd w:val="clear" w:color="auto" w:fill="FFFFFF"/>
        <w:spacing w:before="150" w:beforeAutospacing="0" w:after="150" w:afterAutospacing="0" w:line="276" w:lineRule="auto"/>
        <w:jc w:val="both"/>
        <w:rPr>
          <w:color w:val="333333"/>
        </w:rPr>
      </w:pPr>
      <w:r w:rsidRPr="004F194D">
        <w:rPr>
          <w:color w:val="333333"/>
        </w:rPr>
        <w:t xml:space="preserve">Входной контроль </w:t>
      </w:r>
    </w:p>
    <w:p w:rsidR="00C04759" w:rsidRPr="004F194D" w:rsidRDefault="00C04759" w:rsidP="00C04759">
      <w:pPr>
        <w:pStyle w:val="a8"/>
        <w:numPr>
          <w:ilvl w:val="0"/>
          <w:numId w:val="3"/>
        </w:numPr>
        <w:shd w:val="clear" w:color="auto" w:fill="FFFFFF"/>
        <w:spacing w:before="150" w:beforeAutospacing="0" w:after="150" w:afterAutospacing="0" w:line="276" w:lineRule="auto"/>
        <w:jc w:val="both"/>
        <w:rPr>
          <w:color w:val="333333"/>
        </w:rPr>
      </w:pPr>
      <w:r w:rsidRPr="004F194D">
        <w:rPr>
          <w:color w:val="333333"/>
        </w:rPr>
        <w:t xml:space="preserve">Промежуточный контроль </w:t>
      </w:r>
    </w:p>
    <w:p w:rsidR="00C04759" w:rsidRPr="004F194D" w:rsidRDefault="00C04759" w:rsidP="00C04759">
      <w:pPr>
        <w:pStyle w:val="a8"/>
        <w:numPr>
          <w:ilvl w:val="0"/>
          <w:numId w:val="3"/>
        </w:numPr>
        <w:shd w:val="clear" w:color="auto" w:fill="FFFFFF"/>
        <w:spacing w:before="150" w:beforeAutospacing="0" w:after="150" w:afterAutospacing="0" w:line="276" w:lineRule="auto"/>
        <w:jc w:val="both"/>
        <w:rPr>
          <w:color w:val="333333"/>
        </w:rPr>
      </w:pPr>
      <w:r w:rsidRPr="004F194D">
        <w:rPr>
          <w:color w:val="333333"/>
        </w:rPr>
        <w:t xml:space="preserve">Итоговый контроль </w:t>
      </w:r>
    </w:p>
    <w:p w:rsidR="00DF1F7B" w:rsidRPr="004F194D" w:rsidRDefault="00565B83" w:rsidP="00565B83">
      <w:pPr>
        <w:pStyle w:val="a8"/>
        <w:numPr>
          <w:ilvl w:val="0"/>
          <w:numId w:val="3"/>
        </w:numPr>
        <w:shd w:val="clear" w:color="auto" w:fill="FFFFFF"/>
        <w:spacing w:before="150" w:beforeAutospacing="0" w:after="150" w:afterAutospacing="0" w:line="276" w:lineRule="auto"/>
        <w:jc w:val="both"/>
        <w:rPr>
          <w:color w:val="333333"/>
        </w:rPr>
      </w:pPr>
      <w:r w:rsidRPr="004F194D">
        <w:rPr>
          <w:color w:val="333333"/>
        </w:rPr>
        <w:t>Выставка</w:t>
      </w:r>
    </w:p>
    <w:p w:rsidR="00DF1F7B" w:rsidRPr="004F194D" w:rsidRDefault="00DF1F7B" w:rsidP="00B61F8F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9044B7" w:rsidRPr="004F194D" w:rsidRDefault="00565B83" w:rsidP="00B61F8F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proofErr w:type="gramStart"/>
      <w:r w:rsidRPr="004F194D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12.</w:t>
      </w:r>
      <w:r w:rsidR="009044B7" w:rsidRPr="004F194D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Лист корректировки дополнительной общеобразовате</w:t>
      </w:r>
      <w:r w:rsidR="00B61F8F" w:rsidRPr="004F194D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льной общеразвивающей программы</w:t>
      </w:r>
      <w:r w:rsidR="00F434E0" w:rsidRPr="004F194D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)</w:t>
      </w:r>
      <w:r w:rsidR="00B61F8F" w:rsidRPr="004F194D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  <w:r w:rsidR="00B61F8F" w:rsidRPr="004F194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«Шахматы»</w:t>
      </w:r>
      <w:r w:rsidR="00F434E0" w:rsidRPr="004F194D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  <w:proofErr w:type="gram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4163"/>
        <w:gridCol w:w="2491"/>
        <w:gridCol w:w="2491"/>
      </w:tblGrid>
      <w:tr w:rsidR="009044B7" w:rsidRPr="004F194D" w:rsidTr="00141B8A">
        <w:tc>
          <w:tcPr>
            <w:tcW w:w="817" w:type="dxa"/>
          </w:tcPr>
          <w:p w:rsidR="009044B7" w:rsidRPr="004F194D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 п\</w:t>
            </w:r>
            <w:proofErr w:type="gramStart"/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163" w:type="dxa"/>
          </w:tcPr>
          <w:p w:rsidR="009044B7" w:rsidRPr="004F194D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Причина корректировки </w:t>
            </w:r>
          </w:p>
        </w:tc>
        <w:tc>
          <w:tcPr>
            <w:tcW w:w="2491" w:type="dxa"/>
          </w:tcPr>
          <w:p w:rsidR="009044B7" w:rsidRPr="004F194D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491" w:type="dxa"/>
          </w:tcPr>
          <w:p w:rsidR="009044B7" w:rsidRPr="004F194D" w:rsidRDefault="009044B7" w:rsidP="00141B8A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Согласование с </w:t>
            </w:r>
            <w:proofErr w:type="gramStart"/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заведующим подразделения</w:t>
            </w:r>
            <w:proofErr w:type="gramEnd"/>
          </w:p>
          <w:p w:rsidR="009044B7" w:rsidRPr="004F194D" w:rsidRDefault="009044B7" w:rsidP="00141B8A">
            <w:pPr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(подпись)</w:t>
            </w:r>
          </w:p>
        </w:tc>
      </w:tr>
      <w:tr w:rsidR="009044B7" w:rsidRPr="004F194D" w:rsidTr="00141B8A">
        <w:tc>
          <w:tcPr>
            <w:tcW w:w="817" w:type="dxa"/>
          </w:tcPr>
          <w:p w:rsidR="009044B7" w:rsidRPr="004F194D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63" w:type="dxa"/>
          </w:tcPr>
          <w:p w:rsidR="009044B7" w:rsidRPr="004F194D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9044B7" w:rsidRPr="004F194D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9044B7" w:rsidRPr="004F194D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9044B7" w:rsidRPr="004F194D" w:rsidTr="00141B8A">
        <w:tc>
          <w:tcPr>
            <w:tcW w:w="817" w:type="dxa"/>
          </w:tcPr>
          <w:p w:rsidR="009044B7" w:rsidRPr="004F194D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63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9044B7" w:rsidRPr="004F194D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9044B7" w:rsidRPr="004F194D" w:rsidRDefault="009044B7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F7B9D" w:rsidRPr="004F194D" w:rsidTr="00141B8A">
        <w:tc>
          <w:tcPr>
            <w:tcW w:w="817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4163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F7B9D" w:rsidRPr="004F194D" w:rsidTr="00141B8A">
        <w:tc>
          <w:tcPr>
            <w:tcW w:w="817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4163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F7B9D" w:rsidRPr="004F194D" w:rsidTr="00141B8A">
        <w:tc>
          <w:tcPr>
            <w:tcW w:w="817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4163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F7B9D" w:rsidRPr="004F194D" w:rsidTr="00141B8A">
        <w:tc>
          <w:tcPr>
            <w:tcW w:w="817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4163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F7B9D" w:rsidRPr="004F194D" w:rsidTr="00141B8A">
        <w:tc>
          <w:tcPr>
            <w:tcW w:w="817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4163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F7B9D" w:rsidRPr="004F194D" w:rsidTr="00141B8A">
        <w:tc>
          <w:tcPr>
            <w:tcW w:w="817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4163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F7B9D" w:rsidRPr="004F194D" w:rsidTr="00141B8A">
        <w:tc>
          <w:tcPr>
            <w:tcW w:w="817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4163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F7B9D" w:rsidRPr="004F194D" w:rsidTr="00141B8A">
        <w:tc>
          <w:tcPr>
            <w:tcW w:w="817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10.</w:t>
            </w:r>
          </w:p>
        </w:tc>
        <w:tc>
          <w:tcPr>
            <w:tcW w:w="4163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F7B9D" w:rsidRPr="004F194D" w:rsidTr="00141B8A">
        <w:tc>
          <w:tcPr>
            <w:tcW w:w="817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4163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F7B9D" w:rsidRPr="004F194D" w:rsidTr="00141B8A">
        <w:tc>
          <w:tcPr>
            <w:tcW w:w="817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12.</w:t>
            </w:r>
          </w:p>
        </w:tc>
        <w:tc>
          <w:tcPr>
            <w:tcW w:w="4163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F7B9D" w:rsidRPr="004F194D" w:rsidTr="00141B8A">
        <w:tc>
          <w:tcPr>
            <w:tcW w:w="817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13.</w:t>
            </w:r>
          </w:p>
        </w:tc>
        <w:tc>
          <w:tcPr>
            <w:tcW w:w="4163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F7B9D" w:rsidRPr="004F194D" w:rsidTr="00141B8A">
        <w:tc>
          <w:tcPr>
            <w:tcW w:w="817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14.</w:t>
            </w:r>
          </w:p>
        </w:tc>
        <w:tc>
          <w:tcPr>
            <w:tcW w:w="4163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F7B9D" w:rsidRPr="004F194D" w:rsidTr="00141B8A">
        <w:tc>
          <w:tcPr>
            <w:tcW w:w="817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15.</w:t>
            </w:r>
          </w:p>
        </w:tc>
        <w:tc>
          <w:tcPr>
            <w:tcW w:w="4163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F7B9D" w:rsidRPr="004F194D" w:rsidTr="00141B8A">
        <w:tc>
          <w:tcPr>
            <w:tcW w:w="817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16.</w:t>
            </w:r>
          </w:p>
        </w:tc>
        <w:tc>
          <w:tcPr>
            <w:tcW w:w="4163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F7B9D" w:rsidRPr="004F194D" w:rsidTr="00141B8A">
        <w:tc>
          <w:tcPr>
            <w:tcW w:w="817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17.</w:t>
            </w:r>
          </w:p>
        </w:tc>
        <w:tc>
          <w:tcPr>
            <w:tcW w:w="4163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F7B9D" w:rsidRPr="004F194D" w:rsidTr="00141B8A">
        <w:tc>
          <w:tcPr>
            <w:tcW w:w="817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18.</w:t>
            </w:r>
          </w:p>
        </w:tc>
        <w:tc>
          <w:tcPr>
            <w:tcW w:w="4163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F7B9D" w:rsidRPr="004F194D" w:rsidTr="00141B8A">
        <w:tc>
          <w:tcPr>
            <w:tcW w:w="817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19.</w:t>
            </w:r>
          </w:p>
        </w:tc>
        <w:tc>
          <w:tcPr>
            <w:tcW w:w="4163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F7B9D" w:rsidRPr="004F194D" w:rsidTr="00141B8A">
        <w:tc>
          <w:tcPr>
            <w:tcW w:w="817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20.</w:t>
            </w:r>
          </w:p>
        </w:tc>
        <w:tc>
          <w:tcPr>
            <w:tcW w:w="4163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F7B9D" w:rsidRPr="004F194D" w:rsidTr="00141B8A">
        <w:tc>
          <w:tcPr>
            <w:tcW w:w="817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lastRenderedPageBreak/>
              <w:t>21.</w:t>
            </w:r>
          </w:p>
        </w:tc>
        <w:tc>
          <w:tcPr>
            <w:tcW w:w="4163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F7B9D" w:rsidRPr="004F194D" w:rsidTr="00141B8A">
        <w:tc>
          <w:tcPr>
            <w:tcW w:w="817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22.</w:t>
            </w:r>
          </w:p>
        </w:tc>
        <w:tc>
          <w:tcPr>
            <w:tcW w:w="4163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FF7B9D" w:rsidRPr="004F194D" w:rsidTr="00141B8A">
        <w:tc>
          <w:tcPr>
            <w:tcW w:w="817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  <w:t>23.</w:t>
            </w:r>
          </w:p>
        </w:tc>
        <w:tc>
          <w:tcPr>
            <w:tcW w:w="4163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</w:tcPr>
          <w:p w:rsidR="00FF7B9D" w:rsidRPr="004F194D" w:rsidRDefault="00FF7B9D" w:rsidP="00141B8A">
            <w:pPr>
              <w:spacing w:line="36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9044B7" w:rsidRPr="004F194D" w:rsidRDefault="009044B7" w:rsidP="00CA7DB0">
      <w:pPr>
        <w:shd w:val="clear" w:color="auto" w:fill="FFFFFF"/>
        <w:spacing w:after="0" w:line="360" w:lineRule="auto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B27C3" w:rsidRPr="004F194D" w:rsidRDefault="00FB27C3" w:rsidP="00C16E9F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План воспитательной работы</w:t>
      </w:r>
    </w:p>
    <w:p w:rsidR="00FB27C3" w:rsidRPr="004F194D" w:rsidRDefault="00FB27C3" w:rsidP="00FB27C3">
      <w:pPr>
        <w:shd w:val="clear" w:color="auto" w:fill="FFFFFF"/>
        <w:tabs>
          <w:tab w:val="center" w:pos="4677"/>
          <w:tab w:val="left" w:pos="6460"/>
        </w:tabs>
        <w:spacing w:after="150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Работа с родителями </w:t>
      </w:r>
    </w:p>
    <w:p w:rsidR="00FB27C3" w:rsidRPr="004F194D" w:rsidRDefault="00FB27C3" w:rsidP="00D32270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Реализация программных мероприятий невозможна без сотрудничества с родительской общественностью. Связь с родителями воспитанников осуществляется на протяжении всего курса обучения.</w:t>
      </w:r>
    </w:p>
    <w:p w:rsidR="00FB27C3" w:rsidRPr="004F194D" w:rsidRDefault="00FB27C3" w:rsidP="00D32270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направления работы с родителями:</w:t>
      </w:r>
    </w:p>
    <w:p w:rsidR="00FB27C3" w:rsidRPr="004F194D" w:rsidRDefault="00FB27C3" w:rsidP="00D32270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Привлечение родителей к созданию условий в семье способствующей наиболее полному усвоению знаний, умений, навыков, полученных детьми в кружке.</w:t>
      </w:r>
    </w:p>
    <w:p w:rsidR="00D32270" w:rsidRPr="004F194D" w:rsidRDefault="00FB27C3" w:rsidP="00D32270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4F194D">
        <w:rPr>
          <w:color w:val="333333"/>
        </w:rPr>
        <w:t>Руководителем кружка проводится просветительская работа с родителями в форме родительских собраний, семинаров - практикумов, консультаций, викторин, наглядной информации, анкетирования.</w:t>
      </w:r>
      <w:r w:rsidR="00D32270" w:rsidRPr="004F194D">
        <w:rPr>
          <w:b/>
          <w:bCs/>
        </w:rPr>
        <w:t xml:space="preserve"> </w:t>
      </w:r>
    </w:p>
    <w:p w:rsidR="00D32270" w:rsidRPr="004F194D" w:rsidRDefault="006D0B17" w:rsidP="00D32270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4F194D">
        <w:rPr>
          <w:b/>
          <w:bCs/>
        </w:rPr>
        <w:t>13.</w:t>
      </w:r>
      <w:r w:rsidR="00D32270" w:rsidRPr="004F194D">
        <w:rPr>
          <w:b/>
          <w:bCs/>
        </w:rPr>
        <w:t xml:space="preserve">ПРИЛОЖЕНИЯ 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b/>
          <w:bCs/>
        </w:rPr>
      </w:pPr>
      <w:r w:rsidRPr="004F194D">
        <w:rPr>
          <w:b/>
          <w:bCs/>
        </w:rPr>
        <w:t>Приложение 1</w:t>
      </w:r>
      <w:r w:rsidR="006D0B17" w:rsidRPr="004F194D">
        <w:rPr>
          <w:b/>
          <w:bCs/>
        </w:rPr>
        <w:t>3.1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b/>
          <w:bCs/>
        </w:rPr>
      </w:pP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b/>
          <w:bCs/>
        </w:rPr>
      </w:pP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jc w:val="center"/>
      </w:pPr>
      <w:r w:rsidRPr="004F194D">
        <w:rPr>
          <w:b/>
          <w:bCs/>
        </w:rPr>
        <w:t>Входная диагностика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4F194D">
        <w:rPr>
          <w:color w:val="000000"/>
        </w:rPr>
        <w:t>Цель – определение уровня мотивации, творческих способностей детей в начале обучения.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4F194D">
        <w:rPr>
          <w:color w:val="000000"/>
        </w:rPr>
        <w:t>Для определения: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4F194D">
        <w:rPr>
          <w:color w:val="000000"/>
        </w:rPr>
        <w:t xml:space="preserve">уровня мотивации используется анкета  для  </w:t>
      </w:r>
      <w:proofErr w:type="gramStart"/>
      <w:r w:rsidRPr="004F194D">
        <w:rPr>
          <w:color w:val="000000"/>
        </w:rPr>
        <w:t>обучающихся</w:t>
      </w:r>
      <w:proofErr w:type="gramEnd"/>
      <w:r w:rsidRPr="004F194D">
        <w:rPr>
          <w:color w:val="000000"/>
        </w:rPr>
        <w:t xml:space="preserve">  «Мои интересы»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F194D">
        <w:rPr>
          <w:b/>
          <w:bCs/>
          <w:color w:val="000000"/>
        </w:rPr>
        <w:t>Анкета «Мои интересы»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F194D">
        <w:rPr>
          <w:color w:val="000000"/>
        </w:rPr>
        <w:t>Дорогой друг! Ответь, пожалуйста, на следующие вопросы: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4F194D">
        <w:rPr>
          <w:color w:val="000000"/>
        </w:rPr>
        <w:t>Меня зовут_____________________________________________________________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4F194D">
        <w:rPr>
          <w:color w:val="000000"/>
        </w:rPr>
        <w:t>Мне______ лет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4F194D">
        <w:rPr>
          <w:color w:val="000000"/>
        </w:rPr>
        <w:t>Я выбрал кружок________________________________________________________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4F194D">
        <w:rPr>
          <w:color w:val="000000"/>
        </w:rPr>
        <w:t>Я узнал об объединении (</w:t>
      </w:r>
      <w:proofErr w:type="gramStart"/>
      <w:r w:rsidRPr="004F194D">
        <w:rPr>
          <w:color w:val="000000"/>
        </w:rPr>
        <w:t>нужное</w:t>
      </w:r>
      <w:proofErr w:type="gramEnd"/>
      <w:r w:rsidRPr="004F194D">
        <w:rPr>
          <w:color w:val="000000"/>
        </w:rPr>
        <w:t xml:space="preserve"> отметить):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4F194D">
        <w:rPr>
          <w:color w:val="000000"/>
        </w:rPr>
        <w:t>из газет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4F194D">
        <w:rPr>
          <w:color w:val="000000"/>
        </w:rPr>
        <w:t>от учителя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4F194D">
        <w:rPr>
          <w:color w:val="000000"/>
        </w:rPr>
        <w:t>от родителей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4F194D">
        <w:rPr>
          <w:color w:val="000000"/>
        </w:rPr>
        <w:t>от друзей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4F194D">
        <w:rPr>
          <w:color w:val="000000"/>
        </w:rPr>
        <w:t>свой вариант_____________________________________________________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4F194D">
        <w:rPr>
          <w:color w:val="000000"/>
        </w:rPr>
        <w:t>Я пришел в этот кружок, потому что (нужное отметить):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4F194D">
        <w:rPr>
          <w:color w:val="000000"/>
        </w:rPr>
        <w:t>хочу заниматься любимым делом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4F194D">
        <w:rPr>
          <w:color w:val="000000"/>
        </w:rPr>
        <w:t>надеюсь найти новых друзей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4F194D">
        <w:rPr>
          <w:color w:val="000000"/>
        </w:rPr>
        <w:t>хочу узнать новое, интересное о том, чего не изучают на уроках в школе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4F194D">
        <w:rPr>
          <w:color w:val="000000"/>
        </w:rPr>
        <w:t>нечем заняться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4F194D">
        <w:rPr>
          <w:color w:val="000000"/>
        </w:rPr>
        <w:t>свой вариант_____________________________________________________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4F194D">
        <w:rPr>
          <w:color w:val="000000"/>
        </w:rPr>
        <w:t>Думаю, что занятия помогут мне (нужное отметить):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4F194D">
        <w:rPr>
          <w:color w:val="000000"/>
        </w:rPr>
        <w:t>определиться с выбором профессии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4F194D">
        <w:rPr>
          <w:color w:val="000000"/>
        </w:rPr>
        <w:t>с пользой проводить свободное время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4F194D">
        <w:rPr>
          <w:color w:val="000000"/>
        </w:rPr>
        <w:lastRenderedPageBreak/>
        <w:t>приобрести знания, которые пригодятся на уроках в школе</w:t>
      </w:r>
    </w:p>
    <w:p w:rsidR="00D32270" w:rsidRPr="004F194D" w:rsidRDefault="00D32270" w:rsidP="00D32270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4F194D">
        <w:rPr>
          <w:color w:val="000000"/>
        </w:rPr>
        <w:t>свой вариант____________________________________________________</w:t>
      </w:r>
    </w:p>
    <w:p w:rsidR="00D32270" w:rsidRPr="004F194D" w:rsidRDefault="00D32270" w:rsidP="00D32270">
      <w:pPr>
        <w:tabs>
          <w:tab w:val="left" w:pos="1608"/>
        </w:tabs>
        <w:rPr>
          <w:b/>
          <w:bCs/>
          <w:color w:val="000000"/>
          <w:sz w:val="24"/>
          <w:szCs w:val="24"/>
        </w:rPr>
      </w:pPr>
      <w:r w:rsidRPr="004F194D">
        <w:rPr>
          <w:b/>
          <w:bCs/>
          <w:color w:val="000000"/>
          <w:sz w:val="24"/>
          <w:szCs w:val="24"/>
        </w:rPr>
        <w:tab/>
      </w:r>
    </w:p>
    <w:p w:rsidR="00D32270" w:rsidRPr="004F194D" w:rsidRDefault="00D32270" w:rsidP="00D32270">
      <w:pPr>
        <w:tabs>
          <w:tab w:val="left" w:pos="1608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 w:rsidR="006D0B17" w:rsidRPr="004F1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4F1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D32270" w:rsidRPr="004F194D" w:rsidRDefault="00D32270" w:rsidP="00D32270">
      <w:pPr>
        <w:tabs>
          <w:tab w:val="left" w:pos="1608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Диагностическая карта успеваемости учащихся </w:t>
      </w:r>
    </w:p>
    <w:tbl>
      <w:tblPr>
        <w:tblStyle w:val="a9"/>
        <w:tblW w:w="10035" w:type="dxa"/>
        <w:tblLayout w:type="fixed"/>
        <w:tblLook w:val="04A0" w:firstRow="1" w:lastRow="0" w:firstColumn="1" w:lastColumn="0" w:noHBand="0" w:noVBand="1"/>
      </w:tblPr>
      <w:tblGrid>
        <w:gridCol w:w="393"/>
        <w:gridCol w:w="710"/>
        <w:gridCol w:w="1136"/>
        <w:gridCol w:w="1577"/>
        <w:gridCol w:w="1646"/>
        <w:gridCol w:w="1321"/>
        <w:gridCol w:w="742"/>
        <w:gridCol w:w="696"/>
        <w:gridCol w:w="833"/>
        <w:gridCol w:w="981"/>
      </w:tblGrid>
      <w:tr w:rsidR="00D32270" w:rsidRPr="004F194D" w:rsidTr="00565B83">
        <w:trPr>
          <w:trHeight w:val="165"/>
        </w:trPr>
        <w:tc>
          <w:tcPr>
            <w:tcW w:w="393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0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36" w:type="dxa"/>
          </w:tcPr>
          <w:p w:rsidR="00D32270" w:rsidRPr="004F194D" w:rsidRDefault="00D32270" w:rsidP="00565B83">
            <w:pPr>
              <w:spacing w:line="276" w:lineRule="auto"/>
              <w:ind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Введение. </w:t>
            </w:r>
          </w:p>
        </w:tc>
        <w:tc>
          <w:tcPr>
            <w:tcW w:w="1577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</w:t>
            </w:r>
          </w:p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</w:t>
            </w:r>
            <w:r w:rsidRPr="004F1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</w:t>
            </w:r>
          </w:p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  5.</w:t>
            </w:r>
            <w:r w:rsidRPr="004F19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6.</w:t>
            </w:r>
          </w:p>
          <w:p w:rsidR="00D32270" w:rsidRPr="004F194D" w:rsidRDefault="00D32270" w:rsidP="00565B8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3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</w:t>
            </w:r>
          </w:p>
          <w:p w:rsidR="00D32270" w:rsidRPr="004F194D" w:rsidRDefault="00D32270" w:rsidP="00565B8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8 .</w:t>
            </w:r>
          </w:p>
          <w:p w:rsidR="00D32270" w:rsidRPr="004F194D" w:rsidRDefault="00D32270" w:rsidP="00565B8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270" w:rsidRPr="004F194D" w:rsidTr="00565B83">
        <w:trPr>
          <w:trHeight w:val="165"/>
        </w:trPr>
        <w:tc>
          <w:tcPr>
            <w:tcW w:w="393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0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270" w:rsidRPr="004F194D" w:rsidTr="00565B83">
        <w:trPr>
          <w:trHeight w:val="165"/>
        </w:trPr>
        <w:tc>
          <w:tcPr>
            <w:tcW w:w="393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0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270" w:rsidRPr="004F194D" w:rsidTr="00565B83">
        <w:trPr>
          <w:trHeight w:val="165"/>
        </w:trPr>
        <w:tc>
          <w:tcPr>
            <w:tcW w:w="393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0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270" w:rsidRPr="004F194D" w:rsidTr="00565B83">
        <w:trPr>
          <w:trHeight w:val="165"/>
        </w:trPr>
        <w:tc>
          <w:tcPr>
            <w:tcW w:w="393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0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270" w:rsidRPr="004F194D" w:rsidTr="00565B83">
        <w:trPr>
          <w:trHeight w:val="165"/>
        </w:trPr>
        <w:tc>
          <w:tcPr>
            <w:tcW w:w="393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0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270" w:rsidRPr="004F194D" w:rsidTr="00565B83">
        <w:trPr>
          <w:trHeight w:val="165"/>
        </w:trPr>
        <w:tc>
          <w:tcPr>
            <w:tcW w:w="393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0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270" w:rsidRPr="004F194D" w:rsidTr="00565B83">
        <w:trPr>
          <w:trHeight w:val="165"/>
        </w:trPr>
        <w:tc>
          <w:tcPr>
            <w:tcW w:w="393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0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</w:tcPr>
          <w:p w:rsidR="00D32270" w:rsidRPr="004F194D" w:rsidRDefault="00D32270" w:rsidP="00565B83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2270" w:rsidRPr="004F194D" w:rsidRDefault="00D32270" w:rsidP="00D32270">
      <w:pPr>
        <w:tabs>
          <w:tab w:val="left" w:pos="1608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270" w:rsidRPr="004F194D" w:rsidRDefault="00D32270" w:rsidP="00D32270">
      <w:pPr>
        <w:pStyle w:val="a8"/>
        <w:shd w:val="clear" w:color="auto" w:fill="FFFFFF"/>
        <w:tabs>
          <w:tab w:val="left" w:pos="2240"/>
          <w:tab w:val="center" w:pos="4677"/>
        </w:tabs>
        <w:spacing w:line="276" w:lineRule="auto"/>
      </w:pPr>
    </w:p>
    <w:p w:rsidR="00FB27C3" w:rsidRPr="004F194D" w:rsidRDefault="00FB27C3" w:rsidP="00D3227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FB27C3" w:rsidRPr="004F194D" w:rsidSect="003F7AA8">
      <w:headerReference w:type="default" r:id="rId9"/>
      <w:footerReference w:type="default" r:id="rId10"/>
      <w:type w:val="continuous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2D6" w:rsidRDefault="005172D6" w:rsidP="00153D03">
      <w:pPr>
        <w:spacing w:after="0" w:line="240" w:lineRule="auto"/>
      </w:pPr>
      <w:r>
        <w:separator/>
      </w:r>
    </w:p>
  </w:endnote>
  <w:endnote w:type="continuationSeparator" w:id="0">
    <w:p w:rsidR="005172D6" w:rsidRDefault="005172D6" w:rsidP="0015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429431"/>
      <w:docPartObj>
        <w:docPartGallery w:val="Page Numbers (Bottom of Page)"/>
        <w:docPartUnique/>
      </w:docPartObj>
    </w:sdtPr>
    <w:sdtEndPr/>
    <w:sdtContent>
      <w:p w:rsidR="00565B83" w:rsidRDefault="00565B8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4AF">
          <w:rPr>
            <w:noProof/>
          </w:rPr>
          <w:t>4</w:t>
        </w:r>
        <w:r>
          <w:fldChar w:fldCharType="end"/>
        </w:r>
      </w:p>
    </w:sdtContent>
  </w:sdt>
  <w:p w:rsidR="00565B83" w:rsidRDefault="00565B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2D6" w:rsidRDefault="005172D6" w:rsidP="00153D03">
      <w:pPr>
        <w:spacing w:after="0" w:line="240" w:lineRule="auto"/>
      </w:pPr>
      <w:r>
        <w:separator/>
      </w:r>
    </w:p>
  </w:footnote>
  <w:footnote w:type="continuationSeparator" w:id="0">
    <w:p w:rsidR="005172D6" w:rsidRDefault="005172D6" w:rsidP="00153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B83" w:rsidRDefault="00565B83" w:rsidP="005D78BA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EF1"/>
    <w:multiLevelType w:val="multilevel"/>
    <w:tmpl w:val="DDC2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9317A"/>
    <w:multiLevelType w:val="multilevel"/>
    <w:tmpl w:val="A4CA6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F42C8"/>
    <w:multiLevelType w:val="multilevel"/>
    <w:tmpl w:val="837A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BF768A"/>
    <w:multiLevelType w:val="multilevel"/>
    <w:tmpl w:val="9600F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FD3B4A"/>
    <w:multiLevelType w:val="multilevel"/>
    <w:tmpl w:val="8A6E4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B70D78"/>
    <w:multiLevelType w:val="multilevel"/>
    <w:tmpl w:val="EDF2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0108E1"/>
    <w:multiLevelType w:val="multilevel"/>
    <w:tmpl w:val="B46E51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7567CE"/>
    <w:multiLevelType w:val="multilevel"/>
    <w:tmpl w:val="3DAA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0F0AB5"/>
    <w:multiLevelType w:val="multilevel"/>
    <w:tmpl w:val="CC60FDC4"/>
    <w:lvl w:ilvl="0">
      <w:start w:val="2"/>
      <w:numFmt w:val="decimal"/>
      <w:lvlText w:val="%1."/>
      <w:lvlJc w:val="left"/>
      <w:pPr>
        <w:tabs>
          <w:tab w:val="num" w:pos="4047"/>
        </w:tabs>
        <w:ind w:left="4047" w:hanging="360"/>
      </w:pPr>
    </w:lvl>
    <w:lvl w:ilvl="1" w:tentative="1">
      <w:start w:val="1"/>
      <w:numFmt w:val="decimal"/>
      <w:lvlText w:val="%2."/>
      <w:lvlJc w:val="left"/>
      <w:pPr>
        <w:tabs>
          <w:tab w:val="num" w:pos="4767"/>
        </w:tabs>
        <w:ind w:left="4767" w:hanging="360"/>
      </w:pPr>
    </w:lvl>
    <w:lvl w:ilvl="2" w:tentative="1">
      <w:start w:val="1"/>
      <w:numFmt w:val="decimal"/>
      <w:lvlText w:val="%3."/>
      <w:lvlJc w:val="left"/>
      <w:pPr>
        <w:tabs>
          <w:tab w:val="num" w:pos="5487"/>
        </w:tabs>
        <w:ind w:left="5487" w:hanging="360"/>
      </w:pPr>
    </w:lvl>
    <w:lvl w:ilvl="3" w:tentative="1">
      <w:start w:val="1"/>
      <w:numFmt w:val="decimal"/>
      <w:lvlText w:val="%4."/>
      <w:lvlJc w:val="left"/>
      <w:pPr>
        <w:tabs>
          <w:tab w:val="num" w:pos="6207"/>
        </w:tabs>
        <w:ind w:left="6207" w:hanging="360"/>
      </w:pPr>
    </w:lvl>
    <w:lvl w:ilvl="4" w:tentative="1">
      <w:start w:val="1"/>
      <w:numFmt w:val="decimal"/>
      <w:lvlText w:val="%5."/>
      <w:lvlJc w:val="left"/>
      <w:pPr>
        <w:tabs>
          <w:tab w:val="num" w:pos="6927"/>
        </w:tabs>
        <w:ind w:left="6927" w:hanging="360"/>
      </w:pPr>
    </w:lvl>
    <w:lvl w:ilvl="5" w:tentative="1">
      <w:start w:val="1"/>
      <w:numFmt w:val="decimal"/>
      <w:lvlText w:val="%6."/>
      <w:lvlJc w:val="left"/>
      <w:pPr>
        <w:tabs>
          <w:tab w:val="num" w:pos="7647"/>
        </w:tabs>
        <w:ind w:left="7647" w:hanging="360"/>
      </w:pPr>
    </w:lvl>
    <w:lvl w:ilvl="6" w:tentative="1">
      <w:start w:val="1"/>
      <w:numFmt w:val="decimal"/>
      <w:lvlText w:val="%7."/>
      <w:lvlJc w:val="left"/>
      <w:pPr>
        <w:tabs>
          <w:tab w:val="num" w:pos="8367"/>
        </w:tabs>
        <w:ind w:left="8367" w:hanging="360"/>
      </w:pPr>
    </w:lvl>
    <w:lvl w:ilvl="7" w:tentative="1">
      <w:start w:val="1"/>
      <w:numFmt w:val="decimal"/>
      <w:lvlText w:val="%8."/>
      <w:lvlJc w:val="left"/>
      <w:pPr>
        <w:tabs>
          <w:tab w:val="num" w:pos="9087"/>
        </w:tabs>
        <w:ind w:left="9087" w:hanging="360"/>
      </w:pPr>
    </w:lvl>
    <w:lvl w:ilvl="8" w:tentative="1">
      <w:start w:val="1"/>
      <w:numFmt w:val="decimal"/>
      <w:lvlText w:val="%9."/>
      <w:lvlJc w:val="left"/>
      <w:pPr>
        <w:tabs>
          <w:tab w:val="num" w:pos="9807"/>
        </w:tabs>
        <w:ind w:left="9807" w:hanging="360"/>
      </w:pPr>
    </w:lvl>
  </w:abstractNum>
  <w:abstractNum w:abstractNumId="9">
    <w:nsid w:val="4E461496"/>
    <w:multiLevelType w:val="multilevel"/>
    <w:tmpl w:val="E346A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9B00C6"/>
    <w:multiLevelType w:val="multilevel"/>
    <w:tmpl w:val="B348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260F12"/>
    <w:multiLevelType w:val="multilevel"/>
    <w:tmpl w:val="46160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DF3A4F"/>
    <w:multiLevelType w:val="multilevel"/>
    <w:tmpl w:val="3B4A0C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360709"/>
    <w:multiLevelType w:val="hybridMultilevel"/>
    <w:tmpl w:val="28FCA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83D8E"/>
    <w:multiLevelType w:val="hybridMultilevel"/>
    <w:tmpl w:val="6EE4A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64C41"/>
    <w:multiLevelType w:val="multilevel"/>
    <w:tmpl w:val="5690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C22FEC"/>
    <w:multiLevelType w:val="hybridMultilevel"/>
    <w:tmpl w:val="5B7CFB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047F81"/>
    <w:multiLevelType w:val="multilevel"/>
    <w:tmpl w:val="AB545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B3476D"/>
    <w:multiLevelType w:val="hybridMultilevel"/>
    <w:tmpl w:val="EA882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BE0D84"/>
    <w:multiLevelType w:val="multilevel"/>
    <w:tmpl w:val="4A04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54769E"/>
    <w:multiLevelType w:val="multilevel"/>
    <w:tmpl w:val="CB46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1F5C56"/>
    <w:multiLevelType w:val="multilevel"/>
    <w:tmpl w:val="3B48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18"/>
  </w:num>
  <w:num w:numId="4">
    <w:abstractNumId w:val="0"/>
  </w:num>
  <w:num w:numId="5">
    <w:abstractNumId w:val="17"/>
  </w:num>
  <w:num w:numId="6">
    <w:abstractNumId w:val="21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15"/>
  </w:num>
  <w:num w:numId="12">
    <w:abstractNumId w:val="10"/>
  </w:num>
  <w:num w:numId="13">
    <w:abstractNumId w:val="20"/>
  </w:num>
  <w:num w:numId="14">
    <w:abstractNumId w:val="2"/>
  </w:num>
  <w:num w:numId="15">
    <w:abstractNumId w:val="4"/>
  </w:num>
  <w:num w:numId="16">
    <w:abstractNumId w:val="3"/>
  </w:num>
  <w:num w:numId="17">
    <w:abstractNumId w:val="19"/>
  </w:num>
  <w:num w:numId="18">
    <w:abstractNumId w:val="8"/>
  </w:num>
  <w:num w:numId="19">
    <w:abstractNumId w:val="11"/>
  </w:num>
  <w:num w:numId="20">
    <w:abstractNumId w:val="14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03"/>
    <w:rsid w:val="00001F86"/>
    <w:rsid w:val="00002FA0"/>
    <w:rsid w:val="00045A9A"/>
    <w:rsid w:val="000A1C06"/>
    <w:rsid w:val="000B1503"/>
    <w:rsid w:val="000C5890"/>
    <w:rsid w:val="000F2146"/>
    <w:rsid w:val="00141B8A"/>
    <w:rsid w:val="00153D03"/>
    <w:rsid w:val="001E617A"/>
    <w:rsid w:val="001F1453"/>
    <w:rsid w:val="002079C7"/>
    <w:rsid w:val="00226458"/>
    <w:rsid w:val="0026697C"/>
    <w:rsid w:val="00266FA0"/>
    <w:rsid w:val="00287327"/>
    <w:rsid w:val="00294C0B"/>
    <w:rsid w:val="00296AFF"/>
    <w:rsid w:val="002B15AF"/>
    <w:rsid w:val="002C1A47"/>
    <w:rsid w:val="002F0C7F"/>
    <w:rsid w:val="0031032C"/>
    <w:rsid w:val="0031557D"/>
    <w:rsid w:val="003171EF"/>
    <w:rsid w:val="00381D3F"/>
    <w:rsid w:val="003B0356"/>
    <w:rsid w:val="003B32C3"/>
    <w:rsid w:val="003C6AC2"/>
    <w:rsid w:val="003F7AA8"/>
    <w:rsid w:val="004429C0"/>
    <w:rsid w:val="00447F31"/>
    <w:rsid w:val="004615B4"/>
    <w:rsid w:val="004637AA"/>
    <w:rsid w:val="004734D9"/>
    <w:rsid w:val="004A6801"/>
    <w:rsid w:val="004C2C51"/>
    <w:rsid w:val="004C53CA"/>
    <w:rsid w:val="004D2927"/>
    <w:rsid w:val="004E00E0"/>
    <w:rsid w:val="004F194D"/>
    <w:rsid w:val="004F7EA8"/>
    <w:rsid w:val="005172D6"/>
    <w:rsid w:val="0052374F"/>
    <w:rsid w:val="00531296"/>
    <w:rsid w:val="00531DD6"/>
    <w:rsid w:val="00534FA1"/>
    <w:rsid w:val="00565B83"/>
    <w:rsid w:val="00587D90"/>
    <w:rsid w:val="005C1615"/>
    <w:rsid w:val="005C2E23"/>
    <w:rsid w:val="005D78BA"/>
    <w:rsid w:val="00600EEB"/>
    <w:rsid w:val="006075EB"/>
    <w:rsid w:val="00624E7D"/>
    <w:rsid w:val="00657696"/>
    <w:rsid w:val="00672224"/>
    <w:rsid w:val="006A4A31"/>
    <w:rsid w:val="006A57A8"/>
    <w:rsid w:val="006C3264"/>
    <w:rsid w:val="006D0B17"/>
    <w:rsid w:val="006D27F2"/>
    <w:rsid w:val="006D6BCF"/>
    <w:rsid w:val="006E6275"/>
    <w:rsid w:val="006F3643"/>
    <w:rsid w:val="0072436E"/>
    <w:rsid w:val="007303E6"/>
    <w:rsid w:val="00771F6F"/>
    <w:rsid w:val="00776605"/>
    <w:rsid w:val="007848E6"/>
    <w:rsid w:val="007B6873"/>
    <w:rsid w:val="007C02B2"/>
    <w:rsid w:val="007D78CC"/>
    <w:rsid w:val="00846B44"/>
    <w:rsid w:val="008656C1"/>
    <w:rsid w:val="00874BDB"/>
    <w:rsid w:val="008D23C9"/>
    <w:rsid w:val="008D4439"/>
    <w:rsid w:val="008E0431"/>
    <w:rsid w:val="008E0989"/>
    <w:rsid w:val="008F6C6B"/>
    <w:rsid w:val="009044B7"/>
    <w:rsid w:val="00904DAE"/>
    <w:rsid w:val="009155D9"/>
    <w:rsid w:val="009316BA"/>
    <w:rsid w:val="009330B5"/>
    <w:rsid w:val="009405C7"/>
    <w:rsid w:val="00972BE5"/>
    <w:rsid w:val="009961E0"/>
    <w:rsid w:val="009B5C56"/>
    <w:rsid w:val="009E2F83"/>
    <w:rsid w:val="009E6F08"/>
    <w:rsid w:val="009F4C8B"/>
    <w:rsid w:val="00A21CE0"/>
    <w:rsid w:val="00A27EB0"/>
    <w:rsid w:val="00A445D2"/>
    <w:rsid w:val="00A55CEE"/>
    <w:rsid w:val="00A8139A"/>
    <w:rsid w:val="00A81D7E"/>
    <w:rsid w:val="00AA1911"/>
    <w:rsid w:val="00AF63B3"/>
    <w:rsid w:val="00B2575E"/>
    <w:rsid w:val="00B56EB0"/>
    <w:rsid w:val="00B61F8F"/>
    <w:rsid w:val="00B82B21"/>
    <w:rsid w:val="00BA54FA"/>
    <w:rsid w:val="00BC42B4"/>
    <w:rsid w:val="00BE0601"/>
    <w:rsid w:val="00C04759"/>
    <w:rsid w:val="00C07E89"/>
    <w:rsid w:val="00C16E9F"/>
    <w:rsid w:val="00C326B8"/>
    <w:rsid w:val="00C417FC"/>
    <w:rsid w:val="00C55BDF"/>
    <w:rsid w:val="00C57FC9"/>
    <w:rsid w:val="00C75573"/>
    <w:rsid w:val="00C85D5D"/>
    <w:rsid w:val="00C92788"/>
    <w:rsid w:val="00C94E72"/>
    <w:rsid w:val="00C95400"/>
    <w:rsid w:val="00CA7DB0"/>
    <w:rsid w:val="00CB7D2A"/>
    <w:rsid w:val="00CD409B"/>
    <w:rsid w:val="00CF3D2B"/>
    <w:rsid w:val="00D06246"/>
    <w:rsid w:val="00D13499"/>
    <w:rsid w:val="00D146BD"/>
    <w:rsid w:val="00D171D7"/>
    <w:rsid w:val="00D20EF1"/>
    <w:rsid w:val="00D260C0"/>
    <w:rsid w:val="00D32270"/>
    <w:rsid w:val="00D525FC"/>
    <w:rsid w:val="00D663B0"/>
    <w:rsid w:val="00D67B50"/>
    <w:rsid w:val="00D94404"/>
    <w:rsid w:val="00D956E8"/>
    <w:rsid w:val="00D979A0"/>
    <w:rsid w:val="00DA120B"/>
    <w:rsid w:val="00DB0458"/>
    <w:rsid w:val="00DC1578"/>
    <w:rsid w:val="00DE0B5F"/>
    <w:rsid w:val="00DE57F8"/>
    <w:rsid w:val="00DF1F7B"/>
    <w:rsid w:val="00E00603"/>
    <w:rsid w:val="00E03EF8"/>
    <w:rsid w:val="00E449F3"/>
    <w:rsid w:val="00E87695"/>
    <w:rsid w:val="00EC38B0"/>
    <w:rsid w:val="00EE13C3"/>
    <w:rsid w:val="00EF7ABF"/>
    <w:rsid w:val="00F008E1"/>
    <w:rsid w:val="00F36224"/>
    <w:rsid w:val="00F411F9"/>
    <w:rsid w:val="00F434E0"/>
    <w:rsid w:val="00F674AF"/>
    <w:rsid w:val="00F75A9E"/>
    <w:rsid w:val="00F75F38"/>
    <w:rsid w:val="00F804CD"/>
    <w:rsid w:val="00F930BD"/>
    <w:rsid w:val="00FA47EC"/>
    <w:rsid w:val="00FB27C3"/>
    <w:rsid w:val="00FC0E3D"/>
    <w:rsid w:val="00FD32E0"/>
    <w:rsid w:val="00FE45ED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BD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D03"/>
  </w:style>
  <w:style w:type="paragraph" w:styleId="a5">
    <w:name w:val="footer"/>
    <w:basedOn w:val="a"/>
    <w:link w:val="a6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D03"/>
  </w:style>
  <w:style w:type="paragraph" w:styleId="a7">
    <w:name w:val="List Paragraph"/>
    <w:basedOn w:val="a"/>
    <w:uiPriority w:val="1"/>
    <w:qFormat/>
    <w:rsid w:val="00153D0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53D0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57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9E6F0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4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1B8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59"/>
    <w:rsid w:val="00B61F8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8656C1"/>
    <w:pPr>
      <w:spacing w:after="0" w:line="240" w:lineRule="auto"/>
    </w:pPr>
    <w:rPr>
      <w:rFonts w:eastAsiaTheme="minorEastAsia"/>
    </w:rPr>
  </w:style>
  <w:style w:type="table" w:customStyle="1" w:styleId="2">
    <w:name w:val="Сетка таблицы2"/>
    <w:basedOn w:val="a1"/>
    <w:next w:val="a9"/>
    <w:uiPriority w:val="59"/>
    <w:rsid w:val="00F434E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2079C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D67B5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BD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D03"/>
  </w:style>
  <w:style w:type="paragraph" w:styleId="a5">
    <w:name w:val="footer"/>
    <w:basedOn w:val="a"/>
    <w:link w:val="a6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D03"/>
  </w:style>
  <w:style w:type="paragraph" w:styleId="a7">
    <w:name w:val="List Paragraph"/>
    <w:basedOn w:val="a"/>
    <w:uiPriority w:val="1"/>
    <w:qFormat/>
    <w:rsid w:val="00153D0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53D0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57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9E6F0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4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1B8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59"/>
    <w:rsid w:val="00B61F8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8656C1"/>
    <w:pPr>
      <w:spacing w:after="0" w:line="240" w:lineRule="auto"/>
    </w:pPr>
    <w:rPr>
      <w:rFonts w:eastAsiaTheme="minorEastAsia"/>
    </w:rPr>
  </w:style>
  <w:style w:type="table" w:customStyle="1" w:styleId="2">
    <w:name w:val="Сетка таблицы2"/>
    <w:basedOn w:val="a1"/>
    <w:next w:val="a9"/>
    <w:uiPriority w:val="59"/>
    <w:rsid w:val="00F434E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2079C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D67B5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E264F-6079-4D40-ADDE-46DCEAAD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35</Pages>
  <Words>8361</Words>
  <Characters>47664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padina</cp:lastModifiedBy>
  <cp:revision>3</cp:revision>
  <dcterms:created xsi:type="dcterms:W3CDTF">2023-09-26T11:03:00Z</dcterms:created>
  <dcterms:modified xsi:type="dcterms:W3CDTF">2023-09-26T11:12:00Z</dcterms:modified>
</cp:coreProperties>
</file>