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D6" w:rsidRDefault="00CC21D6" w:rsidP="00B70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3.2. 11. Инновационная деятельность</w:t>
      </w:r>
    </w:p>
    <w:p w:rsidR="002D38F9" w:rsidRPr="008528B8" w:rsidRDefault="00B70F60" w:rsidP="00B70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6940"/>
      </w:tblGrid>
      <w:tr w:rsidR="00B70F60" w:rsidRPr="008528B8" w:rsidTr="00B70F60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B70F60" w:rsidRPr="008528B8" w:rsidRDefault="00B70F60" w:rsidP="008C48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Курчатовских классов в общеобразовательных </w:t>
            </w:r>
            <w:r w:rsidR="008C483B"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х Республики Крым</w:t>
            </w:r>
          </w:p>
        </w:tc>
      </w:tr>
      <w:tr w:rsidR="006C0BE2" w:rsidRPr="008528B8" w:rsidTr="00B70F60">
        <w:tc>
          <w:tcPr>
            <w:tcW w:w="709" w:type="dxa"/>
          </w:tcPr>
          <w:p w:rsidR="006C0BE2" w:rsidRPr="008528B8" w:rsidRDefault="006C0BE2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C0BE2" w:rsidRPr="008528B8" w:rsidRDefault="006C0BE2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позволит сделать существенный шаг вперед в развитии </w:t>
            </w:r>
            <w:r w:rsidR="00107FBA" w:rsidRPr="008528B8">
              <w:rPr>
                <w:rFonts w:ascii="Times New Roman" w:hAnsi="Times New Roman" w:cs="Times New Roman"/>
                <w:sz w:val="24"/>
                <w:szCs w:val="24"/>
              </w:rPr>
              <w:t>предпрофильного образования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83B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конвергентную образовательную среду обучения,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поощрить творческую инициативу</w:t>
            </w:r>
            <w:r w:rsidR="00E97624" w:rsidRPr="008528B8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Педагоги, готовые участвовать в проекте получат возможность повысить качество создания и использования новыхобразовательных технологий,</w:t>
            </w:r>
            <w:r w:rsidR="005C450D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междисциплинарного обучения, 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0BE2" w:rsidRPr="008528B8" w:rsidRDefault="00582F49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щиеся, будут </w:t>
            </w:r>
            <w:r w:rsidR="00073C5E" w:rsidRPr="008528B8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навыки экспериментальной работы иисследовательской деятель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ности в формате конвергентного обучения: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обуча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ющихс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я, содействующих развитию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исследовательских способно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стей, поддержка соответствующих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видов деятельности со стороны взрослых.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Выявление зоны ближайшего раз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вития, 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ранняя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так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трудностей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путей их преодоления и компенсации.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Реальное осуществление требований ФГОС по формир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ованию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ий в ходе учебной деятельности, </w:t>
            </w:r>
            <w:r w:rsidR="0069256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потенциала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естественно-научн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ых лабораторий (в том числе – в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мобильной </w:t>
            </w:r>
            <w:r w:rsidR="00692566" w:rsidRPr="008528B8">
              <w:rPr>
                <w:rFonts w:ascii="Times New Roman" w:hAnsi="Times New Roman" w:cs="Times New Roman"/>
                <w:sz w:val="24"/>
                <w:szCs w:val="24"/>
              </w:rPr>
              <w:t>и дистанционной форме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природной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етско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любо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>знательности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ориентации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коммуникацию и сотрудничество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коллективных исследованиях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для формирования проектно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исследовательской формы учебной деятельности.</w:t>
            </w:r>
          </w:p>
          <w:p w:rsidR="00D12A70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исследовательской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парадигмы:</w:t>
            </w:r>
          </w:p>
          <w:p w:rsidR="00D12A70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наблюдения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эксперимента, измерения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(как объективизации ощущений),</w:t>
            </w:r>
          </w:p>
          <w:p w:rsidR="00D12A70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фиксации в цифровой форме,</w:t>
            </w:r>
          </w:p>
          <w:p w:rsidR="00D12A70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го представления данных, </w:t>
            </w:r>
          </w:p>
          <w:p w:rsidR="009641D3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генерации моде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лей, алгоритмов и предсказаний.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Получение опыта непоср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едственного восприятия наиболее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впечатляющих объектов и явле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ний (в том числе – неожиданных,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парадоксальных, привлекательных).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Насыщенная внеурочная деятельность в направлении</w:t>
            </w:r>
          </w:p>
          <w:p w:rsidR="006C0BE2" w:rsidRPr="008528B8" w:rsidRDefault="00990931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освое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ния естественно-математического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содержания (экскурсии, проек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ты, музеи</w:t>
            </w:r>
            <w:r w:rsidR="00A12EDF" w:rsidRPr="008528B8">
              <w:rPr>
                <w:rFonts w:ascii="Times New Roman" w:hAnsi="Times New Roman" w:cs="Times New Roman"/>
                <w:sz w:val="24"/>
                <w:szCs w:val="24"/>
              </w:rPr>
              <w:t>, кружки занимательной науки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, выставки).</w:t>
            </w:r>
          </w:p>
          <w:p w:rsidR="009641D3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тины мира, системы ориентации в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нем, классификации объект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ов и явлений, дифференцировки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интеграции (унификации), выс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траивание причинно-следственных связей.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Приобретение позитивного опыта индивидуальной и</w:t>
            </w:r>
          </w:p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коллективной деятельност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и и коммуникации, в том числе –д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истанционной, в исследовательских проектах.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r w:rsidR="00C75A8A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опыта и достижений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(включающего и более ранние работы).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Первичное привлечение учащихся к естественно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математическому образованию через систему кружков иконкурсов, в том числе – дистанционных, формированиесообществ, в том числе – сетевых.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  <w:r w:rsidR="00BD118D" w:rsidRPr="008528B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олимпиадах,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конкурсах, конференциях, выставках.</w:t>
            </w:r>
          </w:p>
          <w:p w:rsidR="006C0BE2" w:rsidRPr="008528B8" w:rsidRDefault="009641D3" w:rsidP="0016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способности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 восприятию и освоению новых технологических областей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>развитие интереса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познанию 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основ наук 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>и формировани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>е начальных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навыков на этой основе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40" w:type="dxa"/>
          </w:tcPr>
          <w:p w:rsidR="0002781E" w:rsidRPr="008528B8" w:rsidRDefault="0002781E" w:rsidP="0002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сопровождения мероприятий по продвижению проекта по созданию Курчатовских классов.</w:t>
            </w:r>
          </w:p>
          <w:p w:rsidR="0002781E" w:rsidRPr="008528B8" w:rsidRDefault="0002781E" w:rsidP="0002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02781E" w:rsidP="00A1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мероприятий по повышению уровня естественно – научной компетентности, 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приобщению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к  фундаментальному  изучению естест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веннонаучных предметов, привитию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щимся исследовательской культуры посредством включения в открытую научно- образовательную среду 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Крым,  повышение творческой активности педагогических работников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940" w:type="dxa"/>
          </w:tcPr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1) создать учебный план, обеспечивающий непрерывное междисциплинарное образование обучающихся и предполагающий организацию занятий с привлечением сотрудников кафедр и лабораторий ФТИ (структурное подразделение) ФГАОУ ВО «КФУ имени В.И. Вернадского», а также преподавателей      Детского технопарка «Кванториум»;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2) разработать модульную программу междисциплинарного курса внеурочной деятельности;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3) усовершенствовать и скоординировать на уровне содержания учебного материала рабочие программы учебных предметов</w:t>
            </w:r>
            <w:r w:rsidR="00467818" w:rsidRPr="00852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, химии, физики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4) сформировать у обучающихся способности использовать межпредметные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5)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будущем;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6)</w:t>
            </w:r>
            <w:r w:rsidR="009A540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возможности участия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 Курчатовск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олимпиадах, научных конференциях, интеллектуальных конкурсах различных уровней, в том числе дистанционных; 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AA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7) создать условия дополнительного обучения и повышения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, работающих с обучающимися  Курчатовск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9A5401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0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2020 – 2025 гг.</w:t>
            </w:r>
          </w:p>
        </w:tc>
      </w:tr>
      <w:tr w:rsidR="002B1B3A" w:rsidRPr="008528B8" w:rsidTr="00B70F60">
        <w:tc>
          <w:tcPr>
            <w:tcW w:w="709" w:type="dxa"/>
          </w:tcPr>
          <w:p w:rsidR="002B1B3A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2B1B3A" w:rsidRPr="008528B8" w:rsidRDefault="002B1B3A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90931" w:rsidRPr="008528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940" w:type="dxa"/>
          </w:tcPr>
          <w:p w:rsidR="002B1B3A" w:rsidRPr="008528B8" w:rsidRDefault="002B1B3A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молодежи Республики Крым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40" w:type="dxa"/>
          </w:tcPr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Управления и отделы образования муниципальных образований Республики Крым</w:t>
            </w:r>
          </w:p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A5401" w:rsidRPr="008528B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Республики Крым (Приложение 1)</w:t>
            </w:r>
          </w:p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ФТИ (структурное подразделение) ФГАОУ ВО «КФУ имени В.И. Вернадского», </w:t>
            </w:r>
          </w:p>
          <w:p w:rsidR="0057387B" w:rsidRPr="008528B8" w:rsidRDefault="0057387B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технопарк “Кванториум” в городе Евпатория (Республика Крым) — структурное подразделение Государственного бюджетного образовательного учреждения дополнительного образования Республики Крым “Малая академия наук “Искатель”</w:t>
            </w:r>
          </w:p>
        </w:tc>
      </w:tr>
      <w:tr w:rsidR="0057387B" w:rsidRPr="008528B8" w:rsidTr="00B70F60">
        <w:tc>
          <w:tcPr>
            <w:tcW w:w="709" w:type="dxa"/>
          </w:tcPr>
          <w:p w:rsidR="0057387B" w:rsidRPr="008528B8" w:rsidRDefault="00706CB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57387B" w:rsidRPr="008528B8" w:rsidRDefault="0057387B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57387B" w:rsidRPr="008528B8" w:rsidRDefault="00F228D3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 г.Москва</w:t>
            </w:r>
          </w:p>
          <w:p w:rsidR="00706CB8" w:rsidRPr="008528B8" w:rsidRDefault="00706CB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028" w:rsidRPr="008528B8" w:rsidTr="00B70F60">
        <w:tc>
          <w:tcPr>
            <w:tcW w:w="709" w:type="dxa"/>
          </w:tcPr>
          <w:p w:rsidR="005B2028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B2028" w:rsidRPr="008528B8" w:rsidRDefault="005B202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6940" w:type="dxa"/>
          </w:tcPr>
          <w:p w:rsidR="005B2028" w:rsidRPr="008528B8" w:rsidRDefault="005B2028" w:rsidP="005B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согласно приказу Министерства образования, науки и молодежи Республики Крым </w:t>
            </w:r>
            <w:r w:rsidR="00CC09A9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от 28.05.2020 г. №816  «О создании рабочей группы по разработке инновационного проекта «Курчатовский класс» в образовательных организациях Республики Крым»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2) </w:t>
            </w:r>
          </w:p>
          <w:p w:rsidR="005B2028" w:rsidRPr="008528B8" w:rsidRDefault="005B2028" w:rsidP="005B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Актуальность решения перечисленных выше задач продиктована тем неоспоримым фактом, что современная наука вступила в фазу междисциплинарного диалога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нические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 NBIC-технологии становятся силой, способной коренным образом изменить природу человека и его жизнедеятельность. </w:t>
            </w:r>
          </w:p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Эти факторы диктуют необходимость изменений подходов к целям, задачам, инструментам и механизмам обучения. </w:t>
            </w:r>
          </w:p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принципа узкой профилизации к принципу междисциплинарности в обучении, который приведет к овладению обучающимися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 </w:t>
            </w:r>
          </w:p>
          <w:p w:rsidR="00B70F60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Высокого качества образования, результативности подготовки сегодняшних обучающихся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8C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B70F60" w:rsidRPr="008528B8" w:rsidRDefault="000C28C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0C28C5" w:rsidRPr="008528B8" w:rsidRDefault="000C28C5" w:rsidP="000C2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для Республики Крым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внедрение в образовательное пространство региона новой модели обучения, связанной с повышением научной и математ</w:t>
            </w:r>
            <w:r w:rsidR="00A824AC" w:rsidRPr="008528B8">
              <w:rPr>
                <w:rFonts w:ascii="Times New Roman" w:hAnsi="Times New Roman" w:cs="Times New Roman"/>
                <w:sz w:val="24"/>
                <w:szCs w:val="24"/>
              </w:rPr>
              <w:t>ической грамотности обучающихся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основного общего, среднего и высшего образования;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развитие инициативной, научно-исследовательской активности у молодежи через трансляцию опыта Курчатовского класса;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развитие движения популяризаторов науки в молодежной среде;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повышения квалификации педагогов школ Республики Крым, с использованием учебно-лабораторного оборудования Курчатовского 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класса;</w:t>
            </w:r>
          </w:p>
          <w:p w:rsidR="00052EC9" w:rsidRPr="008528B8" w:rsidRDefault="00052EC9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создание Курчатовского класса после его апробации может быть использовано в качестве масштабируемой модели (практики) по созданию образовательной среды, формирующий принципиально новый тип мышления у обучающихся, опирающийся на принцип конвергенции естественнонаучных знаний о мире</w:t>
            </w:r>
            <w:r w:rsidR="00A824AC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5" w:rsidRPr="008528B8" w:rsidRDefault="000C28C5" w:rsidP="000C2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ФТИ  (структурное подразделение) ФГАОУ ВО «КФУ им. В.И.Вернадского» </w:t>
            </w:r>
          </w:p>
          <w:p w:rsidR="00052EC9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профессор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ско-преподавательского состава института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создани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я научно-методического семинара;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апробация новых методик включенного университетского образования в школьную программу с 5 класса;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расширение исследовательской деятельности преподавателей университета, в том числе за счет формирования междисциплинарных проектных групп;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отработка нового типа профориентационной деятельности университета.</w:t>
            </w:r>
          </w:p>
          <w:p w:rsidR="00052EC9" w:rsidRPr="008528B8" w:rsidRDefault="00052EC9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5" w:rsidRPr="008528B8" w:rsidRDefault="00052EC9" w:rsidP="000C2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общеобразовательных </w:t>
            </w:r>
            <w:r w:rsidR="00A824AC"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  <w:p w:rsidR="00467818" w:rsidRPr="008528B8" w:rsidRDefault="00467818" w:rsidP="00467818">
            <w:pPr>
              <w:pStyle w:val="a5"/>
              <w:jc w:val="both"/>
              <w:rPr>
                <w:color w:val="000000"/>
              </w:rPr>
            </w:pPr>
            <w:r w:rsidRPr="008528B8">
              <w:rPr>
                <w:color w:val="000000"/>
              </w:rPr>
              <w:t xml:space="preserve">- усовершенствованы и скоординированы на уровне содержания учебного материала рабочие программы учебных дисциплин по математике, физике, химии, биологии, информатике, географии. В них будет предусмотрено знакомство школьников с трансдисциплинарными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составляющая, предусмотрена внеучебная деятельность по указанным предметам, ориентированная прежде всего на экспериментальное и практическое освоение учебного материала; </w:t>
            </w:r>
          </w:p>
          <w:p w:rsidR="00467818" w:rsidRPr="008528B8" w:rsidRDefault="00467818" w:rsidP="00467818">
            <w:pPr>
              <w:pStyle w:val="a5"/>
              <w:rPr>
                <w:color w:val="000000"/>
              </w:rPr>
            </w:pPr>
            <w:r w:rsidRPr="008528B8">
              <w:rPr>
                <w:color w:val="000000"/>
              </w:rPr>
              <w:t>- создана полная учебно-методическая документация указанной программы;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научной и математической грамотности обучающихся;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основного общего, среднего  общего образования;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развитие инициативной, научно-исследовательской активности у обучающихся;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эффективной модели раннего профессионального самоопределения обучающихся;</w:t>
            </w:r>
          </w:p>
          <w:p w:rsidR="00B70F60" w:rsidRPr="008528B8" w:rsidRDefault="00052EC9" w:rsidP="0036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повышения квалификации педагогов общеобразовательных </w:t>
            </w:r>
            <w:r w:rsidR="00362BEA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организаций при поддержке партнёров проекта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FE9" w:rsidRPr="008528B8" w:rsidTr="00B70F60">
        <w:tc>
          <w:tcPr>
            <w:tcW w:w="709" w:type="dxa"/>
          </w:tcPr>
          <w:p w:rsidR="00462FE9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республиканской  системы межпредметногосетевого взаимодействия</w:t>
            </w:r>
            <w:r w:rsidR="00773DE9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конвергентной среды обучения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инновационных площадок по реализации проекта, созданных на базе образовательных </w:t>
            </w:r>
            <w:r w:rsidR="00131E86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, участников проекта.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индивидуальных исследовательских проектов в области естественных наук. 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имиджа занятий наукой.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131E86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Интернет</w:t>
            </w:r>
            <w:r w:rsidR="00462FE9" w:rsidRPr="008528B8">
              <w:rPr>
                <w:rFonts w:ascii="Times New Roman" w:hAnsi="Times New Roman" w:cs="Times New Roman"/>
                <w:sz w:val="24"/>
                <w:szCs w:val="24"/>
              </w:rPr>
              <w:t>–ресурса для популяризации проекта.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продвижение модели реализации проекта</w:t>
            </w:r>
          </w:p>
          <w:p w:rsidR="00462FE9" w:rsidRPr="008528B8" w:rsidRDefault="00462FE9" w:rsidP="0013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 класс в образовательных </w:t>
            </w:r>
            <w:r w:rsidR="00131E86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A47DD6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ях Республики Крым 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программы Курчатовского класса </w:t>
            </w:r>
          </w:p>
        </w:tc>
        <w:tc>
          <w:tcPr>
            <w:tcW w:w="6940" w:type="dxa"/>
          </w:tcPr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способность креативно и критически мыслить,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>активно,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 целостно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познавать мир, осознавать ценность образования и науки, труда и творчества для человека и общества,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владеть основами научных методов познания окружающего мира;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мотивированность на творчество и инновационную деятельность;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осознанность в выборе профессии.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результаты: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межпредметные понятия и универсальные учебные действия (регулятивные, познавательные, коммуникативные),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соответствуют предметным результатам прописанным в Основной образовательной программе основного общего образования МБОУ – участников проекта с дополнениями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90753" w:rsidRPr="008528B8" w:rsidRDefault="00D90753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90753" w:rsidRPr="008528B8" w:rsidRDefault="00D90753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440E8" w:rsidRPr="008528B8" w:rsidRDefault="007E6F82" w:rsidP="007E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 в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неурочные курсы 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A440E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результатов освоения основной образовательной программы Курчатовского класса</w:t>
            </w:r>
          </w:p>
        </w:tc>
        <w:tc>
          <w:tcPr>
            <w:tcW w:w="6940" w:type="dxa"/>
          </w:tcPr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1. Оценка достижений предметных и метапредметных результатов (мониторинговые срезы: первичные, промежуточные - рост качества обученности в %).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3. Мониторинг мотивации обучающихся к познавательной и научной деятельности (позитивная динамика).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4. Мониторинги участия в проектно-исследовательской деятельности обучающихся (рост участия в %).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в %) в рамках внеурочной деятельности.</w:t>
            </w:r>
          </w:p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6.Мониторинг метапредметных компетенций обучающихся и профессиональных компетенций педагогов (позитивная динамика).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94" w:type="dxa"/>
          </w:tcPr>
          <w:p w:rsidR="00B70F60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(по годам) </w:t>
            </w:r>
          </w:p>
        </w:tc>
        <w:tc>
          <w:tcPr>
            <w:tcW w:w="6940" w:type="dxa"/>
          </w:tcPr>
          <w:p w:rsidR="00B70F60" w:rsidRPr="008528B8" w:rsidRDefault="004F6E5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</w:tr>
    </w:tbl>
    <w:p w:rsidR="00B70F60" w:rsidRPr="008528B8" w:rsidRDefault="00B70F60" w:rsidP="00B70F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0F60" w:rsidRPr="008528B8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BD"/>
    <w:rsid w:val="0002781E"/>
    <w:rsid w:val="00052EC9"/>
    <w:rsid w:val="00073C5E"/>
    <w:rsid w:val="000C28C5"/>
    <w:rsid w:val="00107FBA"/>
    <w:rsid w:val="00131E86"/>
    <w:rsid w:val="00166BA1"/>
    <w:rsid w:val="00232CE2"/>
    <w:rsid w:val="002B1B3A"/>
    <w:rsid w:val="002C5665"/>
    <w:rsid w:val="002D38F9"/>
    <w:rsid w:val="00362BEA"/>
    <w:rsid w:val="00372054"/>
    <w:rsid w:val="00462FE9"/>
    <w:rsid w:val="00467818"/>
    <w:rsid w:val="004F6E55"/>
    <w:rsid w:val="005120BD"/>
    <w:rsid w:val="00540E42"/>
    <w:rsid w:val="0057387B"/>
    <w:rsid w:val="00582F49"/>
    <w:rsid w:val="005B2028"/>
    <w:rsid w:val="005C450D"/>
    <w:rsid w:val="005F0471"/>
    <w:rsid w:val="0068210D"/>
    <w:rsid w:val="00686E6C"/>
    <w:rsid w:val="00692566"/>
    <w:rsid w:val="006C0BE2"/>
    <w:rsid w:val="00706CB8"/>
    <w:rsid w:val="00773DE9"/>
    <w:rsid w:val="007E6F82"/>
    <w:rsid w:val="007F2855"/>
    <w:rsid w:val="008528B8"/>
    <w:rsid w:val="008C483B"/>
    <w:rsid w:val="009641D3"/>
    <w:rsid w:val="00990931"/>
    <w:rsid w:val="009A5401"/>
    <w:rsid w:val="00A12EDF"/>
    <w:rsid w:val="00A1674A"/>
    <w:rsid w:val="00A440E8"/>
    <w:rsid w:val="00A47DD6"/>
    <w:rsid w:val="00A824AC"/>
    <w:rsid w:val="00AA41F7"/>
    <w:rsid w:val="00B0553A"/>
    <w:rsid w:val="00B43527"/>
    <w:rsid w:val="00B70F60"/>
    <w:rsid w:val="00BD118D"/>
    <w:rsid w:val="00C079B5"/>
    <w:rsid w:val="00C75A8A"/>
    <w:rsid w:val="00CC09A9"/>
    <w:rsid w:val="00CC21D6"/>
    <w:rsid w:val="00D12A70"/>
    <w:rsid w:val="00D23F46"/>
    <w:rsid w:val="00D67233"/>
    <w:rsid w:val="00D90753"/>
    <w:rsid w:val="00E97624"/>
    <w:rsid w:val="00EF08BD"/>
    <w:rsid w:val="00F228D3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</cp:lastModifiedBy>
  <cp:revision>2</cp:revision>
  <cp:lastPrinted>2020-06-04T10:47:00Z</cp:lastPrinted>
  <dcterms:created xsi:type="dcterms:W3CDTF">2022-11-26T12:25:00Z</dcterms:created>
  <dcterms:modified xsi:type="dcterms:W3CDTF">2022-11-26T12:25:00Z</dcterms:modified>
</cp:coreProperties>
</file>