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>Схема анализа  урока</w:t>
      </w:r>
    </w:p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 xml:space="preserve"> усвоения новых знаний, умений и навыков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Дата проведения  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Учитель__________________________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Предмет_________________________________________________________________________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Тема урока______________________________________________________________________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Урок посетил____________________________________________________________________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Цель посещения _</w:t>
      </w:r>
      <w:r w:rsidRPr="00867A03">
        <w:rPr>
          <w:rFonts w:ascii="Times New Roman" w:eastAsia="Times New Roman" w:hAnsi="Times New Roman" w:cs="Times New Roman"/>
        </w:rPr>
        <w:t>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  <w:t>_________________________________________________________________________________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7"/>
        <w:gridCol w:w="1579"/>
      </w:tblGrid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Критерии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Оценка критерия от 0 до 2 баллов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1. Анализ целей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1.1.Постановка  целей урока (цели не поставлены, поставлены учителем, определены вместе с  учащимися).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1.2.Степень достижения целей урока  (не достигнута, достигнута частично, достигнута в полном объеме). Мотивация деятельности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rPr>
          <w:trHeight w:val="353"/>
        </w:trPr>
        <w:tc>
          <w:tcPr>
            <w:tcW w:w="10138" w:type="dxa"/>
            <w:gridSpan w:val="2"/>
          </w:tcPr>
          <w:p w:rsidR="00867A03" w:rsidRPr="00867A03" w:rsidRDefault="00867A03" w:rsidP="00DB4597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структуры и организации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2.1. Целесообразность распределения времени урока по этапам урока.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2.2. Оборудование урока. Эффективность использования наглядных пособий, дидактического раздаточного материала и технических средств обучения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2.3.Повторение и проверка знаний (фронтальная, выборочная, самопроверка, взаимопроверка_____________________________________________________).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Актуализация опорных знаний, подведение учащихся к восприятию новых знаний.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2.4.Этап первичного осознания нового материала. Выбор приемов  обучения (объяснительно-иллюстративный, репродуктивный, исследовательский, проблемный _________________________________________________________)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 2.5.Этап первичного усвоения и применения знаний (стандартные задания, по образцу, по алгоритму, исследовательские,  ___________________________)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2.6.  Контроль результатов усвоения новых знаний.  Рефлексия.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2.7.Итоги урока (не подведены, подведены учителем, подведены совместно с учащимися). Оценивание (без комментария, с комментарием)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3.     Анализ содержания урока</w:t>
            </w: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3.1. Соответствие содержания урока требованиям государственных программ. Научный уровень излагаемого материала.  Логичность, последовательность, доступность, наглядность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3.2. Выделение главной идеи нового материала, связь с изученным. Формирование новых понятий. Практическая направленность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3.3. Разнообразие приемов и методов, применяемых учителем, для формирования активной учебной деятельности, самостоятельного мышления, познавательных интересов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4.  Анализ  организации  работы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4.1. Общая оценка работы класса. Внимание и прилежание. Интерес к предмету. Активность класса, работоспособность учащихся на разных этапах урока.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4.2. Сочетание различных форм  работы (фронтальная, групповая, парная,  самостоятельная, индивидуальная ______________________________________) . Индивидуальная работа учителя с разными категориями 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Характер тренировочных упражнений, степень сложности, вариативность в ходе урока, учет уровня подготовленности учащихся класса. Инструктаж и помощь учителя.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lastRenderedPageBreak/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5. Анализ качества знаний, умений и навыков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5.1. Степень усвоения нового материала. Степень овладения практическими умениями и навыками. Связь нового с ранее изученным.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5.2.  Умение вычленять ведущие идеи в материале урока, применять новые знания в стандартных ситуациях, приобретать с помощью имеющихся новые знания.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6. Анализ домашнего задания, полученного учащимися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6.1.Соотношение между объемом работы, выполненной на уроке, и объемом работы, заданной на дом.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6.2.Характер домашнего задания (творческий, тренировочный, закрепляющий, развивающий) и его посильность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6.3 Комментарий и инструктаж учителя по домашнему заданию.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0 – не реализован, 1 – частично реализован, 2 – реализован в полном объеме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2521"/>
        <w:gridCol w:w="2474"/>
        <w:gridCol w:w="2471"/>
      </w:tblGrid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Неудовлетворительный уровень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Удовлетворительный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Хороший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</w:tr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До 20 баллов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20 – 29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30 – 35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36 – 40 баллов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Дополнительные комментарии к уроку, выводы и рекомендации:__________________________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Ознакомлен учитель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 xml:space="preserve">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_______________/______________________________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 xml:space="preserve">     Подпись</w:t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  <w:t>ФИО</w:t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</w:r>
    </w:p>
    <w:p w:rsid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ab/>
      </w: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A47852" w:rsidRPr="00867A03" w:rsidRDefault="00A47852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D108D" w:rsidRDefault="007D108D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A03" w:rsidRPr="00A47852" w:rsidRDefault="00867A03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>Схема анализа  урока</w:t>
      </w:r>
    </w:p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>применения  знаний, умений и навыков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Дата проведения  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Учитель__________________________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Предмет_________________________________________________________________________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Тема урока______________________________________________________________________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Урок посетил____________________________________________________________________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Цель посещения _</w:t>
      </w:r>
      <w:r w:rsidRPr="00867A03">
        <w:rPr>
          <w:rFonts w:ascii="Times New Roman" w:eastAsia="Times New Roman" w:hAnsi="Times New Roman" w:cs="Times New Roman"/>
        </w:rPr>
        <w:t>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  <w:t>_________________________________________________________________________________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7"/>
        <w:gridCol w:w="1609"/>
      </w:tblGrid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Критерии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Оценка критерия от 0 до 2 баллов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1. Анализ целей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1.1.Постановка  целей урока (цели не поставлены, поставлены учителем, определены вместе с  учащимися).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1.2.Степень достижения целей урока  (не достигнута, достигнута частично, достигнута в полном объеме). Мотивация деятельности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rPr>
          <w:trHeight w:val="353"/>
        </w:trPr>
        <w:tc>
          <w:tcPr>
            <w:tcW w:w="10138" w:type="dxa"/>
            <w:gridSpan w:val="2"/>
          </w:tcPr>
          <w:p w:rsidR="00867A03" w:rsidRPr="00867A03" w:rsidRDefault="00867A03" w:rsidP="00DB4597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структуры и организации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2.1. Целесообразность распределения времени урока по этапам урока.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2.2. Оборудование урока. Эффективность использования наглядных пособий, дидактического раздаточного материала и технических средств обучения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2.3.Повторение и проверка знаний (фронтальная, выборочная, самопроверка, взаимопроверка). Актуализация опорных знаний (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>система проблемных  вопросов и задач, способствующих созданию поисковых ситуаций; вопросы, тре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softHyphen/>
              <w:t>бующие сопоставления, сравнения учебного материала, обобщения на понятийном уровне)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2.4. Этап формирования элементарных навыков на основе применения их в стандартных ситуациях. Р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 xml:space="preserve">ациональное соотношение различных видов тренировочных упражнений </w:t>
            </w:r>
            <w:r w:rsidRPr="00867A03">
              <w:rPr>
                <w:rFonts w:ascii="Times New Roman" w:eastAsia="Times New Roman" w:hAnsi="Times New Roman" w:cs="Times New Roman"/>
              </w:rPr>
              <w:t>(стандартные задания, по образцу, по алгоритму)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 2.5.Этап формирования дифференцированных обобщенных умений и навыков. Выбор форм (фронтальная, индивидуальная, групповая, самостоятельная, ______________________) и методов работы (репродуктивный, практический, исследовательский ___________________________________________________)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2.6.  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Обобщение и систематизация (заданий) результатов выполнения заданий. </w:t>
            </w:r>
            <w:r w:rsidRPr="00867A03">
              <w:rPr>
                <w:rFonts w:ascii="Times New Roman" w:eastAsia="Times New Roman" w:hAnsi="Times New Roman" w:cs="Times New Roman"/>
              </w:rPr>
              <w:t xml:space="preserve">Рефлексия.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2.7.Итоги урока (не подведены, подведены учителем, подведены совместно с учащимися). Оценивание (без комментария, с комментарием)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3.     Анализ содержания урока</w:t>
            </w: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3.1. Соответствие содержания урока требованиям государственных программ. Научный уровень излагаемого материала.  Логичность, последовательность, доступность, наглядность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3.2. Выделение главной идеи нового материала, связь с изученным. Формирование и закрепление новых умений и навыков. Практическая направленность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3.3. Разнообразие приемов и методов, применяемых учителем, для формирования активной учебной деятельности, самостоятельного мышления, познавательных интересов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4.  Анализ  организации  работы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4.1. Общая оценка работы класса. Внимание и прилежание. Интерес к предмету. Активность класса, работоспособность учащихся на разных этапах урока.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4.2. Сочетание различных форм  работы (фронтальная, групповая, парная,  </w:t>
            </w:r>
            <w:r w:rsidRPr="00867A03">
              <w:rPr>
                <w:rFonts w:ascii="Times New Roman" w:eastAsia="Times New Roman" w:hAnsi="Times New Roman" w:cs="Times New Roman"/>
              </w:rPr>
              <w:lastRenderedPageBreak/>
              <w:t>самостоятельная, индивидуальная ______________________________________)  Индивидуальная работа учителя с разными категориями 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 Характер тренировочных упражнений, степень сложности, вариативность в ходе урока, учет уровня подготовленности учащихся класса. Инструктаж и помощь учителя.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5. Анализ качества знаний, умений и навыков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5.1. Степень усвоения нового материала. Степень овладения практическими умениями и навыками. Связь нового с ранее изученным.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5.2.Умение вычленять ведущие идеи в материале урока, применять новые знания в нестандартных ситуациях, приобретать с помощью имеющихся новые знания.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6. Анализ домашнего задания, полученного учащимися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6.1.Соотношение между объемом работы, выполненной на уроке, и объемом работы, заданной на дом.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6.2.Характер домашнего задания (творческий, тренировочный, закрепляющий, развивающий) и его посильность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6.3 Комментарий и инструктаж учителя по домашнему заданию.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0 – не реализован, 1 – частично реализован, 2 – реализован в полном объеме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2521"/>
        <w:gridCol w:w="2474"/>
        <w:gridCol w:w="2471"/>
      </w:tblGrid>
      <w:tr w:rsidR="00867A03" w:rsidRPr="00867A03" w:rsidTr="00DB4597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Неудовлетворительный уровень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Удовлетворительный уровень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Хороший уровень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</w:tr>
      <w:tr w:rsidR="00867A03" w:rsidRPr="00867A03" w:rsidTr="00DB4597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До 20 баллов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20 – 29 баллов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30 – 35 баллов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36 – 40 баллов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Дополнительные комментарии к уроку, выводы и рекомендации:__________________________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DC54EF" w:rsidRDefault="00DC54E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Ознакомлен учитель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 xml:space="preserve">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_______________/______________________________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Calibri" w:eastAsia="Times New Roman" w:hAnsi="Calibri" w:cs="Times New Roman"/>
        </w:rPr>
        <w:t xml:space="preserve">     Подпись</w:t>
      </w:r>
      <w:r w:rsidRPr="00867A03">
        <w:rPr>
          <w:rFonts w:ascii="Calibri" w:eastAsia="Times New Roman" w:hAnsi="Calibri" w:cs="Times New Roman"/>
        </w:rPr>
        <w:tab/>
      </w:r>
      <w:r w:rsidRPr="00867A03">
        <w:rPr>
          <w:rFonts w:ascii="Calibri" w:eastAsia="Times New Roman" w:hAnsi="Calibri" w:cs="Times New Roman"/>
        </w:rPr>
        <w:tab/>
      </w:r>
      <w:r w:rsidRPr="00867A03">
        <w:rPr>
          <w:rFonts w:ascii="Calibri" w:eastAsia="Times New Roman" w:hAnsi="Calibri" w:cs="Times New Roman"/>
        </w:rPr>
        <w:tab/>
        <w:t>ФИО</w:t>
      </w:r>
      <w:r w:rsidRPr="00867A03">
        <w:rPr>
          <w:rFonts w:ascii="Calibri" w:eastAsia="Times New Roman" w:hAnsi="Calibri" w:cs="Times New Roman"/>
        </w:rPr>
        <w:tab/>
      </w:r>
      <w:r w:rsidRPr="00867A03">
        <w:rPr>
          <w:rFonts w:ascii="Calibri" w:eastAsia="Times New Roman" w:hAnsi="Calibri" w:cs="Times New Roman"/>
        </w:rPr>
        <w:tab/>
      </w:r>
    </w:p>
    <w:p w:rsidR="00A47852" w:rsidRDefault="00A47852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7852" w:rsidRDefault="00A47852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7852" w:rsidRDefault="00A47852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7852" w:rsidRDefault="00A47852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7852" w:rsidRDefault="00A47852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108D" w:rsidRDefault="007D108D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A03" w:rsidRPr="00A47852" w:rsidRDefault="00867A03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Приложение№3</w:t>
      </w:r>
    </w:p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>Схема анализа  урока</w:t>
      </w:r>
    </w:p>
    <w:p w:rsidR="00867A03" w:rsidRPr="00A47852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852">
        <w:rPr>
          <w:rFonts w:ascii="Times New Roman" w:eastAsia="Times New Roman" w:hAnsi="Times New Roman" w:cs="Times New Roman"/>
          <w:b/>
          <w:sz w:val="24"/>
          <w:szCs w:val="24"/>
        </w:rPr>
        <w:t>обобщения и систематизации  знаний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 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Учитель__________________________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Предмет_________________________________________</w:t>
      </w:r>
      <w:r w:rsidR="00A47852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Тема урока______________________________________</w:t>
      </w:r>
      <w:r w:rsidR="00A47852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Урок посетил____________________________________</w:t>
      </w:r>
      <w:r w:rsidR="00A47852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t>Цель посещения _</w:t>
      </w:r>
      <w:r w:rsidRPr="00867A03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A4785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</w:t>
      </w:r>
      <w:r w:rsidR="00A4785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 w:rsidRPr="00867A0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1"/>
        <w:gridCol w:w="1615"/>
      </w:tblGrid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 от 0 до 2 баллов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1. Анализ целей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lang w:eastAsia="ru-RU"/>
              </w:rPr>
              <w:t>1.1.Постановка  целей урока (цели не поставлены, поставлены учителем, определены вместе с  учащимися).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1.2.Степень достижения целей урока  (не достигнута, достигнута частично, достигнута в полном объеме). Мотивация деятельности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rPr>
          <w:trHeight w:val="353"/>
        </w:trPr>
        <w:tc>
          <w:tcPr>
            <w:tcW w:w="10138" w:type="dxa"/>
            <w:gridSpan w:val="2"/>
          </w:tcPr>
          <w:p w:rsidR="00867A03" w:rsidRPr="00867A03" w:rsidRDefault="00867A03" w:rsidP="00DB4597">
            <w:pPr>
              <w:numPr>
                <w:ilvl w:val="1"/>
                <w:numId w:val="7"/>
              </w:numPr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структуры и организации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2.1. Целесообразность распределения времени урока по этапам урока.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2.2. Оборудование урока. Эффективность использования наглядных пособий, дидактического раздаточного материала и технических средств обучения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2.3.Проверка домашней работы (фронтальная, выборочная, самопроверка, взаимопроверка).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2.4. Актуализация опорных знаний (задания на анализ, сравнение, классификацию учебного материала)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 2.5.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67A03">
              <w:rPr>
                <w:rFonts w:ascii="Times New Roman" w:eastAsia="Times New Roman" w:hAnsi="Times New Roman" w:cs="Times New Roman"/>
              </w:rPr>
              <w:t>Этап повторения опорных знаний и анализа основных фактов, событий, явлений в рамках изучаемой темы. Выбор методов (объяснительно-иллюстративный, репродуктивный, практический, исследовательский _____________________) и приемов (кроссворды, логические цепочки, ______________________________________________) организации повторения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2.6.  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Этап обобщения и систематизации понятий, усвоения системы знаний и их применение для объяснения новых факторов и выполнения практических заданий  по изучаемой теме. Выбор  метода (информационно-объяснительный, деятельностно-развивающий,  исследовательский ________________________) и формы (фронтальная, групповая, парная, индивидуальная ________________)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2.7.Итоги урока (не подведены, подведены учителем, подведены совместно с учащимися). Рефлексия. Оценивание.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3.     Анализ содержания урока</w:t>
            </w: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3.1. Соответствие содержания урока требованиям государственных программ. Научный уровень излагаемого материала.  Логичность, последовательность, доступность, наглядность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3.2. Сознательное овладение учащимися основных понятий, усвоение связей и отношений между понятиями и явлениями в рамках изучаемой темы.  Координация учителем процесса  усвоения системы понятий.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3.3. Разнообразие приемов и методов, применяемых учителем, для формирования активной учебной деятельности, самостоятельного мышления, познавательных интересов учащихся.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4.  Анализ  организации  работы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lastRenderedPageBreak/>
              <w:t>4.1. Общая оценка работы класса. Внимание и прилежание. Интерес к предмету. Активность класса, работоспособность учащихся на разных этапах урока.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4.2. Сочетание различных форм  работы (фронтальная, групповая, парная,  самостоятельная, индивидуальная ______________________________________)  Индивидуальная работа учителя с разными категориями 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lang w:eastAsia="ru-RU"/>
              </w:rPr>
              <w:t>4.3. Характер упражнений, степень сложности, вариативность в ходе урока, учет уровня подготовленности учащихся класса. Инструктаж и помощь учителя. Оценка и самооценка работы учащихся на каждом этапе урока (оценочный лист).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5. Анализ качества знаний, умений и навыков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5.1. Степень сознательного овладения основными понятиями темы. Степень овладения практическими умениями и навыками. Связь изучаемой темы  с ранее изученным материалом.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5.2.  Умение вычленять ведущие идеи в материале урока, применять приобретенные  знания в нестандартных ситуациях, приобретать с помощью имеющихся новые знания.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6. Анализ домашнего задания, полученного учащимися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6.1.Соотношение между объемом работы, выполненной на уроке, и объемом работы, заданной на дом.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6.2.Характер домашнего задания (творческий, тренировочный, закрепляющий, развивающий) и его посильность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6.3 Комментарий и инструктаж учителя по домашнему заданию.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0 – не реализован, 1 – частично реализован, 2 – реализован в полном объеме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2521"/>
        <w:gridCol w:w="2474"/>
        <w:gridCol w:w="2471"/>
      </w:tblGrid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Неудовлетворительный уровень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Удовлетворительный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Хороший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</w:tr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До 20 баллов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20 – 29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30 – 35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36 – 40 баллов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Дополнительные комментарии к уроку, выводы и рекомендации:__________________________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Ознакомлен учитель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 xml:space="preserve">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_______________/______________________________</w:t>
      </w:r>
    </w:p>
    <w:p w:rsidR="00DA7B38" w:rsidRPr="00867A03" w:rsidRDefault="00867A03" w:rsidP="003E675F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 xml:space="preserve">     </w:t>
      </w:r>
      <w:r w:rsidR="003E675F">
        <w:rPr>
          <w:rFonts w:ascii="Times New Roman" w:eastAsia="Times New Roman" w:hAnsi="Times New Roman" w:cs="Times New Roman"/>
        </w:rPr>
        <w:t>Подпись</w:t>
      </w:r>
      <w:r w:rsidR="003E675F">
        <w:rPr>
          <w:rFonts w:ascii="Times New Roman" w:eastAsia="Times New Roman" w:hAnsi="Times New Roman" w:cs="Times New Roman"/>
        </w:rPr>
        <w:tab/>
      </w:r>
      <w:r w:rsidR="003E675F">
        <w:rPr>
          <w:rFonts w:ascii="Times New Roman" w:eastAsia="Times New Roman" w:hAnsi="Times New Roman" w:cs="Times New Roman"/>
        </w:rPr>
        <w:tab/>
      </w:r>
      <w:r w:rsidR="003E675F">
        <w:rPr>
          <w:rFonts w:ascii="Times New Roman" w:eastAsia="Times New Roman" w:hAnsi="Times New Roman" w:cs="Times New Roman"/>
        </w:rPr>
        <w:tab/>
        <w:t>Ф</w:t>
      </w:r>
    </w:p>
    <w:p w:rsidR="00DA7B38" w:rsidRDefault="00DA7B38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A03" w:rsidRPr="00DA7B38" w:rsidRDefault="00867A03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№4</w:t>
      </w:r>
    </w:p>
    <w:p w:rsidR="00867A03" w:rsidRPr="00DA7B38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b/>
          <w:sz w:val="24"/>
          <w:szCs w:val="24"/>
        </w:rPr>
        <w:t>Схема анализа  урока</w:t>
      </w:r>
    </w:p>
    <w:p w:rsidR="00867A03" w:rsidRPr="00DA7B38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b/>
          <w:sz w:val="24"/>
          <w:szCs w:val="24"/>
        </w:rPr>
        <w:t>контроля и коррекции  знаний, умений и навыков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Дата проведения  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Учитель__________________________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Предмет_________________________________________________________________________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Тема урока______________________________________________________________________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Урок посетил____________________________________________________________________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Цель посещения _</w:t>
      </w:r>
      <w:r w:rsidRPr="00867A03">
        <w:rPr>
          <w:rFonts w:ascii="Times New Roman" w:eastAsia="Times New Roman" w:hAnsi="Times New Roman" w:cs="Times New Roman"/>
        </w:rPr>
        <w:t>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  <w:t>_________________________________________________________________________________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2"/>
        <w:gridCol w:w="1604"/>
      </w:tblGrid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Критерии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Оценка критерия от 0 до 2 баллов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1. Анализ целей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1.1.Постановка  целей урока (цели не поставлены, поставлены учителем, определены вместе с  учащимися).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1.2.Степень достижения целей урока  (достигнута, достигнута частично, достигнута в полном объеме). Мотивация деятельности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rPr>
          <w:trHeight w:val="353"/>
        </w:trPr>
        <w:tc>
          <w:tcPr>
            <w:tcW w:w="10138" w:type="dxa"/>
            <w:gridSpan w:val="2"/>
          </w:tcPr>
          <w:p w:rsidR="00867A03" w:rsidRPr="00867A03" w:rsidRDefault="00867A03" w:rsidP="00DB4597">
            <w:pPr>
              <w:numPr>
                <w:ilvl w:val="0"/>
                <w:numId w:val="9"/>
              </w:numPr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структуры и организации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2.1. Целесообразность распределения времени урока по этапам урока.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2.2. Оборудование урока. Эффективность использования наглядных пособий, дидактического раздаточного материала и технических средств обучения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2.3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учащихся к работе. Полная готовность класса и оборудования, быстрое включение учащихся в деловой ритм.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2.4. Инструктаж учителя  по проведению контроля знаний. Соблюдение учителем  требований по организации контроля знаний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 2.5.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>Этап контроля знаний: формы проведения (устный опрос (фронтальный, индивидуальный, групповой), письменный опрос, диктант, изложение, решение задач и примеров, зачет, зачетная практическая (лабораторная) работа, практикум, контрольная, самостоятельная работа, _______________________)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2.6. Соответствие содержания текстов заданий отведенным временным рамкам урока и требованиям к оформлению.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2.7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67A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Подведение итогов урока. Анализ успешности достижения цели и  перспектива последующей работы. Адекватность самооценки учащегося оценке учителя.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3.     Анализ содержания текстов заданий</w:t>
            </w: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3.1. Соответствие содержания текстов заданий требованиям государственных программ, критериям оценивания достижений учащихся.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3.2. Наличие уровневого подхода к составлению текстов заданий, связи изучаемой темы  с ранее изученным материалом.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3.3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>. Разнообразие типов заданий для организации эффективной диагностики уровня обученности учеников по изучаемой теме</w:t>
            </w:r>
            <w:r w:rsidRPr="00867A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4.  Анализ  организации  работы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4.1. Общая оценка работы класса. Внимание и прилежание, работоспособность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4.2. Индивидуальная работа учителя со слабоуспевающей  категорией 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5. Анализ качества знаний, умений и навыков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5.1. Поэлементный анализ результатов контроля, определяющий: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- степень сознательного овладения основными понятиями темы в %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lastRenderedPageBreak/>
              <w:t>- степень овладения практическими умениями и навыками в %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lastRenderedPageBreak/>
              <w:t>5.2.  Соответствие полученных учащимися результатов их уровню достижений (количественный и качественный анализ)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09"/>
              <w:gridCol w:w="1580"/>
              <w:gridCol w:w="1603"/>
              <w:gridCol w:w="1592"/>
              <w:gridCol w:w="1582"/>
            </w:tblGrid>
            <w:tr w:rsidR="00867A03" w:rsidRPr="00867A03" w:rsidTr="00DB4597">
              <w:tc>
                <w:tcPr>
                  <w:tcW w:w="1837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Результаты учащихся</w:t>
                  </w: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Высокий уровень</w:t>
                  </w: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Достаточный уровень</w:t>
                  </w: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Удовлетвл. уровень</w:t>
                  </w:r>
                </w:p>
              </w:tc>
              <w:tc>
                <w:tcPr>
                  <w:tcW w:w="1612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Неудовл. уровень</w:t>
                  </w:r>
                </w:p>
              </w:tc>
            </w:tr>
            <w:tr w:rsidR="00867A03" w:rsidRPr="00867A03" w:rsidTr="00DB4597">
              <w:tc>
                <w:tcPr>
                  <w:tcW w:w="1837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>Уровень достижений</w:t>
                  </w: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67A03" w:rsidRPr="00867A03" w:rsidTr="00DB4597">
              <w:tc>
                <w:tcPr>
                  <w:tcW w:w="1837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67A03">
                    <w:rPr>
                      <w:rFonts w:ascii="Times New Roman" w:eastAsia="Times New Roman" w:hAnsi="Times New Roman" w:cs="Times New Roman"/>
                    </w:rPr>
                    <w:t xml:space="preserve">Контроль знаний </w:t>
                  </w: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1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2" w:type="dxa"/>
                </w:tcPr>
                <w:p w:rsidR="00867A03" w:rsidRPr="00867A03" w:rsidRDefault="00867A03" w:rsidP="00DB459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5.3. Качественный анализ результатов контроля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Подтвердили свой уровень достижений – 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Повысили свой уровень достижений – 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Понизили свой уровень достижений -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6. Анализ домашнего задания, полученного учащимися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6.1.Наличие опережающего  домашнего  задания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6.2.Характер домашнего задания (творческий, тренировочный, закрепляющий, развивающий) и его посильность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6.3 Комментарий и инструктаж учителя по домашнему заданию.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0 – не реализован, 1 – частично реализован, 2 – реализован в полном объеме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2"/>
        <w:gridCol w:w="2521"/>
        <w:gridCol w:w="2473"/>
        <w:gridCol w:w="2470"/>
      </w:tblGrid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Неудовлетворительный. уровень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Удовлетворительный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Хороший уровень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</w:tr>
      <w:tr w:rsidR="00867A03" w:rsidRPr="00867A03" w:rsidTr="00DB4597"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До 20 баллов</w:t>
            </w:r>
          </w:p>
        </w:tc>
        <w:tc>
          <w:tcPr>
            <w:tcW w:w="2534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20 – 29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30 – 35 баллов</w:t>
            </w:r>
          </w:p>
        </w:tc>
        <w:tc>
          <w:tcPr>
            <w:tcW w:w="2535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36 – 40 баллов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Дополнительные комментарии к уроку, выводы и рекомендации:__________________________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E675F" w:rsidRDefault="003E675F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Ознакомлен учитель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 xml:space="preserve">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_______________/______________________________</w:t>
      </w:r>
    </w:p>
    <w:p w:rsidR="00DA7B38" w:rsidRPr="007A5E48" w:rsidRDefault="00DC54EF" w:rsidP="007A5E48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7A5E48">
        <w:rPr>
          <w:rFonts w:ascii="Times New Roman" w:eastAsia="Times New Roman" w:hAnsi="Times New Roman" w:cs="Times New Roman"/>
        </w:rPr>
        <w:t>Подпись</w:t>
      </w:r>
      <w:r w:rsidR="007A5E48">
        <w:rPr>
          <w:rFonts w:ascii="Times New Roman" w:eastAsia="Times New Roman" w:hAnsi="Times New Roman" w:cs="Times New Roman"/>
        </w:rPr>
        <w:tab/>
      </w:r>
      <w:r w:rsidR="007A5E48">
        <w:rPr>
          <w:rFonts w:ascii="Times New Roman" w:eastAsia="Times New Roman" w:hAnsi="Times New Roman" w:cs="Times New Roman"/>
        </w:rPr>
        <w:tab/>
      </w:r>
      <w:r w:rsidR="007A5E48">
        <w:rPr>
          <w:rFonts w:ascii="Times New Roman" w:eastAsia="Times New Roman" w:hAnsi="Times New Roman" w:cs="Times New Roman"/>
        </w:rPr>
        <w:tab/>
        <w:t>ФИ</w:t>
      </w:r>
    </w:p>
    <w:p w:rsidR="00DA7B38" w:rsidRDefault="00DA7B38" w:rsidP="00DA7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108D" w:rsidRDefault="007D108D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7A03" w:rsidRPr="00DA7B38" w:rsidRDefault="00867A03" w:rsidP="00DB45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№5</w:t>
      </w:r>
    </w:p>
    <w:p w:rsidR="00867A03" w:rsidRPr="00DA7B38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b/>
          <w:sz w:val="24"/>
          <w:szCs w:val="24"/>
        </w:rPr>
        <w:t>Схема анализа</w:t>
      </w:r>
    </w:p>
    <w:p w:rsidR="00867A03" w:rsidRPr="00DA7B38" w:rsidRDefault="00867A03" w:rsidP="00DB45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B38">
        <w:rPr>
          <w:rFonts w:ascii="Times New Roman" w:eastAsia="Times New Roman" w:hAnsi="Times New Roman" w:cs="Times New Roman"/>
          <w:b/>
          <w:sz w:val="24"/>
          <w:szCs w:val="24"/>
        </w:rPr>
        <w:t xml:space="preserve">  комбинированного урока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Дата проведения  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Учитель__________________________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Предмет_________________________________________________________________________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Тема урока______________________________________________________________________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Урок посетил____________________________________________________________________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>Цель посещения _</w:t>
      </w:r>
      <w:r w:rsidRPr="00867A03">
        <w:rPr>
          <w:rFonts w:ascii="Times New Roman" w:eastAsia="Times New Roman" w:hAnsi="Times New Roman" w:cs="Times New Roman"/>
        </w:rPr>
        <w:t>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  <w:t>_________________________________________________________________________________</w:t>
      </w:r>
      <w:r w:rsidRPr="00867A03">
        <w:rPr>
          <w:rFonts w:ascii="Times New Roman" w:eastAsia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5"/>
        <w:gridCol w:w="1581"/>
      </w:tblGrid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Критерии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Оценка критерия от 0 до 2 баллов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1. Анализ целей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1.1.Постановка (цели не поставлены, поставлены учителем, определены вместе с учащимися)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1.2.Степень достижения целей урока (не достигнуты, достигнуты частично, достигнуты в полном объеме). Мотивация деятельности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rPr>
          <w:trHeight w:val="353"/>
        </w:trPr>
        <w:tc>
          <w:tcPr>
            <w:tcW w:w="10138" w:type="dxa"/>
            <w:gridSpan w:val="2"/>
          </w:tcPr>
          <w:p w:rsidR="00867A03" w:rsidRPr="00867A03" w:rsidRDefault="00867A03" w:rsidP="00DB4597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структуры и организации урока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2.1. Целесообразность распределения времени урока по этапам урока.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numPr>
                <w:ilvl w:val="1"/>
                <w:numId w:val="10"/>
              </w:numPr>
              <w:tabs>
                <w:tab w:val="num" w:pos="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Оборудование урока. Эффективность использования наглядных пособий, дидактического раздаточного материала и технических средств обучения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numPr>
                <w:ilvl w:val="1"/>
                <w:numId w:val="10"/>
              </w:numPr>
              <w:tabs>
                <w:tab w:val="left" w:pos="54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Повторение и проверка знаний (фронтальная, выборочная, самопроверка, взаимопроверка_____________________________________________________)</w:t>
            </w:r>
          </w:p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Актуализация опорных знаний, подведение учащихся к восприятию новых знаний.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2.4. Этап первичного осознания нового материала. Выбор приемов  обучения (объяснительно-иллюстративный, репродуктивный, исследовательский, проблемный _________________________________________________________)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2.5. Этап формирования элементарных навыков на основе применения их в стандартных ситуациях. Р</w:t>
            </w:r>
            <w:r w:rsidRPr="00867A03">
              <w:rPr>
                <w:rFonts w:ascii="Times New Roman" w:eastAsia="Times New Roman" w:hAnsi="Times New Roman" w:cs="Times New Roman"/>
                <w:color w:val="000000"/>
              </w:rPr>
              <w:t xml:space="preserve">ациональное соотношение различных видов тренировочных упражнений </w:t>
            </w:r>
            <w:r w:rsidRPr="00867A03">
              <w:rPr>
                <w:rFonts w:ascii="Times New Roman" w:eastAsia="Times New Roman" w:hAnsi="Times New Roman" w:cs="Times New Roman"/>
              </w:rPr>
              <w:t>(стандартные задания, по образцу, по алгоритму)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2.6. Этап формирования дифференцированных обобщенных умений и навыков. Выбор форм (фронтальная, индивидуальная, групповая, самостоятельная, ______________________) и методов работы (репродуктивный, практический, исследовательский ___________________________________________________)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2.7. Контроль результатов усвоения и закрепления новых знаний, умений и навыков. Формы  контроля. Рефлексия.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2.8. Итоги урока (не подведены, подведены учителем, подведены совместно с учащимися). Оценивание (без комментария, с комментарием)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67A03" w:rsidRPr="00867A03" w:rsidTr="00DB4597">
        <w:tc>
          <w:tcPr>
            <w:tcW w:w="10138" w:type="dxa"/>
            <w:gridSpan w:val="2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3.     Анализ содержания урока</w:t>
            </w: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3.1. Соответствие содержания урока требованиям государственных программ. Научный уровень излагаемого материала.  Логичность, последовательность, доступность, наглядность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rPr>
          <w:trHeight w:val="318"/>
        </w:trPr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3.2. Выделение главной идеи нового материала, связь с изученным. Формирование и закрепление новых умений и навыков. Практическая направленность урока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3.3. Разнообразие приемов и методов, применяемых учителем,  для формирования активной учебной деятельности, самостоятельного мышления, познавательных интересов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  <w:b/>
              </w:rPr>
              <w:t>4.  Анализ  организации  работы учащихся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lastRenderedPageBreak/>
              <w:t xml:space="preserve">4.1. Общая оценка работы класса. Внимание и прилежание. Интерес к предмету. Активность класса, работоспособность учащихся на разных этапах урока.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lang w:eastAsia="ru-RU"/>
              </w:rPr>
              <w:t>4.2. Характер тренировочных упражнений, степень сложности, вариативность в ходе урока, учет уровня подготовленности учащихся класса. Инструктаж и помощь учителя, индивидуальная работа  с разными категориями  учащихся.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5. Анализ качества знаний, умений и навыков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5.1. Степень усвоения нового материала. Степень овладения практическими умениями и навыками. Связь нового с ранее изученным.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5.2.Умение вычленять ведущие идеи в материале урока, применять новые знания в стандартных ситуациях, приобретать с помощью имеющихся новые знания.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A03">
              <w:rPr>
                <w:rFonts w:ascii="Times New Roman" w:eastAsia="Times New Roman" w:hAnsi="Times New Roman" w:cs="Times New Roman"/>
                <w:b/>
                <w:lang w:eastAsia="ru-RU"/>
              </w:rPr>
              <w:t>6. Анализ домашнего задания, полученного учащимися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 xml:space="preserve"> 6.1.Соотношение между объемом работы, выполненной на уроке, и объемом работы, заданной на дом. 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6.2.Характер домашнего задания (творческий, тренировочный, закрепляющий, развивающий) и его посильность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6.3 Комментарий и инструктаж учителя по домашнему заданию.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Максимальное количество баллов по разделу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67A03" w:rsidRPr="00867A03" w:rsidTr="00DB4597">
        <w:tc>
          <w:tcPr>
            <w:tcW w:w="8508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30" w:type="dxa"/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0 – не реализован, 1 – частично реализован, 2 – реализован в полном объеме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2"/>
        <w:gridCol w:w="2521"/>
        <w:gridCol w:w="2473"/>
        <w:gridCol w:w="2470"/>
      </w:tblGrid>
      <w:tr w:rsidR="00867A03" w:rsidRPr="00867A03" w:rsidTr="00DB4597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Неудовлетворительный. уровень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Удовлетворительный уровень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Хороший уровень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</w:tr>
      <w:tr w:rsidR="00867A03" w:rsidRPr="00867A03" w:rsidTr="00DB4597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До 20 баллов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20 – 29 баллов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30 – 35 баллов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3" w:rsidRPr="00867A03" w:rsidRDefault="00867A03" w:rsidP="00DB45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67A03">
              <w:rPr>
                <w:rFonts w:ascii="Times New Roman" w:eastAsia="Times New Roman" w:hAnsi="Times New Roman" w:cs="Times New Roman"/>
              </w:rPr>
              <w:t>36 – 40 баллов</w:t>
            </w:r>
          </w:p>
        </w:tc>
      </w:tr>
    </w:tbl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Дополнительные комментарии к уроку, выводы и рекомендации:__________________________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7A5E48" w:rsidRDefault="007A5E48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Ознакомлен учитель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867A03">
        <w:rPr>
          <w:rFonts w:ascii="Times New Roman" w:eastAsia="Times New Roman" w:hAnsi="Times New Roman" w:cs="Times New Roman"/>
          <w:b/>
        </w:rPr>
        <w:t xml:space="preserve"> </w:t>
      </w:r>
    </w:p>
    <w:p w:rsidR="00867A03" w:rsidRPr="00867A03" w:rsidRDefault="00867A03" w:rsidP="00DB4597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867A03">
        <w:rPr>
          <w:rFonts w:ascii="Times New Roman" w:eastAsia="Times New Roman" w:hAnsi="Times New Roman" w:cs="Times New Roman"/>
        </w:rPr>
        <w:t>_______________/______________________________</w:t>
      </w:r>
    </w:p>
    <w:p w:rsidR="00DA7B38" w:rsidRPr="00224F01" w:rsidRDefault="00867A03" w:rsidP="00224F01">
      <w:pPr>
        <w:spacing w:after="0" w:line="240" w:lineRule="auto"/>
        <w:ind w:firstLine="567"/>
        <w:rPr>
          <w:rFonts w:ascii="Calibri" w:eastAsia="Times New Roman" w:hAnsi="Calibri" w:cs="Times New Roman"/>
        </w:rPr>
      </w:pPr>
      <w:r w:rsidRPr="00867A03">
        <w:rPr>
          <w:rFonts w:ascii="Times New Roman" w:eastAsia="Times New Roman" w:hAnsi="Times New Roman" w:cs="Times New Roman"/>
        </w:rPr>
        <w:t xml:space="preserve">     Подпись</w:t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  <w:t>ФИО</w:t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Times New Roman" w:eastAsia="Times New Roman" w:hAnsi="Times New Roman" w:cs="Times New Roman"/>
        </w:rPr>
        <w:tab/>
      </w:r>
      <w:r w:rsidRPr="00867A03">
        <w:rPr>
          <w:rFonts w:ascii="Calibri" w:eastAsia="Times New Roman" w:hAnsi="Calibri" w:cs="Times New Roman"/>
        </w:rPr>
        <w:tab/>
      </w:r>
    </w:p>
    <w:p w:rsidR="007A5E48" w:rsidRDefault="007A5E48" w:rsidP="00DB4597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sectPr w:rsidR="007A5E48" w:rsidSect="00183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BC" w:rsidRDefault="007D73BC">
      <w:pPr>
        <w:spacing w:after="0" w:line="240" w:lineRule="auto"/>
      </w:pPr>
      <w:r>
        <w:separator/>
      </w:r>
    </w:p>
  </w:endnote>
  <w:endnote w:type="continuationSeparator" w:id="1">
    <w:p w:rsidR="007D73BC" w:rsidRDefault="007D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Default="006852A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Pr="006B61CB" w:rsidRDefault="003C3D91" w:rsidP="00DB4597">
    <w:pPr>
      <w:pStyle w:val="a9"/>
      <w:jc w:val="center"/>
      <w:rPr>
        <w:lang w:val="ru-RU"/>
      </w:rPr>
    </w:pPr>
    <w:r>
      <w:fldChar w:fldCharType="begin"/>
    </w:r>
    <w:r w:rsidR="006852A9">
      <w:instrText xml:space="preserve"> PAGE   \* MERGEFORMAT </w:instrText>
    </w:r>
    <w:r>
      <w:fldChar w:fldCharType="separate"/>
    </w:r>
    <w:r w:rsidR="007D108D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Default="006852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BC" w:rsidRDefault="007D73BC">
      <w:pPr>
        <w:spacing w:after="0" w:line="240" w:lineRule="auto"/>
      </w:pPr>
      <w:r>
        <w:separator/>
      </w:r>
    </w:p>
  </w:footnote>
  <w:footnote w:type="continuationSeparator" w:id="1">
    <w:p w:rsidR="007D73BC" w:rsidRDefault="007D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Default="006852A9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Default="006852A9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A9" w:rsidRDefault="006852A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0E0"/>
    <w:multiLevelType w:val="hybridMultilevel"/>
    <w:tmpl w:val="76ECCAF0"/>
    <w:lvl w:ilvl="0" w:tplc="567C31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C3BC0"/>
    <w:multiLevelType w:val="multilevel"/>
    <w:tmpl w:val="828A88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4449B"/>
    <w:multiLevelType w:val="hybridMultilevel"/>
    <w:tmpl w:val="CE10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37C27"/>
    <w:multiLevelType w:val="hybridMultilevel"/>
    <w:tmpl w:val="86A4C23E"/>
    <w:lvl w:ilvl="0" w:tplc="3AEAAC4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E12197"/>
    <w:multiLevelType w:val="hybridMultilevel"/>
    <w:tmpl w:val="5A1C796C"/>
    <w:lvl w:ilvl="0" w:tplc="BA7E0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33541A"/>
    <w:multiLevelType w:val="hybridMultilevel"/>
    <w:tmpl w:val="58F4ED26"/>
    <w:lvl w:ilvl="0" w:tplc="3AEAAC4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BF3BCB"/>
    <w:multiLevelType w:val="hybridMultilevel"/>
    <w:tmpl w:val="19A40F98"/>
    <w:lvl w:ilvl="0" w:tplc="CCC4FC04"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561B4"/>
    <w:multiLevelType w:val="hybridMultilevel"/>
    <w:tmpl w:val="1644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2C4"/>
    <w:multiLevelType w:val="hybridMultilevel"/>
    <w:tmpl w:val="47BA2888"/>
    <w:lvl w:ilvl="0" w:tplc="75EE8CB4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75903"/>
    <w:multiLevelType w:val="hybridMultilevel"/>
    <w:tmpl w:val="7A4C35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92A85"/>
    <w:multiLevelType w:val="multilevel"/>
    <w:tmpl w:val="68388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>
    <w:nsid w:val="74B647C9"/>
    <w:multiLevelType w:val="hybridMultilevel"/>
    <w:tmpl w:val="6DA0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C5938"/>
    <w:multiLevelType w:val="hybridMultilevel"/>
    <w:tmpl w:val="E0187C38"/>
    <w:lvl w:ilvl="0" w:tplc="3AEAAC4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03"/>
    <w:rsid w:val="000E3081"/>
    <w:rsid w:val="0011222C"/>
    <w:rsid w:val="00135E36"/>
    <w:rsid w:val="00183512"/>
    <w:rsid w:val="001A1405"/>
    <w:rsid w:val="001B5A0E"/>
    <w:rsid w:val="001F648E"/>
    <w:rsid w:val="002028DA"/>
    <w:rsid w:val="00224F01"/>
    <w:rsid w:val="002413C0"/>
    <w:rsid w:val="002D56A3"/>
    <w:rsid w:val="00307AB9"/>
    <w:rsid w:val="003C3D91"/>
    <w:rsid w:val="003E675F"/>
    <w:rsid w:val="004250BE"/>
    <w:rsid w:val="00504E86"/>
    <w:rsid w:val="005F37E2"/>
    <w:rsid w:val="006852A9"/>
    <w:rsid w:val="006A16C9"/>
    <w:rsid w:val="006C5F8D"/>
    <w:rsid w:val="007079A1"/>
    <w:rsid w:val="00713FD2"/>
    <w:rsid w:val="00735127"/>
    <w:rsid w:val="00773F3D"/>
    <w:rsid w:val="007A5E48"/>
    <w:rsid w:val="007D108D"/>
    <w:rsid w:val="007D34F0"/>
    <w:rsid w:val="007D73BC"/>
    <w:rsid w:val="00840C06"/>
    <w:rsid w:val="008671F2"/>
    <w:rsid w:val="00867A03"/>
    <w:rsid w:val="00884A49"/>
    <w:rsid w:val="00981660"/>
    <w:rsid w:val="009F1418"/>
    <w:rsid w:val="00A47852"/>
    <w:rsid w:val="00AD57A9"/>
    <w:rsid w:val="00B03679"/>
    <w:rsid w:val="00B14B4F"/>
    <w:rsid w:val="00B24219"/>
    <w:rsid w:val="00B71CE2"/>
    <w:rsid w:val="00BD4C93"/>
    <w:rsid w:val="00BF0B79"/>
    <w:rsid w:val="00C041AF"/>
    <w:rsid w:val="00C21779"/>
    <w:rsid w:val="00CB0B1C"/>
    <w:rsid w:val="00D76274"/>
    <w:rsid w:val="00D9306A"/>
    <w:rsid w:val="00DA665C"/>
    <w:rsid w:val="00DA7B38"/>
    <w:rsid w:val="00DB4597"/>
    <w:rsid w:val="00DC54EF"/>
    <w:rsid w:val="00EA367A"/>
    <w:rsid w:val="00F14E15"/>
    <w:rsid w:val="00F46F83"/>
    <w:rsid w:val="00F47861"/>
    <w:rsid w:val="00FE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1C"/>
  </w:style>
  <w:style w:type="paragraph" w:styleId="2">
    <w:name w:val="heading 2"/>
    <w:basedOn w:val="a"/>
    <w:next w:val="a"/>
    <w:link w:val="20"/>
    <w:qFormat/>
    <w:rsid w:val="00867A0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67A03"/>
    <w:pPr>
      <w:keepNext/>
      <w:spacing w:after="0" w:line="240" w:lineRule="auto"/>
      <w:ind w:firstLine="340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67A03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867A03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7A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67A03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7A0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67A03"/>
    <w:rPr>
      <w:rFonts w:ascii="Calibri" w:eastAsia="Times New Roman" w:hAnsi="Calibri" w:cs="Times New Roman"/>
      <w:sz w:val="24"/>
      <w:szCs w:val="24"/>
    </w:rPr>
  </w:style>
  <w:style w:type="numbering" w:customStyle="1" w:styleId="1">
    <w:name w:val="Нет списка1"/>
    <w:next w:val="a2"/>
    <w:semiHidden/>
    <w:unhideWhenUsed/>
    <w:rsid w:val="00867A03"/>
  </w:style>
  <w:style w:type="paragraph" w:styleId="a3">
    <w:name w:val="annotation text"/>
    <w:basedOn w:val="a"/>
    <w:link w:val="a4"/>
    <w:semiHidden/>
    <w:rsid w:val="00867A0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867A0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ма примечания Знак"/>
    <w:basedOn w:val="a4"/>
    <w:link w:val="a6"/>
    <w:semiHidden/>
    <w:rsid w:val="00867A03"/>
    <w:rPr>
      <w:rFonts w:ascii="Calibri" w:eastAsia="Times New Roman" w:hAnsi="Calibri" w:cs="Times New Roman"/>
      <w:b/>
      <w:bCs/>
      <w:sz w:val="20"/>
      <w:szCs w:val="20"/>
    </w:rPr>
  </w:style>
  <w:style w:type="paragraph" w:styleId="a6">
    <w:name w:val="annotation subject"/>
    <w:basedOn w:val="a3"/>
    <w:next w:val="a3"/>
    <w:link w:val="a5"/>
    <w:semiHidden/>
    <w:rsid w:val="00867A03"/>
    <w:rPr>
      <w:b/>
      <w:bCs/>
    </w:rPr>
  </w:style>
  <w:style w:type="character" w:customStyle="1" w:styleId="10">
    <w:name w:val="Тема примечания Знак1"/>
    <w:basedOn w:val="a4"/>
    <w:uiPriority w:val="99"/>
    <w:semiHidden/>
    <w:rsid w:val="00867A03"/>
    <w:rPr>
      <w:rFonts w:ascii="Calibri" w:eastAsia="Times New Roman" w:hAnsi="Calibri" w:cs="Times New Roman"/>
      <w:b/>
      <w:bCs/>
      <w:sz w:val="20"/>
      <w:szCs w:val="20"/>
    </w:rPr>
  </w:style>
  <w:style w:type="paragraph" w:styleId="a7">
    <w:name w:val="Balloon Text"/>
    <w:basedOn w:val="a"/>
    <w:link w:val="a8"/>
    <w:semiHidden/>
    <w:rsid w:val="00867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67A03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67A0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867A03"/>
    <w:rPr>
      <w:rFonts w:ascii="Calibri" w:eastAsia="Times New Roman" w:hAnsi="Calibri" w:cs="Times New Roman"/>
      <w:lang w:val="en-US"/>
    </w:rPr>
  </w:style>
  <w:style w:type="character" w:styleId="ab">
    <w:name w:val="Strong"/>
    <w:basedOn w:val="a0"/>
    <w:uiPriority w:val="22"/>
    <w:qFormat/>
    <w:rsid w:val="00867A03"/>
    <w:rPr>
      <w:b/>
      <w:bCs/>
    </w:rPr>
  </w:style>
  <w:style w:type="paragraph" w:styleId="ac">
    <w:name w:val="Body Text"/>
    <w:basedOn w:val="a"/>
    <w:link w:val="ad"/>
    <w:unhideWhenUsed/>
    <w:rsid w:val="00867A03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867A03"/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paragraph" w:customStyle="1" w:styleId="3f3f3f3f">
    <w:name w:val="в3fр3fе3fз3f"/>
    <w:basedOn w:val="a"/>
    <w:rsid w:val="00867A03"/>
    <w:pPr>
      <w:widowControl w:val="0"/>
      <w:autoSpaceDE w:val="0"/>
      <w:autoSpaceDN w:val="0"/>
      <w:adjustRightInd w:val="0"/>
      <w:spacing w:after="0" w:line="288" w:lineRule="auto"/>
    </w:pPr>
    <w:rPr>
      <w:rFonts w:ascii="PragmaticaC" w:eastAsia="PragmaticaC" w:hAnsi="Times New Roman" w:cs="Times New Roman"/>
      <w:color w:val="000000"/>
      <w:w w:val="75"/>
      <w:sz w:val="24"/>
      <w:szCs w:val="24"/>
      <w:lang w:eastAsia="ru-RU"/>
    </w:rPr>
  </w:style>
  <w:style w:type="paragraph" w:customStyle="1" w:styleId="3f3f3f3f3f3f3f3f3f3f3f3f3f3f3f3f">
    <w:name w:val="З3fа3fг3fо3fл3fо3fв3fо3fк3f в3f т3fе3fк3fс3fт3fе3f"/>
    <w:basedOn w:val="a"/>
    <w:rsid w:val="00867A03"/>
    <w:pPr>
      <w:widowControl w:val="0"/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PragmaticaC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3f3f3f3f3f3f3f3f3f3f3f3f3f3f3f3f0">
    <w:name w:val="з3fа3fг3fо3fл3fо3fв3fо3fк3f т3fа3fб3fл3fи3fц3fы3f"/>
    <w:basedOn w:val="3f3f3f3f3f3f3f3f3f3f3f3f3f3f3f3f"/>
    <w:rsid w:val="00867A03"/>
    <w:rPr>
      <w:sz w:val="24"/>
      <w:szCs w:val="24"/>
    </w:rPr>
  </w:style>
  <w:style w:type="paragraph" w:customStyle="1" w:styleId="3f3f3f3f3f3f3f">
    <w:name w:val="т3fа3fб3fл3fи3fц3fа3f"/>
    <w:basedOn w:val="ac"/>
    <w:rsid w:val="00867A03"/>
    <w:pPr>
      <w:ind w:left="57" w:right="57"/>
      <w:jc w:val="left"/>
    </w:pPr>
    <w:rPr>
      <w:rFonts w:ascii="Arial" w:eastAsia="Times New Roman" w:hAnsi="Arial" w:cs="Arial"/>
    </w:rPr>
  </w:style>
  <w:style w:type="paragraph" w:customStyle="1" w:styleId="Noparagraphstyle">
    <w:name w:val="[No paragraph style]"/>
    <w:rsid w:val="00867A03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67A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867A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67A03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67A03"/>
    <w:rPr>
      <w:rFonts w:ascii="Calibri" w:eastAsia="Times New Roman" w:hAnsi="Calibri" w:cs="Times New Roman"/>
      <w:sz w:val="16"/>
      <w:szCs w:val="16"/>
    </w:rPr>
  </w:style>
  <w:style w:type="paragraph" w:styleId="af0">
    <w:name w:val="Normal (Web)"/>
    <w:basedOn w:val="a"/>
    <w:uiPriority w:val="99"/>
    <w:unhideWhenUsed/>
    <w:rsid w:val="0086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7A03"/>
  </w:style>
  <w:style w:type="character" w:styleId="af1">
    <w:name w:val="Emphasis"/>
    <w:basedOn w:val="a0"/>
    <w:uiPriority w:val="20"/>
    <w:qFormat/>
    <w:rsid w:val="00867A03"/>
    <w:rPr>
      <w:i/>
      <w:iCs/>
    </w:rPr>
  </w:style>
  <w:style w:type="table" w:styleId="af2">
    <w:name w:val="Table Grid"/>
    <w:basedOn w:val="a1"/>
    <w:uiPriority w:val="59"/>
    <w:rsid w:val="00867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867A03"/>
    <w:pPr>
      <w:ind w:left="708"/>
    </w:pPr>
    <w:rPr>
      <w:rFonts w:ascii="Calibri" w:eastAsia="Times New Roman" w:hAnsi="Calibri" w:cs="Times New Roman"/>
    </w:rPr>
  </w:style>
  <w:style w:type="paragraph" w:styleId="af4">
    <w:name w:val="Subtitle"/>
    <w:basedOn w:val="a"/>
    <w:next w:val="a"/>
    <w:link w:val="af5"/>
    <w:uiPriority w:val="11"/>
    <w:qFormat/>
    <w:rsid w:val="00867A0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867A03"/>
    <w:rPr>
      <w:rFonts w:ascii="Cambria" w:eastAsia="Times New Roman" w:hAnsi="Cambria" w:cs="Times New Roman"/>
      <w:sz w:val="24"/>
      <w:szCs w:val="24"/>
    </w:rPr>
  </w:style>
  <w:style w:type="character" w:customStyle="1" w:styleId="submenu-table">
    <w:name w:val="submenu-table"/>
    <w:basedOn w:val="a0"/>
    <w:rsid w:val="00867A03"/>
  </w:style>
  <w:style w:type="paragraph" w:styleId="af6">
    <w:name w:val="No Spacing"/>
    <w:uiPriority w:val="1"/>
    <w:qFormat/>
    <w:rsid w:val="002028DA"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rsid w:val="00C2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21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67A0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67A03"/>
    <w:pPr>
      <w:keepNext/>
      <w:spacing w:after="0" w:line="240" w:lineRule="auto"/>
      <w:ind w:firstLine="340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67A03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867A03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7A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67A03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7A0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67A03"/>
    <w:rPr>
      <w:rFonts w:ascii="Calibri" w:eastAsia="Times New Roman" w:hAnsi="Calibri" w:cs="Times New Roman"/>
      <w:sz w:val="24"/>
      <w:szCs w:val="24"/>
    </w:rPr>
  </w:style>
  <w:style w:type="numbering" w:customStyle="1" w:styleId="1">
    <w:name w:val="Нет списка1"/>
    <w:next w:val="a2"/>
    <w:semiHidden/>
    <w:unhideWhenUsed/>
    <w:rsid w:val="00867A03"/>
  </w:style>
  <w:style w:type="paragraph" w:styleId="a3">
    <w:name w:val="annotation text"/>
    <w:basedOn w:val="a"/>
    <w:link w:val="a4"/>
    <w:semiHidden/>
    <w:rsid w:val="00867A0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867A0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ма примечания Знак"/>
    <w:basedOn w:val="a4"/>
    <w:link w:val="a6"/>
    <w:semiHidden/>
    <w:rsid w:val="00867A03"/>
    <w:rPr>
      <w:rFonts w:ascii="Calibri" w:eastAsia="Times New Roman" w:hAnsi="Calibri" w:cs="Times New Roman"/>
      <w:b/>
      <w:bCs/>
      <w:sz w:val="20"/>
      <w:szCs w:val="20"/>
    </w:rPr>
  </w:style>
  <w:style w:type="paragraph" w:styleId="a6">
    <w:name w:val="annotation subject"/>
    <w:basedOn w:val="a3"/>
    <w:next w:val="a3"/>
    <w:link w:val="a5"/>
    <w:semiHidden/>
    <w:rsid w:val="00867A03"/>
    <w:rPr>
      <w:b/>
      <w:bCs/>
    </w:rPr>
  </w:style>
  <w:style w:type="character" w:customStyle="1" w:styleId="10">
    <w:name w:val="Тема примечания Знак1"/>
    <w:basedOn w:val="a4"/>
    <w:uiPriority w:val="99"/>
    <w:semiHidden/>
    <w:rsid w:val="00867A03"/>
    <w:rPr>
      <w:rFonts w:ascii="Calibri" w:eastAsia="Times New Roman" w:hAnsi="Calibri" w:cs="Times New Roman"/>
      <w:b/>
      <w:bCs/>
      <w:sz w:val="20"/>
      <w:szCs w:val="20"/>
    </w:rPr>
  </w:style>
  <w:style w:type="paragraph" w:styleId="a7">
    <w:name w:val="Balloon Text"/>
    <w:basedOn w:val="a"/>
    <w:link w:val="a8"/>
    <w:semiHidden/>
    <w:rsid w:val="00867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67A03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67A0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867A03"/>
    <w:rPr>
      <w:rFonts w:ascii="Calibri" w:eastAsia="Times New Roman" w:hAnsi="Calibri" w:cs="Times New Roman"/>
      <w:lang w:val="en-US"/>
    </w:rPr>
  </w:style>
  <w:style w:type="character" w:styleId="ab">
    <w:name w:val="Strong"/>
    <w:basedOn w:val="a0"/>
    <w:uiPriority w:val="22"/>
    <w:qFormat/>
    <w:rsid w:val="00867A03"/>
    <w:rPr>
      <w:b/>
      <w:bCs/>
    </w:rPr>
  </w:style>
  <w:style w:type="paragraph" w:styleId="ac">
    <w:name w:val="Body Text"/>
    <w:basedOn w:val="a"/>
    <w:link w:val="ad"/>
    <w:unhideWhenUsed/>
    <w:rsid w:val="00867A03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867A03"/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paragraph" w:customStyle="1" w:styleId="3f3f3f3f">
    <w:name w:val="в3fр3fе3fз3f"/>
    <w:basedOn w:val="a"/>
    <w:rsid w:val="00867A03"/>
    <w:pPr>
      <w:widowControl w:val="0"/>
      <w:autoSpaceDE w:val="0"/>
      <w:autoSpaceDN w:val="0"/>
      <w:adjustRightInd w:val="0"/>
      <w:spacing w:after="0" w:line="288" w:lineRule="auto"/>
    </w:pPr>
    <w:rPr>
      <w:rFonts w:ascii="PragmaticaC" w:eastAsia="PragmaticaC" w:hAnsi="Times New Roman" w:cs="Times New Roman"/>
      <w:color w:val="000000"/>
      <w:w w:val="75"/>
      <w:sz w:val="24"/>
      <w:szCs w:val="24"/>
      <w:lang w:eastAsia="ru-RU"/>
    </w:rPr>
  </w:style>
  <w:style w:type="paragraph" w:customStyle="1" w:styleId="3f3f3f3f3f3f3f3f3f3f3f3f3f3f3f3f">
    <w:name w:val="З3fа3fг3fо3fл3fо3fв3fо3fк3f в3f т3fе3fк3fс3fт3fе3f"/>
    <w:basedOn w:val="a"/>
    <w:rsid w:val="00867A03"/>
    <w:pPr>
      <w:widowControl w:val="0"/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PragmaticaC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3f3f3f3f3f3f3f3f3f3f3f3f3f3f3f3f0">
    <w:name w:val="з3fа3fг3fо3fл3fо3fв3fо3fк3f т3fа3fб3fл3fи3fц3fы3f"/>
    <w:basedOn w:val="3f3f3f3f3f3f3f3f3f3f3f3f3f3f3f3f"/>
    <w:rsid w:val="00867A03"/>
    <w:rPr>
      <w:sz w:val="24"/>
      <w:szCs w:val="24"/>
    </w:rPr>
  </w:style>
  <w:style w:type="paragraph" w:customStyle="1" w:styleId="3f3f3f3f3f3f3f">
    <w:name w:val="т3fа3fб3fл3fи3fц3fа3f"/>
    <w:basedOn w:val="ac"/>
    <w:rsid w:val="00867A03"/>
    <w:pPr>
      <w:ind w:left="57" w:right="57"/>
      <w:jc w:val="left"/>
    </w:pPr>
    <w:rPr>
      <w:rFonts w:ascii="Arial" w:eastAsia="Times New Roman" w:hAnsi="Arial" w:cs="Arial"/>
    </w:rPr>
  </w:style>
  <w:style w:type="paragraph" w:customStyle="1" w:styleId="Noparagraphstyle">
    <w:name w:val="[No paragraph style]"/>
    <w:rsid w:val="00867A03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867A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867A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67A03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67A03"/>
    <w:rPr>
      <w:rFonts w:ascii="Calibri" w:eastAsia="Times New Roman" w:hAnsi="Calibri" w:cs="Times New Roman"/>
      <w:sz w:val="16"/>
      <w:szCs w:val="16"/>
    </w:rPr>
  </w:style>
  <w:style w:type="paragraph" w:styleId="af0">
    <w:name w:val="Normal (Web)"/>
    <w:basedOn w:val="a"/>
    <w:uiPriority w:val="99"/>
    <w:unhideWhenUsed/>
    <w:rsid w:val="0086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7A03"/>
  </w:style>
  <w:style w:type="character" w:styleId="af1">
    <w:name w:val="Emphasis"/>
    <w:basedOn w:val="a0"/>
    <w:uiPriority w:val="20"/>
    <w:qFormat/>
    <w:rsid w:val="00867A03"/>
    <w:rPr>
      <w:i/>
      <w:iCs/>
    </w:rPr>
  </w:style>
  <w:style w:type="table" w:styleId="af2">
    <w:name w:val="Table Grid"/>
    <w:basedOn w:val="a1"/>
    <w:uiPriority w:val="59"/>
    <w:rsid w:val="00867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867A03"/>
    <w:pPr>
      <w:ind w:left="708"/>
    </w:pPr>
    <w:rPr>
      <w:rFonts w:ascii="Calibri" w:eastAsia="Times New Roman" w:hAnsi="Calibri" w:cs="Times New Roman"/>
    </w:rPr>
  </w:style>
  <w:style w:type="paragraph" w:styleId="af4">
    <w:name w:val="Subtitle"/>
    <w:basedOn w:val="a"/>
    <w:next w:val="a"/>
    <w:link w:val="af5"/>
    <w:uiPriority w:val="11"/>
    <w:qFormat/>
    <w:rsid w:val="00867A0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867A03"/>
    <w:rPr>
      <w:rFonts w:ascii="Cambria" w:eastAsia="Times New Roman" w:hAnsi="Cambria" w:cs="Times New Roman"/>
      <w:sz w:val="24"/>
      <w:szCs w:val="24"/>
    </w:rPr>
  </w:style>
  <w:style w:type="character" w:customStyle="1" w:styleId="submenu-table">
    <w:name w:val="submenu-table"/>
    <w:basedOn w:val="a0"/>
    <w:rsid w:val="00867A03"/>
  </w:style>
  <w:style w:type="paragraph" w:styleId="af6">
    <w:name w:val="No Spacing"/>
    <w:uiPriority w:val="1"/>
    <w:qFormat/>
    <w:rsid w:val="00202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6C16-973A-4F15-A6AA-42019DE3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2017-10-19T07:10:00Z</cp:lastPrinted>
  <dcterms:created xsi:type="dcterms:W3CDTF">2016-01-25T11:11:00Z</dcterms:created>
  <dcterms:modified xsi:type="dcterms:W3CDTF">2021-02-05T09:14:00Z</dcterms:modified>
</cp:coreProperties>
</file>