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D79" w:rsidRDefault="000C2D79" w:rsidP="000C2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C2D79" w:rsidRPr="000C2D79" w:rsidRDefault="000C2D79" w:rsidP="000C2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</w:t>
      </w:r>
    </w:p>
    <w:p w:rsidR="000C2D79" w:rsidRPr="000C2D79" w:rsidRDefault="000C2D79" w:rsidP="000C2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учреждение «Раздольненский детский сад № 1 «Звёздочка»</w:t>
      </w:r>
    </w:p>
    <w:p w:rsidR="000C2D79" w:rsidRPr="000C2D79" w:rsidRDefault="000C2D79" w:rsidP="000C2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C2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Раздольненского</w:t>
      </w:r>
      <w:proofErr w:type="spellEnd"/>
      <w:r w:rsidRPr="000C2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Республики Крым</w:t>
      </w:r>
    </w:p>
    <w:p w:rsidR="000C2D79" w:rsidRPr="000C2D79" w:rsidRDefault="000C2D79" w:rsidP="000C2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C2D79" w:rsidRDefault="000C2D79" w:rsidP="000C2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C2D79" w:rsidRDefault="000C2D79" w:rsidP="000C2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C2D79" w:rsidRDefault="000C2D79" w:rsidP="000C2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C2D79" w:rsidRDefault="000C2D79" w:rsidP="000C2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C2D79" w:rsidRDefault="000C2D79" w:rsidP="000C2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C2D79" w:rsidRDefault="000C2D79" w:rsidP="000C2D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C2D79" w:rsidRDefault="000C2D79" w:rsidP="000C2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C2D79" w:rsidRDefault="000C2D79" w:rsidP="000C2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C2D79" w:rsidRPr="000C2D79" w:rsidRDefault="000C2D79" w:rsidP="000C2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4"/>
          <w:szCs w:val="44"/>
          <w:lang w:eastAsia="ru-RU"/>
        </w:rPr>
      </w:pPr>
    </w:p>
    <w:p w:rsidR="000C2D79" w:rsidRPr="000C2D79" w:rsidRDefault="008872F2" w:rsidP="000C2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4"/>
          <w:szCs w:val="44"/>
          <w:lang w:eastAsia="ru-RU"/>
        </w:rPr>
      </w:pPr>
      <w:r w:rsidRPr="000C2D79">
        <w:rPr>
          <w:rFonts w:ascii="Times New Roman" w:eastAsia="Times New Roman" w:hAnsi="Times New Roman" w:cs="Times New Roman"/>
          <w:b/>
          <w:i/>
          <w:color w:val="FF0000"/>
          <w:kern w:val="36"/>
          <w:sz w:val="44"/>
          <w:szCs w:val="44"/>
          <w:lang w:eastAsia="ru-RU"/>
        </w:rPr>
        <w:t>Инновационные технологии в ДОУ.</w:t>
      </w:r>
    </w:p>
    <w:p w:rsidR="000C2D79" w:rsidRPr="000C2D79" w:rsidRDefault="000C2D79" w:rsidP="000C2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4"/>
          <w:szCs w:val="4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kern w:val="36"/>
          <w:sz w:val="44"/>
          <w:szCs w:val="44"/>
          <w:lang w:eastAsia="ru-RU"/>
        </w:rPr>
        <w:t>Танграм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kern w:val="36"/>
          <w:sz w:val="44"/>
          <w:szCs w:val="44"/>
          <w:lang w:eastAsia="ru-RU"/>
        </w:rPr>
        <w:t> -</w:t>
      </w:r>
      <w:r w:rsidR="008872F2" w:rsidRPr="000C2D79">
        <w:rPr>
          <w:rFonts w:ascii="Times New Roman" w:eastAsia="Times New Roman" w:hAnsi="Times New Roman" w:cs="Times New Roman"/>
          <w:b/>
          <w:i/>
          <w:color w:val="FF0000"/>
          <w:kern w:val="36"/>
          <w:sz w:val="44"/>
          <w:szCs w:val="44"/>
          <w:lang w:eastAsia="ru-RU"/>
        </w:rPr>
        <w:t xml:space="preserve"> головоломка из картона</w:t>
      </w:r>
    </w:p>
    <w:p w:rsidR="000C2D79" w:rsidRPr="000C2D79" w:rsidRDefault="000C2D79" w:rsidP="000C2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4"/>
          <w:szCs w:val="44"/>
          <w:lang w:eastAsia="ru-RU"/>
        </w:rPr>
      </w:pPr>
      <w:r w:rsidRPr="000C2D79">
        <w:rPr>
          <w:rFonts w:ascii="Times New Roman" w:eastAsia="Times New Roman" w:hAnsi="Times New Roman" w:cs="Times New Roman"/>
          <w:b/>
          <w:i/>
          <w:color w:val="FF0000"/>
          <w:kern w:val="36"/>
          <w:sz w:val="44"/>
          <w:szCs w:val="44"/>
          <w:lang w:eastAsia="ru-RU"/>
        </w:rPr>
        <w:drawing>
          <wp:inline distT="0" distB="0" distL="0" distR="0">
            <wp:extent cx="3552825" cy="3552825"/>
            <wp:effectExtent l="0" t="0" r="9525" b="9525"/>
            <wp:docPr id="1" name="Рисунок 1" descr="Головоломка - Танграм (15х15х1см) - купить в Алматы - TIN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ловоломка - Танграм (15х15х1см) - купить в Алматы - TINT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D79" w:rsidRDefault="000C2D79" w:rsidP="000C2D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C2D79" w:rsidRDefault="000C2D79" w:rsidP="000C2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C2D79" w:rsidRDefault="000C2D79" w:rsidP="000C2D7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Просолова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Н.Г.</w:t>
      </w:r>
    </w:p>
    <w:p w:rsidR="000C2D79" w:rsidRDefault="000C2D79" w:rsidP="000C2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C2D79" w:rsidRDefault="000C2D79" w:rsidP="000C2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C2D79" w:rsidRDefault="000C2D79" w:rsidP="000C2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C2D79" w:rsidRDefault="000C2D79" w:rsidP="000C2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C2D79" w:rsidRDefault="000C2D79" w:rsidP="000C2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C2D79" w:rsidRDefault="000C2D79" w:rsidP="000C2D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0C2D79" w:rsidRDefault="000C2D79" w:rsidP="000C2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C2D79" w:rsidRDefault="000C2D79" w:rsidP="000C2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C2D79" w:rsidRPr="000C2D79" w:rsidRDefault="000C2D79" w:rsidP="000C2D7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Инновации — новшество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нововведение. Использование </w:t>
      </w: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инноваций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детском саду предполагает введение в образовательный процесс обновлённых, улучшенных и уникальных идей, полученных творческими усилиями воспитателя. Целью </w:t>
      </w: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инновационной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в дошкольном учреждении является повышение эффективности процесса обучения и получение более качественных результатов.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 </w:t>
      </w: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инновационной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2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деятельности перед педагогом ДОУ ставятся следующие задачи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индивидуальности воспитанников;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инициативности детей, их самостоятельности, способности к творческому самовыражению;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повышение любознательности и интереса к исследовательской деятельности;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стимулирование различных видов активности воспитанников </w:t>
      </w:r>
      <w:r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(игровой, познавательной и т. д.)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повышение интеллектуального уровня детей;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креативности и нестандартности мышления.</w:t>
      </w:r>
    </w:p>
    <w:p w:rsidR="00CC283E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отличием </w:t>
      </w: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инновационной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от традиционной является то, что воспитатель выполняет роль не наставника, а соучастника процесса и придерживается положения </w:t>
      </w:r>
      <w:r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 рядом, не над, а вместе»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ребёнок чувствует больше свободы, что побуждает к большей творческой активности. А также знание даётся воспитаннику не в готовом виде, как раньше, а добывается ребёнком самим в ходе своей исследовательской деятельности.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К </w:t>
      </w: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инновационным педагогическим технологиям можно </w:t>
      </w:r>
      <w:r w:rsidR="00CC283E"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отнести</w:t>
      </w:r>
      <w:r w:rsidR="00CC283E"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технологии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проектной и исследовательской деятельности;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информационно-коммуникационные;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технологии </w:t>
      </w:r>
      <w:r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лэпбук</w:t>
      </w:r>
      <w:proofErr w:type="spellEnd"/>
      <w:r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личностно-ориентированные;</w:t>
      </w:r>
    </w:p>
    <w:p w:rsidR="00CC283E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игровые </w:t>
      </w: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технологии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технологии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проблемного обучения и др.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докладе я хочу поделиться опытом работы по применению </w:t>
      </w: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технологии используемыми мною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Ими являются игра </w:t>
      </w:r>
      <w:r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C2D79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Танграм</w:t>
      </w:r>
      <w:proofErr w:type="spellEnd"/>
      <w:r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CC283E"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65A51"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 </w:t>
      </w:r>
      <w:proofErr w:type="spellStart"/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танграм</w:t>
      </w:r>
      <w:proofErr w:type="spellEnd"/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Танграм</w:t>
      </w:r>
      <w:proofErr w:type="spellEnd"/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- это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пожалуй, самая популярная игра из серии так называемых </w:t>
      </w:r>
      <w:r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«геометрических конструкторов»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5817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Танграм</w:t>
      </w:r>
      <w:proofErr w:type="spellEnd"/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древняя китайская </w:t>
      </w: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головоломка</w:t>
      </w:r>
      <w:r w:rsidR="00845817"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817" w:rsidRPr="000C2D79">
        <w:rPr>
          <w:rFonts w:ascii="Times New Roman" w:hAnsi="Times New Roman" w:cs="Times New Roman"/>
          <w:color w:val="111111"/>
          <w:sz w:val="28"/>
          <w:szCs w:val="28"/>
        </w:rPr>
        <w:t>Она возникла 4 тысячи лет назад. Известно около семи тысяч различных комбинаций</w:t>
      </w:r>
      <w:r w:rsidR="00845817"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состоящая из семи плоских фигур, которые складывают определённым образом для получения другой, более сложной, фигуры </w:t>
      </w:r>
      <w:r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(изображающей человека, животное, предмет домашнего обихода, и т. д.)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Фигура, которую необходимо получить, при этом обычно задаётся в виде силуэта или внешнего контура. При решении </w:t>
      </w: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головоломки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2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требуется соблюдать два условия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первое – необходимо использовать все семь фигур </w:t>
      </w:r>
      <w:proofErr w:type="spellStart"/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танграма</w:t>
      </w:r>
      <w:proofErr w:type="spellEnd"/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второе – фигуры не должны перекрываться между собой.</w:t>
      </w:r>
    </w:p>
    <w:p w:rsidR="00845817" w:rsidRPr="000C2D79" w:rsidRDefault="00845817" w:rsidP="000C2D7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C2D79">
        <w:rPr>
          <w:color w:val="111111"/>
          <w:sz w:val="28"/>
          <w:szCs w:val="28"/>
        </w:rPr>
        <w:t>Есть много легенд про </w:t>
      </w:r>
      <w:proofErr w:type="spellStart"/>
      <w:r w:rsidRPr="000C2D79">
        <w:rPr>
          <w:rStyle w:val="a4"/>
          <w:color w:val="111111"/>
          <w:sz w:val="28"/>
          <w:szCs w:val="28"/>
          <w:bdr w:val="none" w:sz="0" w:space="0" w:color="auto" w:frame="1"/>
        </w:rPr>
        <w:t>танграм</w:t>
      </w:r>
      <w:proofErr w:type="spellEnd"/>
      <w:r w:rsidRPr="000C2D79">
        <w:rPr>
          <w:color w:val="111111"/>
          <w:sz w:val="28"/>
          <w:szCs w:val="28"/>
        </w:rPr>
        <w:t>, </w:t>
      </w:r>
      <w:r w:rsidRPr="000C2D79">
        <w:rPr>
          <w:sz w:val="28"/>
          <w:szCs w:val="28"/>
          <w:bdr w:val="none" w:sz="0" w:space="0" w:color="auto" w:frame="1"/>
        </w:rPr>
        <w:t>я хочу вспомнить одну из них</w:t>
      </w:r>
      <w:r w:rsidRPr="000C2D79">
        <w:rPr>
          <w:sz w:val="28"/>
          <w:szCs w:val="28"/>
        </w:rPr>
        <w:t>:</w:t>
      </w:r>
    </w:p>
    <w:p w:rsidR="00845817" w:rsidRPr="000C2D79" w:rsidRDefault="00845817" w:rsidP="000C2D7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C2D79">
        <w:rPr>
          <w:sz w:val="28"/>
          <w:szCs w:val="28"/>
        </w:rPr>
        <w:lastRenderedPageBreak/>
        <w:t>Появление этой китайской </w:t>
      </w:r>
      <w:hyperlink r:id="rId6" w:tooltip="Головоломки для детей" w:history="1">
        <w:r w:rsidRPr="000C2D7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головоломки связано с красивой легендой</w:t>
        </w:r>
      </w:hyperlink>
      <w:r w:rsidRPr="000C2D79">
        <w:rPr>
          <w:sz w:val="28"/>
          <w:szCs w:val="28"/>
        </w:rPr>
        <w:t xml:space="preserve">. Почти две с половиной тысячи лет тому назад у немолодого императора </w:t>
      </w:r>
      <w:r w:rsidRPr="000C2D79">
        <w:rPr>
          <w:color w:val="111111"/>
          <w:sz w:val="28"/>
          <w:szCs w:val="28"/>
        </w:rPr>
        <w:t>Китая родился долгожданный сын и наследник. Шли годы. Мальчик рос здоровым и сообразительным не по годам. </w:t>
      </w:r>
      <w:r w:rsidRPr="000C2D79">
        <w:rPr>
          <w:color w:val="111111"/>
          <w:sz w:val="28"/>
          <w:szCs w:val="28"/>
          <w:bdr w:val="none" w:sz="0" w:space="0" w:color="auto" w:frame="1"/>
        </w:rPr>
        <w:t>Одно беспокоило старого императора</w:t>
      </w:r>
      <w:r w:rsidRPr="000C2D79">
        <w:rPr>
          <w:color w:val="111111"/>
          <w:sz w:val="28"/>
          <w:szCs w:val="28"/>
        </w:rPr>
        <w:t>: его сын, будущий властелин огромной страны, не хотел учиться. Мальчику доставляло большее удовольствие целый день забавляться игрушками. Император призвал к себе трех мудрецов, один из которых был известен как математик, другой прославился как художник, а третий был знаменитым философом, и повелел им придумать игру, забавляясь которой, его сын постиг бы начала математики, научился смотреть на окружающий мир пристальными глазами художника, стал бы терпеливым, как истинный философ, и понял бы, что зачастую сложные вещи состоят из простых вещей. Три мудреца придумали "Ши-</w:t>
      </w:r>
      <w:proofErr w:type="spellStart"/>
      <w:r w:rsidRPr="000C2D79">
        <w:rPr>
          <w:color w:val="111111"/>
          <w:sz w:val="28"/>
          <w:szCs w:val="28"/>
        </w:rPr>
        <w:t>Чао</w:t>
      </w:r>
      <w:proofErr w:type="spellEnd"/>
      <w:r w:rsidRPr="000C2D79">
        <w:rPr>
          <w:color w:val="111111"/>
          <w:sz w:val="28"/>
          <w:szCs w:val="28"/>
        </w:rPr>
        <w:t>-</w:t>
      </w:r>
      <w:proofErr w:type="spellStart"/>
      <w:r w:rsidRPr="000C2D79">
        <w:rPr>
          <w:color w:val="111111"/>
          <w:sz w:val="28"/>
          <w:szCs w:val="28"/>
        </w:rPr>
        <w:t>Тю</w:t>
      </w:r>
      <w:proofErr w:type="spellEnd"/>
      <w:r w:rsidRPr="000C2D79">
        <w:rPr>
          <w:color w:val="111111"/>
          <w:sz w:val="28"/>
          <w:szCs w:val="28"/>
        </w:rPr>
        <w:t>" - квадрат, разрезанный на семь частей.</w:t>
      </w:r>
    </w:p>
    <w:p w:rsidR="00845817" w:rsidRPr="000C2D79" w:rsidRDefault="00845817" w:rsidP="000C2D7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C2D79">
        <w:rPr>
          <w:color w:val="111111"/>
          <w:sz w:val="28"/>
          <w:szCs w:val="28"/>
        </w:rPr>
        <w:t>Суть игры заключается в конструировании на плоскости разнообразных предметных силуэтов. Многообразие и различная степень сложности геометрических конструкторов позволяет учитывать возрастные особенности детей, их склонности, возможности, уровень подготовки.</w:t>
      </w:r>
    </w:p>
    <w:p w:rsidR="008872F2" w:rsidRPr="000C2D79" w:rsidRDefault="00845817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поставила перед собой ц</w:t>
      </w:r>
      <w:r w:rsidR="008872F2" w:rsidRPr="000C2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ель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</w:t>
      </w:r>
      <w:r w:rsidR="008872F2"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детей составлять из геометрических фигур животных, птиц, людей, архитектурные строения, транспорт.</w:t>
      </w:r>
    </w:p>
    <w:p w:rsidR="008872F2" w:rsidRPr="000C2D79" w:rsidRDefault="00845817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Мне хотелось, чтобы дети смогли строить</w:t>
      </w:r>
      <w:r w:rsidR="008872F2" w:rsidRPr="000C2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простейшие фигуры</w:t>
      </w:r>
      <w:r w:rsidR="008872F2"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квадрат, треугольник, прямоугольник, 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заданным параметрам. Развивать познавательный</w:t>
      </w:r>
      <w:r w:rsidR="008872F2"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мелкую моторику, память, внимание, усидчивость</w:t>
      </w:r>
      <w:r w:rsidR="008872F2"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Я являюсь воспитателем</w:t>
      </w:r>
      <w:r w:rsidR="00B65A51"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старшей группы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</w:t>
      </w:r>
      <w:r w:rsidR="00B65A51"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Звездочка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Эту группу я виду уже </w:t>
      </w:r>
      <w:r w:rsidR="00B65A51"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четвертый 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год. </w:t>
      </w:r>
      <w:r w:rsidR="00CC283E"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воображени</w:t>
      </w:r>
      <w:r w:rsidR="00CC283E"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</w:t>
      </w:r>
      <w:r w:rsidR="00CC283E"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283E"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усидчивости, 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цвета, величины и формы</w:t>
      </w:r>
      <w:r w:rsidR="00CC283E"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ною был принято решение изготовить игру </w:t>
      </w:r>
      <w:r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C2D79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Танграм</w:t>
      </w:r>
      <w:proofErr w:type="spellEnd"/>
      <w:r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5817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C2D79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Танграм</w:t>
      </w:r>
      <w:proofErr w:type="spellEnd"/>
      <w:r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часто называют </w:t>
      </w:r>
      <w:r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hyperlink r:id="rId7" w:tooltip="Головоломки для детей" w:history="1">
        <w:r w:rsidRPr="000C2D79">
          <w:rPr>
            <w:rFonts w:ascii="Times New Roman" w:eastAsia="Times New Roman" w:hAnsi="Times New Roman" w:cs="Times New Roman"/>
            <w:bCs/>
            <w:i/>
            <w:iCs/>
            <w:sz w:val="28"/>
            <w:szCs w:val="28"/>
            <w:bdr w:val="none" w:sz="0" w:space="0" w:color="auto" w:frame="1"/>
            <w:lang w:eastAsia="ru-RU"/>
          </w:rPr>
          <w:t>головоломкой из картона</w:t>
        </w:r>
      </w:hyperlink>
      <w:r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одна из несложных </w:t>
      </w: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головоломок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которая под силу ребенку дошкольного возраста. Первым делом я начала знакомить детей с этой развивающей игрой. 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Давала два,</w:t>
      </w:r>
      <w:r w:rsidR="00CC283E"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не сложных задания и, если ребенок легко с ними справлялся переходила к более сложным заданиям.</w:t>
      </w:r>
    </w:p>
    <w:p w:rsidR="00CC283E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возраста 5-7 лет будет по силам складывать модели из фигурок </w:t>
      </w:r>
      <w:proofErr w:type="spellStart"/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fldChar w:fldCharType="begin"/>
      </w: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instrText xml:space="preserve"> HYPERLINK "https://www.maam.ru/obrazovanie/tangram" \o "Танграм, головоломка" </w:instrText>
      </w: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танграма</w:t>
      </w:r>
      <w:proofErr w:type="spellEnd"/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уже рядом</w:t>
      </w: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fldChar w:fldCharType="end"/>
      </w: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с карточки-ответа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дети моей группы начали легко справляться с такими заданиями, я перешла к следующему этапу. Ребенку предлагалось собрать модель, предъявляя только </w:t>
      </w: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карточку с силуэтом фигуры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283E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решении </w:t>
      </w: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головоломки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2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требуется соблюдать два условия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необходимо использовать все семь фигур </w:t>
      </w:r>
      <w:proofErr w:type="spellStart"/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танграма</w:t>
      </w:r>
      <w:proofErr w:type="spellEnd"/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фигуры не должны перекрывать между собой</w:t>
      </w:r>
    </w:p>
    <w:p w:rsidR="00CC283E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ребятами придумывали множество игр с </w:t>
      </w:r>
      <w:proofErr w:type="spellStart"/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танграмами</w:t>
      </w:r>
      <w:proofErr w:type="spellEnd"/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сочиняли сказки, где все предметы собраны из </w:t>
      </w:r>
      <w:proofErr w:type="spellStart"/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танграмов</w:t>
      </w:r>
      <w:proofErr w:type="spellEnd"/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делать оригинальные украшения. Существует даже </w:t>
      </w:r>
      <w:proofErr w:type="spellStart"/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танграмная</w:t>
      </w:r>
      <w:proofErr w:type="spellEnd"/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мебель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с детьми обыгрывала различные сказки. Например, детям понравилась сказка </w:t>
      </w:r>
      <w:r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«про </w:t>
      </w:r>
      <w:r w:rsidR="00B65A51"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умного </w:t>
      </w:r>
      <w:r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мышонка»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дети с помощью фигур выкладывали кошку и мышонка. Так же с помощью </w:t>
      </w:r>
      <w:proofErr w:type="spellStart"/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танграма</w:t>
      </w:r>
      <w:proofErr w:type="spellEnd"/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обыграть и русскую народную сказку </w:t>
      </w:r>
      <w:r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«Теремок»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создать терем и животных.</w:t>
      </w:r>
    </w:p>
    <w:p w:rsidR="00CC283E" w:rsidRPr="000C2D79" w:rsidRDefault="00CC283E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проведении занятий по математике мы с детьми использовали </w:t>
      </w:r>
      <w:proofErr w:type="spellStart"/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танграм</w:t>
      </w:r>
      <w:proofErr w:type="spellEnd"/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закрепления знаний о цифрах.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упражнений и заданий дети нашей группы научились анализировать простые изображения, выделять в них геометрические фигуры, научились визуально разбивать целый объект на части и наоборот составлять из элементов заданную модель. Кроме того</w:t>
      </w:r>
      <w:r w:rsidR="00CC283E"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ребят игра </w:t>
      </w:r>
      <w:r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C2D79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Танграм</w:t>
      </w:r>
      <w:proofErr w:type="spellEnd"/>
      <w:r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стала еще и пальчиковым тренажером, что не мало важно для подготовки к школе.</w:t>
      </w:r>
      <w:r w:rsidR="00CC283E"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моей группе большинство детей </w:t>
      </w:r>
      <w:proofErr w:type="spellStart"/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гипперактивные</w:t>
      </w:r>
      <w:proofErr w:type="spellEnd"/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даже они с удовольствием выполняли задания, составляли модели. Я сделала вывод, что эта игра еще и формирует усидчивость у ребенка.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Танграм</w:t>
      </w:r>
      <w:proofErr w:type="spellEnd"/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легок в изготовлении. Для того, чтобы изготовить </w:t>
      </w:r>
      <w:proofErr w:type="spellStart"/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танграм</w:t>
      </w:r>
      <w:proofErr w:type="spellEnd"/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необходимо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C283E"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 квадратный лист бумаги, карандаш, линейку и ножницы</w:t>
      </w:r>
    </w:p>
    <w:p w:rsidR="008872F2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C283E"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разделить его на 7 частей, как это показано на рисунке</w:t>
      </w:r>
    </w:p>
    <w:p w:rsidR="00CC283E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C283E"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 вырезать ножницами каждую часть </w:t>
      </w:r>
      <w:r w:rsidRPr="000C2D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головоломки</w:t>
      </w:r>
    </w:p>
    <w:p w:rsidR="00DA0D1E" w:rsidRPr="000C2D79" w:rsidRDefault="008872F2" w:rsidP="000C2D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считаю, что дети моей группы благодаря игре </w:t>
      </w:r>
      <w:r w:rsidRPr="000C2D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C2D79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Танграм</w:t>
      </w:r>
      <w:proofErr w:type="spellEnd"/>
      <w:r w:rsidR="00CC283E" w:rsidRPr="000C2D79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» 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сделали не большой, но уверенный шаг к начальной школе. </w:t>
      </w:r>
      <w:r w:rsidRPr="000C2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своем опыте я подтвердила слова из Японской пословицы</w:t>
      </w: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72F2" w:rsidRPr="000C2D79" w:rsidRDefault="008872F2" w:rsidP="000C2D7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 мне – и я услышу</w:t>
      </w:r>
    </w:p>
    <w:p w:rsidR="008872F2" w:rsidRPr="000C2D79" w:rsidRDefault="008872F2" w:rsidP="000C2D7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 мне – и я запомню,</w:t>
      </w:r>
    </w:p>
    <w:p w:rsidR="00DA0D1E" w:rsidRPr="000C2D79" w:rsidRDefault="008872F2" w:rsidP="000C2D7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 мне сделать </w:t>
      </w:r>
      <w:r w:rsid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самому – и я пойму</w:t>
      </w:r>
    </w:p>
    <w:p w:rsidR="009654F1" w:rsidRPr="000C2D79" w:rsidRDefault="008872F2" w:rsidP="000C2D7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C2D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внимание…</w:t>
      </w:r>
    </w:p>
    <w:sectPr w:rsidR="009654F1" w:rsidRPr="000C2D79" w:rsidSect="000C2D79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F339E"/>
    <w:multiLevelType w:val="multilevel"/>
    <w:tmpl w:val="F73C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18"/>
    <w:rsid w:val="000C2D79"/>
    <w:rsid w:val="002542C5"/>
    <w:rsid w:val="00795418"/>
    <w:rsid w:val="00845817"/>
    <w:rsid w:val="008872F2"/>
    <w:rsid w:val="00B65A51"/>
    <w:rsid w:val="00CC283E"/>
    <w:rsid w:val="00DA0D1E"/>
    <w:rsid w:val="00DB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FBD5"/>
  <w15:chartTrackingRefBased/>
  <w15:docId w15:val="{3C71B70F-8C38-4DB2-8800-59E82E3D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5817"/>
    <w:rPr>
      <w:b/>
      <w:bCs/>
    </w:rPr>
  </w:style>
  <w:style w:type="character" w:styleId="a5">
    <w:name w:val="Hyperlink"/>
    <w:basedOn w:val="a0"/>
    <w:uiPriority w:val="99"/>
    <w:semiHidden/>
    <w:unhideWhenUsed/>
    <w:rsid w:val="0084581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C2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2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golovolom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golovolomk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7</cp:revision>
  <cp:lastPrinted>2024-03-12T07:03:00Z</cp:lastPrinted>
  <dcterms:created xsi:type="dcterms:W3CDTF">2023-12-10T19:40:00Z</dcterms:created>
  <dcterms:modified xsi:type="dcterms:W3CDTF">2024-03-12T07:03:00Z</dcterms:modified>
</cp:coreProperties>
</file>