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3A141A" w:rsidRDefault="0087607C" w:rsidP="00753F39">
      <w:pPr>
        <w:spacing w:line="264" w:lineRule="auto"/>
        <w:ind w:left="120"/>
        <w:jc w:val="center"/>
        <w:rPr>
          <w:color w:val="000000"/>
        </w:rPr>
      </w:pPr>
      <w:r w:rsidRPr="003A141A">
        <w:rPr>
          <w:color w:val="000000"/>
        </w:rPr>
        <w:t>Аннотация к рабочей программе  учебного предмета «</w:t>
      </w:r>
      <w:r w:rsidR="00753F39" w:rsidRPr="003A141A">
        <w:rPr>
          <w:color w:val="000000"/>
        </w:rPr>
        <w:t>Литература</w:t>
      </w:r>
      <w:r w:rsidRPr="003A141A">
        <w:rPr>
          <w:color w:val="000000"/>
        </w:rPr>
        <w:t>»</w:t>
      </w:r>
      <w:r w:rsidR="00753F39" w:rsidRPr="003A141A">
        <w:rPr>
          <w:color w:val="000000"/>
        </w:rPr>
        <w:t xml:space="preserve"> (</w:t>
      </w:r>
      <w:r w:rsidR="003A141A">
        <w:rPr>
          <w:color w:val="000000"/>
        </w:rPr>
        <w:t>углубле</w:t>
      </w:r>
      <w:bookmarkStart w:id="0" w:name="_GoBack"/>
      <w:bookmarkEnd w:id="0"/>
      <w:r w:rsidR="003A141A">
        <w:rPr>
          <w:color w:val="000000"/>
        </w:rPr>
        <w:t>нный</w:t>
      </w:r>
      <w:r w:rsidR="00753F39" w:rsidRPr="003A141A">
        <w:rPr>
          <w:color w:val="000000"/>
        </w:rPr>
        <w:t xml:space="preserve"> уровень)</w:t>
      </w:r>
    </w:p>
    <w:p w:rsidR="0087607C" w:rsidRPr="003A141A" w:rsidRDefault="00B7651B" w:rsidP="007A1004">
      <w:pPr>
        <w:spacing w:line="264" w:lineRule="auto"/>
        <w:ind w:left="120"/>
        <w:jc w:val="center"/>
        <w:rPr>
          <w:color w:val="000000"/>
        </w:rPr>
      </w:pPr>
      <w:r w:rsidRPr="003A141A">
        <w:rPr>
          <w:color w:val="000000"/>
        </w:rPr>
        <w:t>10</w:t>
      </w:r>
      <w:r w:rsidR="007A1004" w:rsidRPr="003A141A">
        <w:rPr>
          <w:color w:val="000000"/>
        </w:rPr>
        <w:t>-</w:t>
      </w:r>
      <w:r w:rsidRPr="003A141A">
        <w:rPr>
          <w:color w:val="000000"/>
        </w:rPr>
        <w:t>11</w:t>
      </w:r>
      <w:r w:rsidR="007A1004" w:rsidRPr="003A141A">
        <w:rPr>
          <w:color w:val="000000"/>
        </w:rPr>
        <w:t xml:space="preserve"> классы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Программа по учебному предмету «Литература» (на углублённом уровне)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(утв. Приказом Министерства образования и науки РФ от 17.05.2012 г. №41317, с изменениями и дополнениями от 29.12.2014 № 1645, от 31.12.2015 № 1578, от 29.06.2017 № 613), Федеральной основной образовательной программы среднего общего образования (в редакции протокола №2/16-з от 28.06.2016 федерального учебно-методического объединения по общему образованию),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</w:t>
      </w:r>
    </w:p>
    <w:p w:rsidR="003A141A" w:rsidRPr="003A141A" w:rsidRDefault="003A141A" w:rsidP="003A141A">
      <w:pPr>
        <w:spacing w:line="264" w:lineRule="auto"/>
        <w:ind w:left="120"/>
        <w:jc w:val="center"/>
      </w:pPr>
      <w:r w:rsidRPr="003A141A">
        <w:rPr>
          <w:color w:val="000000"/>
        </w:rPr>
        <w:t>О</w:t>
      </w:r>
      <w:r w:rsidRPr="003A141A">
        <w:rPr>
          <w:color w:val="000000"/>
        </w:rPr>
        <w:t>бщая характеристика учебного предмета «литература»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приобщению их к нравственно-эстетическим ценностям, как национальным, так и общечеловеческим.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– начала ХХI века, расширение литературного контента, углубление восприятия и анализ художественных произведений в историко-литературном и историко-культурном контекстах, интерпретация произведений в соответствии с возрастными особенностями старшеклассников, их литературным развитием, жизненным и читательским опытом.</w:t>
      </w:r>
    </w:p>
    <w:p w:rsidR="003A141A" w:rsidRPr="003A141A" w:rsidRDefault="003A141A" w:rsidP="003A141A">
      <w:pPr>
        <w:ind w:left="120"/>
        <w:jc w:val="both"/>
      </w:pPr>
      <w:r w:rsidRPr="003A141A">
        <w:rPr>
          <w:color w:val="000000"/>
        </w:rPr>
        <w:t xml:space="preserve">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литературы, изучаемым на базовом уровне. Изучение литературы строится с учетом обобщающего повторения ранее изученных произведений, в том числе «Слово о полку Игореве»; стихотворений М.В. Ломоносова, Г.Р. Державина; комедии Д.И. Фонвизина «Недоросль»; стихотворений и баллад В.А. Жуковского; комедии А.С. Грибоедова «Горе от ума»; произведений А.С. Пушкина (стихотворений, романов «Евгений Онегин» и «Капитанская дочка»); произведений М.Ю. Лермонтова (стихотворения, романа «Герой нашего времени»); произведений Н.В. Гоголя (комедии «Ревизор», поэма «Мертвые души»). В процессе изучения литературы на уровне среднего общего образования происходит углубление и расширение </w:t>
      </w:r>
      <w:proofErr w:type="spellStart"/>
      <w:r w:rsidRPr="003A141A">
        <w:rPr>
          <w:color w:val="000000"/>
        </w:rPr>
        <w:t>межпредметных</w:t>
      </w:r>
      <w:proofErr w:type="spellEnd"/>
      <w:r w:rsidRPr="003A141A">
        <w:rPr>
          <w:color w:val="000000"/>
        </w:rPr>
        <w:t xml:space="preserve"> связей с курсом русского языка, истории и предметов художественного цикла, с разными разделами филологической науки и видами искусств на основе использования как аппарата литературоведения, так и литературной критики, что способствует формированию художественного вкуса и эстетического отношения к окружающему миру, развитию умений квалифицированного читателя, способного к глубокому восприятию, пониманию и интерпретации произведений художественной литературы. 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В рабочей программе учтены этапы российского историко-литературного процесса второй половины ХIХ – начала ХХI века, представлены разделы, включающие произведения литератур народов России и зарубежной литературы.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 xml:space="preserve">Отличие углублённого уровня литературного образования от базового обусловлено планируемыми предметными результатами, которые реализуются в отношении наиболее мотивированных и способных обучающихся в соответствии с учебным планом образовательной организации, обеспечивающей профильное обучение. Литературное образование в старшей школе на углублённом уровне предполагает более активное использование самостоятельной </w:t>
      </w:r>
      <w:r w:rsidRPr="003A141A">
        <w:rPr>
          <w:color w:val="000000"/>
        </w:rPr>
        <w:lastRenderedPageBreak/>
        <w:t>исследовательской деятельности обучающихся, являющейся способом введения старшеклассников в ту или иную профессиональную практику, связанную с профильным гуманитарным образованием.</w:t>
      </w:r>
    </w:p>
    <w:p w:rsidR="003A141A" w:rsidRPr="003A141A" w:rsidRDefault="003A141A" w:rsidP="003A141A">
      <w:pPr>
        <w:spacing w:line="264" w:lineRule="auto"/>
        <w:ind w:left="120"/>
        <w:jc w:val="center"/>
      </w:pPr>
      <w:r w:rsidRPr="003A141A">
        <w:rPr>
          <w:color w:val="000000"/>
        </w:rPr>
        <w:t>Ц</w:t>
      </w:r>
      <w:r w:rsidRPr="003A141A">
        <w:rPr>
          <w:color w:val="000000"/>
        </w:rPr>
        <w:t>ели изучения учебного предмета «литература»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 xml:space="preserve">Цели изучения предмета «Литература» в средней школе состоят в </w:t>
      </w:r>
      <w:proofErr w:type="spellStart"/>
      <w:r w:rsidRPr="003A141A">
        <w:rPr>
          <w:color w:val="000000"/>
        </w:rPr>
        <w:t>сформированности</w:t>
      </w:r>
      <w:proofErr w:type="spellEnd"/>
      <w:r w:rsidRPr="003A141A">
        <w:rPr>
          <w:color w:val="000000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произведений, осмыслении поставленных в литературе проблем, формировании у обучающихся литературного вкуса, развитии филологической культуры, ведущей к овладению комплексным филологическим анализом художественного текста, осмыслению функциональной роли теоретико-литературных понятий, пониманию коммуникативно-эстетических возможностей языка литературных произведений, а также позволяет совершенствовать устную и письменную речь обучающихся на примере лучших литературных образцов, создавать собственные письменные творческие работы и устные доклады о прочитанных книгах, осуществлять целенаправленную подготовку к будущей профессиональной деятельности, связанной с гуманитарной сферой. Достижение указанных целей возможно при комплексном решении учебных и воспитательных задач, стоящих перед старшей школой и сформулированных во ФГОС СОО.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систематическом приобщении старшеклассников к наследию отечественной и зарубежной классики и лучшим образцам современной литературы; воспитании уважения к отечественной классической литературе как социокультурному и эстетическому феномену; освоении в ходе её изучения духовного опыта человечества, этико-нравственных, философско-мировоззренческих, социально-бытовых, культурных традиций и ценностей; воспитании личности,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постоянной потребности обучающихся в чтении художественных произведений в течение всей жизни;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России; сознательное включение чтения в собственную досуговую деятельность и умение планировать и корректировать свою программу чтения; участвовать во внеурочных мероприятиях, содействующих повышению интереса к литературе, чтению, образованию, книжной культуре, и вовлекать к этот процесс своих сверстников.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 xml:space="preserve"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комплексного филологического анализа художественного текста и осмысление функциональной роли теоретико-литературных понятий, в том числе анализа и интерпретации литературного произведения как </w:t>
      </w:r>
      <w:r w:rsidRPr="003A141A">
        <w:rPr>
          <w:color w:val="000000"/>
        </w:rPr>
        <w:lastRenderedPageBreak/>
        <w:t>художественного целого с учётом историко-литературной обусловленности,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литературоведения, а также элементов искусствоведения, театроведения, киноведения.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 xml:space="preserve">Кроме того, эти задачи связаны с развитием понятия об историко-литературном процессе и его основных закономерностях, о множественности литературно-художественных стилей разных эпох, литературных направлениях, течениях, школах, об индивидуальном авторском стиле;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позиции; развитием представления о специфике литературы как вида искусства, культуры читательского восприятия, качеств квалифицированного читателя, обладающего образным и аналитическим мышлением, эстетическим вкусом, интеллектуальными и творческими способностями, эмоциональной отзывчивостью, а также умением сопоставлять произведения русской и зарубежной литературы и сравнивать их с научными, критическими и художественными интерпретациями в других видах искусств; развитием представлений об основных направлениях литературной критики, о современных профессиональных подходах к анализу художественного текста в литературоведении; развитием способности осуществлять поиск, отбор, анализ, структурирование и предъявление информации с использованием различных ресурсов, включая работу с книгой в традиционных и электронных библиотечных системах и </w:t>
      </w:r>
      <w:proofErr w:type="spellStart"/>
      <w:r w:rsidRPr="003A141A">
        <w:rPr>
          <w:color w:val="000000"/>
        </w:rPr>
        <w:t>медиапространстве</w:t>
      </w:r>
      <w:proofErr w:type="spellEnd"/>
      <w:r w:rsidRPr="003A141A">
        <w:rPr>
          <w:color w:val="000000"/>
        </w:rPr>
        <w:t xml:space="preserve">; владением основами учебной проектно-исследовательской деятельности историко- и теоретико-литературного характера, в том числе создания </w:t>
      </w:r>
      <w:proofErr w:type="spellStart"/>
      <w:r w:rsidRPr="003A141A">
        <w:rPr>
          <w:color w:val="000000"/>
        </w:rPr>
        <w:t>медиапроектов</w:t>
      </w:r>
      <w:proofErr w:type="spellEnd"/>
      <w:r w:rsidRPr="003A141A">
        <w:rPr>
          <w:color w:val="000000"/>
        </w:rPr>
        <w:t>; различными приёмами цитирования и творческой переработки текстов.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Задачи, связанные с осознанием обучающимися коммуникативно-эстетических возможностей языка, нацелены на развитие представлений о литературном произведении как явлении словесного искусства и об изобразительно-выразительных возможностях русского языка в литературных текстах, на свободное владение разными способами информационной переработки текстов, на умение анализировать, аргументированно оценивать и редактировать собственные и чужие высказывания,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сообщества, в том числе в Интернете.</w:t>
      </w:r>
    </w:p>
    <w:p w:rsidR="003A141A" w:rsidRPr="003A141A" w:rsidRDefault="003A141A" w:rsidP="003A141A">
      <w:pPr>
        <w:spacing w:line="264" w:lineRule="auto"/>
        <w:ind w:left="120"/>
        <w:jc w:val="center"/>
      </w:pPr>
      <w:r w:rsidRPr="003A141A">
        <w:rPr>
          <w:color w:val="000000"/>
        </w:rPr>
        <w:t>М</w:t>
      </w:r>
      <w:r w:rsidRPr="003A141A">
        <w:rPr>
          <w:color w:val="000000"/>
        </w:rPr>
        <w:t>есто учебного предмета «литература» в учебном плане</w:t>
      </w:r>
    </w:p>
    <w:p w:rsidR="003A141A" w:rsidRPr="003A141A" w:rsidRDefault="003A141A" w:rsidP="003A141A">
      <w:pPr>
        <w:spacing w:line="264" w:lineRule="auto"/>
        <w:ind w:firstLine="600"/>
        <w:jc w:val="both"/>
      </w:pPr>
      <w:r w:rsidRPr="003A141A">
        <w:rPr>
          <w:color w:val="000000"/>
        </w:rPr>
        <w:t>На изучение литературы в 10–11 классах среднего общего образования отводится 340 ч., в 10 класса - 170 часов (5 часов в неделю), в 11 классе - 170 часов (5 часов в неделю).</w:t>
      </w:r>
    </w:p>
    <w:p w:rsidR="002A2268" w:rsidRPr="003A141A" w:rsidRDefault="002A2268"/>
    <w:sectPr w:rsidR="002A2268" w:rsidRPr="003A141A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163FD6"/>
    <w:rsid w:val="001A24A0"/>
    <w:rsid w:val="001D49FF"/>
    <w:rsid w:val="002119BE"/>
    <w:rsid w:val="002143D1"/>
    <w:rsid w:val="00265626"/>
    <w:rsid w:val="002A2268"/>
    <w:rsid w:val="002A4D15"/>
    <w:rsid w:val="002C70DA"/>
    <w:rsid w:val="00353944"/>
    <w:rsid w:val="003A141A"/>
    <w:rsid w:val="00412884"/>
    <w:rsid w:val="005F2399"/>
    <w:rsid w:val="00753F39"/>
    <w:rsid w:val="007A1004"/>
    <w:rsid w:val="007A4E29"/>
    <w:rsid w:val="0087607C"/>
    <w:rsid w:val="009B27C3"/>
    <w:rsid w:val="00B02F3B"/>
    <w:rsid w:val="00B5686F"/>
    <w:rsid w:val="00B7651B"/>
    <w:rsid w:val="00BB387C"/>
    <w:rsid w:val="00BC37E5"/>
    <w:rsid w:val="00C14E6C"/>
    <w:rsid w:val="00C221B2"/>
    <w:rsid w:val="00D2269B"/>
    <w:rsid w:val="00D92449"/>
    <w:rsid w:val="00DF6B08"/>
    <w:rsid w:val="00EB77DF"/>
    <w:rsid w:val="00ED1F70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3F73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32</cp:revision>
  <dcterms:created xsi:type="dcterms:W3CDTF">2022-01-18T05:48:00Z</dcterms:created>
  <dcterms:modified xsi:type="dcterms:W3CDTF">2025-12-01T11:08:00Z</dcterms:modified>
</cp:coreProperties>
</file>