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97C" w:rsidRPr="00485FC7" w:rsidRDefault="0087597C" w:rsidP="00485FC7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1D1B11" w:themeColor="background2" w:themeShade="1A"/>
          <w:kern w:val="36"/>
          <w:sz w:val="32"/>
          <w:szCs w:val="36"/>
          <w:lang w:eastAsia="ru-RU"/>
        </w:rPr>
      </w:pPr>
      <w:r w:rsidRPr="00485FC7">
        <w:rPr>
          <w:rFonts w:ascii="Times New Roman" w:eastAsia="Times New Roman" w:hAnsi="Times New Roman" w:cs="Times New Roman"/>
          <w:b/>
          <w:color w:val="1D1B11" w:themeColor="background2" w:themeShade="1A"/>
          <w:kern w:val="36"/>
          <w:sz w:val="32"/>
          <w:szCs w:val="36"/>
          <w:lang w:eastAsia="ru-RU"/>
        </w:rPr>
        <w:t>Не делайте из ребёнка кумира</w:t>
      </w:r>
    </w:p>
    <w:p w:rsidR="0087597C" w:rsidRPr="001C1490" w:rsidRDefault="0087597C" w:rsidP="0087597C">
      <w:pPr>
        <w:spacing w:after="15" w:line="293" w:lineRule="atLeast"/>
        <w:rPr>
          <w:rFonts w:ascii="Arial" w:eastAsia="Times New Roman" w:hAnsi="Arial" w:cs="Arial"/>
          <w:color w:val="1D1B11" w:themeColor="background2" w:themeShade="1A"/>
          <w:sz w:val="20"/>
          <w:szCs w:val="20"/>
          <w:lang w:eastAsia="ru-RU"/>
        </w:rPr>
      </w:pPr>
    </w:p>
    <w:p w:rsidR="001C1490" w:rsidRPr="001C1490" w:rsidRDefault="0087597C" w:rsidP="0087597C">
      <w:pPr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3"/>
          <w:bdr w:val="none" w:sz="0" w:space="0" w:color="auto" w:frame="1"/>
          <w:lang w:eastAsia="ru-RU"/>
        </w:rPr>
      </w:pPr>
      <w:r w:rsidRPr="001C149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3"/>
          <w:bdr w:val="none" w:sz="0" w:space="0" w:color="auto" w:frame="1"/>
          <w:lang w:eastAsia="ru-RU"/>
        </w:rPr>
        <w:t xml:space="preserve">Не делайте из ребенка кумира: когда он вырастет, то потребует жертв.      </w:t>
      </w:r>
    </w:p>
    <w:p w:rsidR="0087597C" w:rsidRPr="001C1490" w:rsidRDefault="0087597C" w:rsidP="0087597C">
      <w:pPr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3"/>
          <w:bdr w:val="none" w:sz="0" w:space="0" w:color="auto" w:frame="1"/>
          <w:lang w:eastAsia="ru-RU"/>
        </w:rPr>
        <w:t xml:space="preserve">П. </w:t>
      </w:r>
      <w:proofErr w:type="spellStart"/>
      <w:r w:rsidRPr="001C149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3"/>
          <w:bdr w:val="none" w:sz="0" w:space="0" w:color="auto" w:frame="1"/>
          <w:lang w:eastAsia="ru-RU"/>
        </w:rPr>
        <w:t>Буаст</w:t>
      </w:r>
      <w:proofErr w:type="spellEnd"/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Как часто встречаются семьи с маленьким божком во главе. Семьи, в которых ребенок и его интересы занимают всё свободное пространство. Конечно, в учёт не берётся период младенчества, период грудного вскармливания и т.д., когда ребёнок, в силу объективных причин, не может быть самостоятельным, и семья, действител</w:t>
      </w:r>
      <w:bookmarkStart w:id="0" w:name="_GoBack"/>
      <w:bookmarkEnd w:id="0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ьно, всё внимание и силы направляет в его сторону. Особенно, когда он желанный, долгожданный, сознательно-рождённый…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Мне хочется затронуть тему детей постарше. Детей, которые подросли, а родители так и продолжают потакать им. Дети - прекрасные манипуляторы, они очень быстро находят модель поведения, при которой родители готовы выполнять все капризы и желания. У кого-то это крик, у кого-то – истерики, кто-то выбирает позицию «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попрошайки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» и «канюки». Способы разные - цель одна: заставить родителей сделать всё в угоду сиюминутным желаниям ребёнка.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Сколько есть мам, готовых отказать себе во всем ради ребёнка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 ?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! И это, бесспорно, достойно уважения и восхищения. Самопожертвование родителей во благо детей – прекрасно, но чувство меры в процессе воспитания, на мой взгляд, просто необходимо.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Стоит ли говорить о том, что часто «маленький божок», устраивая истерику с целью получить какой-то вожделенный подарок (игрушка, сладость, книжка, безделушка и т.п.), становится абсолютно безразличным к нему, как только достигает своей цели?! Да, первые 5 минут его внимание ещё может быть занято этим, но потом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… Э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то может перерасти в привычный процесс, почти ритуал. Родители, не желая слышать капризы, поддаются и покупают, иногда, ущемляя себя и свои интересы, ведь «это же ребёнок».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Или «маленький божок» не 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хочет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 есть приготовленную мамой пищу. Не хочет, начинает баловаться за столом, ныть, кричать, отворачиваться и т.д. Что зачастую делают мамы? Уговаривают, кормят с ложечки (мы говорим про больших детей, обученных навыкам самостоятельного принятия пищи), придумывают, как мотивировать («съешь, я дам тебе конфетку»), готовят другую пищу, ведь в голове у каждой мамы сидит эволюционно заложенное желание накормить своё дитя.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«Маленький божок» не хочет убирать за собой игрушки – мама делает это вместо него, удивляясь потом, почему ребенок растёт несамостоятельным и безответственным. Не реагирует на слова с первого раза – мама оправдывает это поведение «не слышит, заигрался и т.п.».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А ведь дети 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такими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 не рождаются! Это откровенные родительские упущения, провалы воспитания, промахи педагогики, если угодно. Дети, вырастая и развиваясь, определяют границы </w:t>
      </w:r>
      <w:proofErr w:type="gramStart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дозволенного</w:t>
      </w:r>
      <w:proofErr w:type="gramEnd"/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. Если в первый же раз пресекать подобное поведение, то и детям будет понятно, и родители страдать впоследствии не будут. Воспитание – это обоюдный процесс. Дети меняют родителей, но ведь родители воспитывают детей, это их священная миссия!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Изначально нужно учиться говорить «нет» ребенку. Не всегда, конечно, но для предотвращения подобного поведения в будущем, просто необходимо. Ребёнок должен понимать значение этого слова, он должен понимать, что не все его желания исполнятся, даже с привлечением «тяжелой артиллерии»-</w:t>
      </w:r>
      <w:r w:rsidR="001C1490"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 крика, слёз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Если Вы говорите ребёнку, что он наказан (не идёт гулять, не смотрит мультфильм, Вы с ним не разговариваете и т.п.), то будьте последовательны – </w:t>
      </w: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lastRenderedPageBreak/>
        <w:t>осуществляйте наказание, внутренне терпя и превозмогая себя. Иначе для ребёнка теряется всякий смысл наказания, т.к. мама одной рукой ругает, а другой по голове гладит. Слова: « Ты меня обидел, ты наказан» становятся пустым звуком, а ребёнок понимает, что, что бы он ни сделал,  всё прощается и дозволяется. А ведь, по мере взросления это только усугубится.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 xml:space="preserve">Если Вы решили внутри себя, что Ваше чадо должно </w:t>
      </w:r>
      <w:r w:rsidR="001C1490"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самостоятельно сделать что-то (</w:t>
      </w: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убрать игрушки, сложить книги и т.п.), то настоятельно объясните ему это и ни в коем случае не делайте сами. Даже, если придется, ходить и не замечать горы игрушек.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  <w:t>Ребёнок должен понимать, что Вы не идете у него на поводу. Что Вы серьезны и последовательны в своих словах и поступках. Вы - пример для ребенка! Вы - его путеводитель!</w:t>
      </w:r>
    </w:p>
    <w:p w:rsidR="0087597C" w:rsidRPr="001C1490" w:rsidRDefault="0087597C" w:rsidP="0087597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3"/>
          <w:lang w:eastAsia="ru-RU"/>
        </w:rPr>
      </w:pPr>
      <w:r w:rsidRPr="001C149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3"/>
          <w:bdr w:val="none" w:sz="0" w:space="0" w:color="auto" w:frame="1"/>
          <w:lang w:eastAsia="ru-RU"/>
        </w:rPr>
        <w:t>Прекрасно воспитанными взрослыми людьми становятся лишь те, кого прекрасно воспитали! Помните это! Помните, что Вы с ребёнком – равноправные члены семьи, а не Вы находитесь у него в услужении. Любите себя тоже, а для того, чтобы Вас любили и уважали Ваши дети! Чтобы Ваше слово значение имело для них в их жизни! А Ваши интересы были наравне с их интересами! </w:t>
      </w:r>
    </w:p>
    <w:p w:rsidR="00E07C62" w:rsidRPr="001C1490" w:rsidRDefault="00E07C62">
      <w:pPr>
        <w:rPr>
          <w:rFonts w:ascii="Times New Roman" w:hAnsi="Times New Roman" w:cs="Times New Roman"/>
          <w:color w:val="1D1B11" w:themeColor="background2" w:themeShade="1A"/>
          <w:sz w:val="28"/>
        </w:rPr>
      </w:pPr>
    </w:p>
    <w:sectPr w:rsidR="00E07C62" w:rsidRPr="001C1490" w:rsidSect="001C1490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D4"/>
    <w:rsid w:val="001C1490"/>
    <w:rsid w:val="004026D4"/>
    <w:rsid w:val="00485FC7"/>
    <w:rsid w:val="0087597C"/>
    <w:rsid w:val="00E0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9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8900">
              <w:marLeft w:val="0"/>
              <w:marRight w:val="75"/>
              <w:marTop w:val="150"/>
              <w:marBottom w:val="15"/>
              <w:divBdr>
                <w:top w:val="single" w:sz="2" w:space="2" w:color="444444"/>
                <w:left w:val="single" w:sz="2" w:space="2" w:color="444444"/>
                <w:bottom w:val="single" w:sz="2" w:space="2" w:color="444444"/>
                <w:right w:val="single" w:sz="2" w:space="2" w:color="44444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3</cp:revision>
  <cp:lastPrinted>2015-10-25T17:12:00Z</cp:lastPrinted>
  <dcterms:created xsi:type="dcterms:W3CDTF">2015-10-25T17:13:00Z</dcterms:created>
  <dcterms:modified xsi:type="dcterms:W3CDTF">2016-11-24T09:26:00Z</dcterms:modified>
</cp:coreProperties>
</file>