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5" w:rsidRPr="00D74C7B" w:rsidRDefault="007E27C5" w:rsidP="007E27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4C7B">
        <w:rPr>
          <w:rFonts w:ascii="Times New Roman" w:eastAsia="Times New Roman" w:hAnsi="Times New Roman" w:cs="Times New Roman"/>
          <w:b/>
          <w:sz w:val="28"/>
          <w:szCs w:val="28"/>
        </w:rPr>
        <w:t>Муниципальное  бюджетное общеобразовательное учреждение</w:t>
      </w:r>
    </w:p>
    <w:p w:rsidR="007E27C5" w:rsidRPr="00D74C7B" w:rsidRDefault="007E27C5" w:rsidP="007E27C5">
      <w:pPr>
        <w:widowControl w:val="0"/>
        <w:numPr>
          <w:ilvl w:val="0"/>
          <w:numId w:val="1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4C7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D74C7B">
        <w:rPr>
          <w:rFonts w:ascii="Times New Roman" w:eastAsia="Times New Roman" w:hAnsi="Times New Roman" w:cs="Times New Roman"/>
          <w:b/>
          <w:sz w:val="28"/>
          <w:szCs w:val="28"/>
        </w:rPr>
        <w:t>Старокрымский</w:t>
      </w:r>
      <w:proofErr w:type="spellEnd"/>
      <w:r w:rsidRPr="00D74C7B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учебно-воспитательный  комплекс № 1 </w:t>
      </w:r>
    </w:p>
    <w:p w:rsidR="007E27C5" w:rsidRPr="00D74C7B" w:rsidRDefault="007E27C5" w:rsidP="007E27C5">
      <w:pPr>
        <w:widowControl w:val="0"/>
        <w:numPr>
          <w:ilvl w:val="0"/>
          <w:numId w:val="1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4C7B">
        <w:rPr>
          <w:rFonts w:ascii="Times New Roman" w:eastAsia="Times New Roman" w:hAnsi="Times New Roman" w:cs="Times New Roman"/>
          <w:b/>
          <w:sz w:val="28"/>
          <w:szCs w:val="28"/>
        </w:rPr>
        <w:t xml:space="preserve"> «Школа-гимназия» имени братьев-партизан Стояновых» </w:t>
      </w:r>
    </w:p>
    <w:p w:rsidR="007E27C5" w:rsidRPr="00D74C7B" w:rsidRDefault="007E27C5" w:rsidP="007E27C5">
      <w:pPr>
        <w:widowControl w:val="0"/>
        <w:numPr>
          <w:ilvl w:val="0"/>
          <w:numId w:val="1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4C7B">
        <w:rPr>
          <w:rFonts w:ascii="Times New Roman" w:eastAsia="Times New Roman" w:hAnsi="Times New Roman" w:cs="Times New Roman"/>
          <w:b/>
          <w:sz w:val="28"/>
          <w:szCs w:val="28"/>
        </w:rPr>
        <w:t>Кировского района   Республики Крым</w:t>
      </w:r>
    </w:p>
    <w:p w:rsidR="007E27C5" w:rsidRPr="00D74C7B" w:rsidRDefault="007E27C5" w:rsidP="007E27C5">
      <w:pPr>
        <w:widowControl w:val="0"/>
        <w:numPr>
          <w:ilvl w:val="0"/>
          <w:numId w:val="1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4C7B">
        <w:rPr>
          <w:rFonts w:ascii="Times New Roman" w:eastAsia="Times New Roman" w:hAnsi="Times New Roman" w:cs="Times New Roman"/>
          <w:b/>
          <w:sz w:val="28"/>
          <w:szCs w:val="28"/>
        </w:rPr>
        <w:t>( МБОУ  «</w:t>
      </w:r>
      <w:proofErr w:type="spellStart"/>
      <w:r w:rsidRPr="00D74C7B">
        <w:rPr>
          <w:rFonts w:ascii="Times New Roman" w:eastAsia="Times New Roman" w:hAnsi="Times New Roman" w:cs="Times New Roman"/>
          <w:b/>
          <w:sz w:val="28"/>
          <w:szCs w:val="28"/>
        </w:rPr>
        <w:t>Старокрымский</w:t>
      </w:r>
      <w:proofErr w:type="spellEnd"/>
      <w:r w:rsidRPr="00D74C7B">
        <w:rPr>
          <w:rFonts w:ascii="Times New Roman" w:eastAsia="Times New Roman" w:hAnsi="Times New Roman" w:cs="Times New Roman"/>
          <w:b/>
          <w:sz w:val="28"/>
          <w:szCs w:val="28"/>
        </w:rPr>
        <w:t xml:space="preserve"> УВК №1»)</w:t>
      </w:r>
    </w:p>
    <w:p w:rsidR="007E27C5" w:rsidRPr="00D74C7B" w:rsidRDefault="007E27C5" w:rsidP="007E27C5">
      <w:pPr>
        <w:widowControl w:val="0"/>
        <w:numPr>
          <w:ilvl w:val="0"/>
          <w:numId w:val="1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7E27C5" w:rsidRPr="00D74C7B" w:rsidRDefault="007E27C5" w:rsidP="007E27C5">
      <w:pPr>
        <w:widowControl w:val="0"/>
        <w:numPr>
          <w:ilvl w:val="0"/>
          <w:numId w:val="1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D74C7B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297345, Республика Крым,  Кировский район,  г. Старый Крым, ул. К. Либкнехта , 33, </w:t>
      </w:r>
    </w:p>
    <w:p w:rsidR="007E27C5" w:rsidRPr="00D74C7B" w:rsidRDefault="007E27C5" w:rsidP="007E27C5">
      <w:pPr>
        <w:widowControl w:val="0"/>
        <w:numPr>
          <w:ilvl w:val="0"/>
          <w:numId w:val="11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D74C7B">
        <w:rPr>
          <w:rFonts w:ascii="Times New Roman" w:eastAsia="Times New Roman" w:hAnsi="Times New Roman" w:cs="Times New Roman"/>
          <w:b/>
          <w:sz w:val="18"/>
          <w:szCs w:val="18"/>
        </w:rPr>
        <w:t>тел.:0(6555) 5-15-97,</w:t>
      </w:r>
      <w:r w:rsidRPr="00D74C7B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gramStart"/>
      <w:r w:rsidRPr="00D74C7B">
        <w:rPr>
          <w:rFonts w:ascii="Times New Roman" w:eastAsia="Times New Roman" w:hAnsi="Times New Roman" w:cs="Times New Roman"/>
          <w:b/>
          <w:sz w:val="18"/>
          <w:szCs w:val="18"/>
        </w:rPr>
        <w:t>е</w:t>
      </w:r>
      <w:proofErr w:type="gramEnd"/>
      <w:r w:rsidRPr="00D74C7B">
        <w:rPr>
          <w:rFonts w:ascii="Times New Roman" w:eastAsia="Times New Roman" w:hAnsi="Times New Roman" w:cs="Times New Roman"/>
          <w:b/>
          <w:sz w:val="18"/>
          <w:szCs w:val="18"/>
        </w:rPr>
        <w:t>-</w:t>
      </w:r>
      <w:r w:rsidRPr="00D74C7B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mail</w:t>
      </w:r>
      <w:r w:rsidRPr="00D74C7B">
        <w:rPr>
          <w:rFonts w:ascii="Times New Roman" w:eastAsia="Times New Roman" w:hAnsi="Times New Roman" w:cs="Times New Roman"/>
          <w:b/>
          <w:sz w:val="18"/>
          <w:szCs w:val="18"/>
        </w:rPr>
        <w:t xml:space="preserve">: </w:t>
      </w:r>
      <w:proofErr w:type="spellStart"/>
      <w:r w:rsidRPr="00D74C7B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skuvk</w:t>
      </w:r>
      <w:proofErr w:type="spellEnd"/>
      <w:r w:rsidRPr="00D74C7B">
        <w:rPr>
          <w:rFonts w:ascii="Times New Roman" w:eastAsia="Times New Roman" w:hAnsi="Times New Roman" w:cs="Times New Roman"/>
          <w:b/>
          <w:sz w:val="18"/>
          <w:szCs w:val="18"/>
        </w:rPr>
        <w:t>1.</w:t>
      </w:r>
      <w:proofErr w:type="spellStart"/>
      <w:r w:rsidRPr="00D74C7B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kirov</w:t>
      </w:r>
      <w:proofErr w:type="spellEnd"/>
      <w:r w:rsidRPr="00D74C7B">
        <w:rPr>
          <w:rFonts w:ascii="Times New Roman" w:eastAsia="Times New Roman" w:hAnsi="Times New Roman" w:cs="Times New Roman"/>
          <w:b/>
          <w:sz w:val="18"/>
          <w:szCs w:val="18"/>
        </w:rPr>
        <w:t>@</w:t>
      </w:r>
      <w:proofErr w:type="spellStart"/>
      <w:r w:rsidRPr="00D74C7B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crimeaedu</w:t>
      </w:r>
      <w:proofErr w:type="spellEnd"/>
      <w:r w:rsidRPr="00D74C7B">
        <w:rPr>
          <w:rFonts w:ascii="Times New Roman" w:eastAsia="Times New Roman" w:hAnsi="Times New Roman" w:cs="Times New Roman"/>
          <w:b/>
          <w:sz w:val="18"/>
          <w:szCs w:val="18"/>
        </w:rPr>
        <w:t>.</w:t>
      </w:r>
      <w:proofErr w:type="spellStart"/>
      <w:r w:rsidRPr="00D74C7B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ru</w:t>
      </w:r>
      <w:proofErr w:type="spellEnd"/>
      <w:r w:rsidRPr="00D74C7B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7E27C5" w:rsidRPr="00D74C7B" w:rsidRDefault="007E27C5" w:rsidP="007E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D74C7B">
        <w:rPr>
          <w:rFonts w:ascii="Times New Roman" w:eastAsia="Times New Roman" w:hAnsi="Times New Roman" w:cs="Times New Roman"/>
          <w:b/>
          <w:sz w:val="18"/>
          <w:szCs w:val="18"/>
        </w:rPr>
        <w:t>ОКПО 00809397, ОГРН  1149102178213, ИНН 9108117480  КПП 910801001</w:t>
      </w:r>
    </w:p>
    <w:p w:rsidR="007E27C5" w:rsidRPr="00D74C7B" w:rsidRDefault="007E27C5" w:rsidP="007E27C5">
      <w:pPr>
        <w:widowControl w:val="0"/>
        <w:spacing w:after="332" w:line="280" w:lineRule="exact"/>
        <w:ind w:left="710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tbl>
      <w:tblPr>
        <w:tblW w:w="5005" w:type="pct"/>
        <w:jc w:val="center"/>
        <w:tblLayout w:type="fixed"/>
        <w:tblLook w:val="01E0" w:firstRow="1" w:lastRow="1" w:firstColumn="1" w:lastColumn="1" w:noHBand="0" w:noVBand="0"/>
      </w:tblPr>
      <w:tblGrid>
        <w:gridCol w:w="3514"/>
        <w:gridCol w:w="3056"/>
        <w:gridCol w:w="4123"/>
      </w:tblGrid>
      <w:tr w:rsidR="007E27C5" w:rsidRPr="00D74C7B" w:rsidTr="00082E97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C5" w:rsidRPr="00D74C7B" w:rsidRDefault="007E27C5" w:rsidP="00082E97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D74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РАССМОТРЕНА </w:t>
            </w:r>
          </w:p>
          <w:p w:rsidR="007E27C5" w:rsidRPr="00D74C7B" w:rsidRDefault="007E27C5" w:rsidP="00082E97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74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на заседании школьного МО </w:t>
            </w:r>
          </w:p>
          <w:p w:rsidR="007E27C5" w:rsidRPr="00D74C7B" w:rsidRDefault="007E27C5" w:rsidP="00082E97">
            <w:pPr>
              <w:widowControl w:val="0"/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74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Протокол </w:t>
            </w:r>
            <w:proofErr w:type="gramStart"/>
            <w:r w:rsidRPr="00D74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от</w:t>
            </w:r>
            <w:proofErr w:type="gramEnd"/>
          </w:p>
          <w:p w:rsidR="007E27C5" w:rsidRPr="00D74C7B" w:rsidRDefault="007E27C5" w:rsidP="00082E97">
            <w:pPr>
              <w:widowControl w:val="0"/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74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«_18.08._»__2023г.</w:t>
            </w:r>
          </w:p>
          <w:p w:rsidR="007E27C5" w:rsidRPr="00D74C7B" w:rsidRDefault="007E27C5" w:rsidP="00082E97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74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№ _3__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C5" w:rsidRPr="00D74C7B" w:rsidRDefault="007E27C5" w:rsidP="00082E97">
            <w:pPr>
              <w:widowControl w:val="0"/>
              <w:tabs>
                <w:tab w:val="left" w:pos="708"/>
                <w:tab w:val="left" w:pos="9288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74C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СОГЛАСОВАНА</w:t>
            </w:r>
          </w:p>
          <w:p w:rsidR="007E27C5" w:rsidRPr="00D74C7B" w:rsidRDefault="007E27C5" w:rsidP="00082E97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74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заместитель директора</w:t>
            </w:r>
          </w:p>
          <w:p w:rsidR="007E27C5" w:rsidRPr="00D74C7B" w:rsidRDefault="007E27C5" w:rsidP="00082E97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74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 УВР</w:t>
            </w:r>
          </w:p>
          <w:p w:rsidR="007E27C5" w:rsidRPr="00D74C7B" w:rsidRDefault="007E27C5" w:rsidP="00082E97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74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_____</w:t>
            </w:r>
            <w:proofErr w:type="spellStart"/>
            <w:r w:rsidRPr="00D74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Меметова</w:t>
            </w:r>
            <w:proofErr w:type="spellEnd"/>
            <w:r w:rsidRPr="00D74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Л.С.</w:t>
            </w:r>
          </w:p>
          <w:p w:rsidR="007E27C5" w:rsidRPr="00D74C7B" w:rsidRDefault="007E27C5" w:rsidP="00082E97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D74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«_18_»__08__2023г.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C5" w:rsidRPr="00D74C7B" w:rsidRDefault="007E27C5" w:rsidP="00082E97">
            <w:pPr>
              <w:widowControl w:val="0"/>
              <w:tabs>
                <w:tab w:val="left" w:pos="708"/>
                <w:tab w:val="left" w:pos="9288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74C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                УТВЕРЖДЕНА</w:t>
            </w:r>
          </w:p>
          <w:p w:rsidR="007E27C5" w:rsidRPr="00D74C7B" w:rsidRDefault="007E27C5" w:rsidP="00082E9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D74C7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приказом директора МБОУ </w:t>
            </w:r>
            <w:r w:rsidRPr="00D74C7B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D74C7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«</w:t>
            </w:r>
            <w:proofErr w:type="spellStart"/>
            <w:r w:rsidRPr="00D74C7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Старокрымский</w:t>
            </w:r>
            <w:proofErr w:type="spellEnd"/>
            <w:r w:rsidRPr="00D74C7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УВК №1 «Школа-гимназия»</w:t>
            </w:r>
          </w:p>
          <w:p w:rsidR="007E27C5" w:rsidRPr="00D74C7B" w:rsidRDefault="007E27C5" w:rsidP="00082E9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D74C7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______________ Н.Г. Лысенко</w:t>
            </w:r>
          </w:p>
          <w:p w:rsidR="007E27C5" w:rsidRPr="00D74C7B" w:rsidRDefault="007E27C5" w:rsidP="00082E97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74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Приказ от </w:t>
            </w:r>
            <w:r w:rsidR="007851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«18»08.2023г. № 203-о</w:t>
            </w:r>
          </w:p>
        </w:tc>
      </w:tr>
    </w:tbl>
    <w:p w:rsidR="007E27C5" w:rsidRPr="00D74C7B" w:rsidRDefault="007E27C5" w:rsidP="007E27C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70694" w:rsidRPr="007E27C5" w:rsidRDefault="00470694" w:rsidP="00470694">
      <w:pPr>
        <w:jc w:val="center"/>
        <w:rPr>
          <w:rFonts w:ascii="Times New Roman" w:hAnsi="Times New Roman"/>
        </w:rPr>
      </w:pPr>
    </w:p>
    <w:p w:rsidR="00470694" w:rsidRPr="00F30641" w:rsidRDefault="00470694" w:rsidP="00470694">
      <w:pPr>
        <w:rPr>
          <w:rFonts w:ascii="Times New Roman" w:hAnsi="Times New Roman"/>
          <w:b/>
          <w:sz w:val="24"/>
        </w:rPr>
      </w:pPr>
    </w:p>
    <w:p w:rsidR="00BB5D1E" w:rsidRPr="00F30641" w:rsidRDefault="00BB5D1E" w:rsidP="00BB5D1E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F30641">
        <w:rPr>
          <w:rFonts w:ascii="Times New Roman" w:eastAsia="Times New Roman" w:hAnsi="Times New Roman" w:cs="Times New Roman"/>
          <w:b/>
          <w:sz w:val="24"/>
        </w:rPr>
        <w:t xml:space="preserve">Рабочая программа </w:t>
      </w:r>
    </w:p>
    <w:p w:rsidR="00234360" w:rsidRDefault="007E27C5" w:rsidP="007E27C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</w:t>
      </w:r>
      <w:r w:rsidR="00BB5D1E" w:rsidRPr="00F30641">
        <w:rPr>
          <w:rFonts w:ascii="Times New Roman" w:eastAsia="Times New Roman" w:hAnsi="Times New Roman" w:cs="Times New Roman"/>
          <w:b/>
          <w:sz w:val="24"/>
        </w:rPr>
        <w:t>о</w:t>
      </w:r>
      <w:r>
        <w:rPr>
          <w:rFonts w:ascii="Times New Roman" w:eastAsia="Times New Roman" w:hAnsi="Times New Roman" w:cs="Times New Roman"/>
          <w:b/>
          <w:sz w:val="24"/>
        </w:rPr>
        <w:t xml:space="preserve"> курсу </w:t>
      </w:r>
      <w:r w:rsidR="00BB5D1E" w:rsidRPr="00F30641">
        <w:rPr>
          <w:rFonts w:ascii="Times New Roman" w:eastAsia="Times New Roman" w:hAnsi="Times New Roman" w:cs="Times New Roman"/>
          <w:b/>
          <w:sz w:val="24"/>
        </w:rPr>
        <w:t xml:space="preserve"> внеурочной деятельности</w:t>
      </w:r>
      <w:r w:rsidR="003E2804" w:rsidRPr="00F3064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BB5D1E" w:rsidRPr="00F30641">
        <w:rPr>
          <w:rFonts w:ascii="Times New Roman" w:eastAsia="Times New Roman" w:hAnsi="Times New Roman" w:cs="Times New Roman"/>
          <w:b/>
          <w:sz w:val="24"/>
        </w:rPr>
        <w:t xml:space="preserve">«Правила дорожного движения»                                          </w:t>
      </w:r>
      <w:r w:rsidR="00F55D3C" w:rsidRPr="00F30641">
        <w:rPr>
          <w:rFonts w:ascii="Times New Roman" w:eastAsia="Times New Roman" w:hAnsi="Times New Roman" w:cs="Times New Roman"/>
          <w:b/>
          <w:sz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для </w:t>
      </w:r>
      <w:r w:rsidR="008E177E">
        <w:rPr>
          <w:rFonts w:ascii="Times New Roman" w:hAnsi="Times New Roman"/>
          <w:b/>
          <w:sz w:val="24"/>
        </w:rPr>
        <w:t>4</w:t>
      </w:r>
      <w:r w:rsidR="00234360" w:rsidRPr="00F30641">
        <w:rPr>
          <w:rFonts w:ascii="Times New Roman" w:hAnsi="Times New Roman"/>
          <w:b/>
          <w:sz w:val="24"/>
        </w:rPr>
        <w:t xml:space="preserve"> класс</w:t>
      </w:r>
      <w:r w:rsidR="008E177E">
        <w:rPr>
          <w:rFonts w:ascii="Times New Roman" w:hAnsi="Times New Roman"/>
          <w:b/>
          <w:sz w:val="24"/>
        </w:rPr>
        <w:t>ов</w:t>
      </w:r>
    </w:p>
    <w:p w:rsidR="007E27C5" w:rsidRDefault="007E27C5" w:rsidP="007E27C5">
      <w:pPr>
        <w:jc w:val="center"/>
        <w:rPr>
          <w:rFonts w:ascii="Times New Roman" w:hAnsi="Times New Roman"/>
          <w:b/>
          <w:sz w:val="24"/>
        </w:rPr>
      </w:pPr>
    </w:p>
    <w:p w:rsidR="007E27C5" w:rsidRDefault="007E27C5" w:rsidP="007E27C5">
      <w:pPr>
        <w:jc w:val="center"/>
        <w:rPr>
          <w:rFonts w:ascii="Times New Roman" w:hAnsi="Times New Roman"/>
          <w:b/>
          <w:sz w:val="24"/>
        </w:rPr>
      </w:pPr>
    </w:p>
    <w:p w:rsidR="007E27C5" w:rsidRPr="007E27C5" w:rsidRDefault="007E27C5" w:rsidP="007E27C5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34360" w:rsidRPr="00F30641" w:rsidRDefault="00234360" w:rsidP="00234360">
      <w:pPr>
        <w:jc w:val="center"/>
        <w:rPr>
          <w:rFonts w:ascii="Times New Roman" w:hAnsi="Times New Roman"/>
          <w:b/>
        </w:rPr>
      </w:pPr>
    </w:p>
    <w:p w:rsidR="00234360" w:rsidRPr="00F30641" w:rsidRDefault="00234360" w:rsidP="00470694">
      <w:pPr>
        <w:jc w:val="center"/>
        <w:rPr>
          <w:rFonts w:ascii="Times New Roman" w:hAnsi="Times New Roman"/>
        </w:rPr>
      </w:pPr>
    </w:p>
    <w:p w:rsidR="00BB5D1E" w:rsidRPr="00F30641" w:rsidRDefault="00BB5D1E" w:rsidP="007E27C5">
      <w:pPr>
        <w:rPr>
          <w:rFonts w:ascii="Times New Roman" w:eastAsia="Times New Roman" w:hAnsi="Times New Roman" w:cs="Times New Roman"/>
        </w:rPr>
      </w:pPr>
    </w:p>
    <w:p w:rsidR="00BB5D1E" w:rsidRDefault="00BB5D1E" w:rsidP="00311A8A">
      <w:pPr>
        <w:spacing w:line="483" w:lineRule="atLeast"/>
        <w:rPr>
          <w:rFonts w:ascii="Times New Roman" w:eastAsia="Times New Roman" w:hAnsi="Times New Roman" w:cs="Times New Roman"/>
          <w:b/>
          <w:bCs/>
          <w:iCs/>
        </w:rPr>
      </w:pPr>
    </w:p>
    <w:p w:rsidR="00785111" w:rsidRDefault="00785111" w:rsidP="00311A8A">
      <w:pPr>
        <w:spacing w:line="483" w:lineRule="atLeast"/>
        <w:rPr>
          <w:rFonts w:ascii="Times New Roman" w:eastAsia="Times New Roman" w:hAnsi="Times New Roman" w:cs="Times New Roman"/>
          <w:b/>
          <w:bCs/>
          <w:iCs/>
        </w:rPr>
      </w:pPr>
    </w:p>
    <w:p w:rsidR="00785111" w:rsidRDefault="00785111" w:rsidP="00311A8A">
      <w:pPr>
        <w:spacing w:line="483" w:lineRule="atLeast"/>
        <w:rPr>
          <w:rFonts w:ascii="Times New Roman" w:eastAsia="Times New Roman" w:hAnsi="Times New Roman" w:cs="Times New Roman"/>
          <w:b/>
          <w:bCs/>
          <w:iCs/>
        </w:rPr>
      </w:pPr>
    </w:p>
    <w:p w:rsidR="00785111" w:rsidRDefault="00785111" w:rsidP="00311A8A">
      <w:pPr>
        <w:spacing w:line="483" w:lineRule="atLeast"/>
        <w:rPr>
          <w:rFonts w:ascii="Times New Roman" w:eastAsia="Times New Roman" w:hAnsi="Times New Roman" w:cs="Times New Roman"/>
          <w:b/>
          <w:bCs/>
          <w:iCs/>
        </w:rPr>
      </w:pPr>
    </w:p>
    <w:p w:rsidR="00785111" w:rsidRPr="00F30641" w:rsidRDefault="00785111" w:rsidP="00311A8A">
      <w:pPr>
        <w:spacing w:line="483" w:lineRule="atLeast"/>
        <w:rPr>
          <w:rFonts w:ascii="Times New Roman" w:hAnsi="Times New Roman" w:cs="Times New Roman"/>
          <w:b/>
          <w:bCs/>
        </w:rPr>
      </w:pPr>
    </w:p>
    <w:p w:rsidR="00F30641" w:rsidRDefault="00F30641" w:rsidP="00231CD2">
      <w:pPr>
        <w:spacing w:after="0" w:line="270" w:lineRule="atLeast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E27C5" w:rsidRPr="00D74C7B" w:rsidRDefault="007E27C5" w:rsidP="007E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E177E" w:rsidRDefault="008E177E" w:rsidP="007E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E27C5" w:rsidRPr="00D74C7B" w:rsidRDefault="007E27C5" w:rsidP="007E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D74C7B">
        <w:rPr>
          <w:rFonts w:ascii="Times New Roman" w:eastAsia="Times New Roman" w:hAnsi="Times New Roman" w:cs="Times New Roman"/>
          <w:b/>
        </w:rPr>
        <w:lastRenderedPageBreak/>
        <w:t>Содержание</w:t>
      </w:r>
    </w:p>
    <w:p w:rsidR="007E27C5" w:rsidRPr="00D74C7B" w:rsidRDefault="007E27C5" w:rsidP="00785111">
      <w:pPr>
        <w:tabs>
          <w:tab w:val="right" w:pos="10466"/>
        </w:tabs>
        <w:spacing w:after="0" w:line="240" w:lineRule="auto"/>
        <w:ind w:left="330"/>
        <w:rPr>
          <w:rFonts w:ascii="Times New Roman" w:eastAsia="Times New Roman" w:hAnsi="Times New Roman" w:cs="Times New Roman"/>
          <w:sz w:val="24"/>
          <w:szCs w:val="24"/>
        </w:rPr>
      </w:pPr>
      <w:r w:rsidRPr="00D74C7B">
        <w:rPr>
          <w:rFonts w:ascii="Times New Roman" w:eastAsia="Times New Roman" w:hAnsi="Times New Roman" w:cs="Times New Roman"/>
          <w:sz w:val="24"/>
          <w:szCs w:val="24"/>
        </w:rPr>
        <w:t>1. Пояснительная записка.</w:t>
      </w:r>
      <w:r w:rsidR="00785111">
        <w:rPr>
          <w:rFonts w:ascii="Times New Roman" w:eastAsia="Times New Roman" w:hAnsi="Times New Roman" w:cs="Times New Roman"/>
          <w:sz w:val="24"/>
          <w:szCs w:val="24"/>
        </w:rPr>
        <w:tab/>
        <w:t>3</w:t>
      </w:r>
    </w:p>
    <w:p w:rsidR="007E27C5" w:rsidRPr="00D74C7B" w:rsidRDefault="007E27C5" w:rsidP="00785111">
      <w:pPr>
        <w:tabs>
          <w:tab w:val="right" w:pos="10466"/>
        </w:tabs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4C7B">
        <w:rPr>
          <w:rFonts w:ascii="Times New Roman" w:eastAsia="Calibri" w:hAnsi="Times New Roman" w:cs="Times New Roman"/>
          <w:sz w:val="24"/>
          <w:szCs w:val="24"/>
          <w:lang w:eastAsia="en-US"/>
        </w:rPr>
        <w:t>2.Содержание обучения.</w:t>
      </w:r>
      <w:r w:rsidR="0078511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3-4</w:t>
      </w:r>
    </w:p>
    <w:p w:rsidR="007E27C5" w:rsidRPr="00D74C7B" w:rsidRDefault="007E27C5" w:rsidP="00785111">
      <w:pPr>
        <w:tabs>
          <w:tab w:val="right" w:pos="10466"/>
        </w:tabs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4C7B">
        <w:rPr>
          <w:rFonts w:ascii="Times New Roman" w:eastAsia="Calibri" w:hAnsi="Times New Roman" w:cs="Times New Roman"/>
          <w:sz w:val="24"/>
          <w:szCs w:val="24"/>
          <w:lang w:eastAsia="en-US"/>
        </w:rPr>
        <w:t>3.Планируемые результаты освоения программы.</w:t>
      </w:r>
      <w:r w:rsidR="0078511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4-5</w:t>
      </w:r>
    </w:p>
    <w:p w:rsidR="007E27C5" w:rsidRPr="00D74C7B" w:rsidRDefault="007E27C5" w:rsidP="00785111">
      <w:pPr>
        <w:tabs>
          <w:tab w:val="right" w:pos="10466"/>
        </w:tabs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4C7B">
        <w:rPr>
          <w:rFonts w:ascii="Times New Roman" w:eastAsia="Calibri" w:hAnsi="Times New Roman" w:cs="Times New Roman"/>
          <w:sz w:val="24"/>
          <w:szCs w:val="24"/>
          <w:lang w:eastAsia="en-US"/>
        </w:rPr>
        <w:t>4.Приложение к рабочей программе.</w:t>
      </w:r>
      <w:r w:rsidR="0078511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6-8</w:t>
      </w:r>
    </w:p>
    <w:p w:rsidR="007E27C5" w:rsidRPr="00D74C7B" w:rsidRDefault="007E27C5" w:rsidP="007E27C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</w:rPr>
      </w:pPr>
      <w:r w:rsidRPr="00D74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</w:p>
    <w:p w:rsidR="00231CD2" w:rsidRPr="00F30641" w:rsidRDefault="00231CD2" w:rsidP="00311A8A">
      <w:pPr>
        <w:spacing w:line="483" w:lineRule="atLeast"/>
        <w:rPr>
          <w:rFonts w:ascii="Times New Roman" w:hAnsi="Times New Roman" w:cs="Times New Roman"/>
          <w:b/>
          <w:bCs/>
        </w:rPr>
      </w:pPr>
    </w:p>
    <w:p w:rsidR="007E27C5" w:rsidRDefault="007E27C5" w:rsidP="00F71C7C">
      <w:pPr>
        <w:spacing w:line="483" w:lineRule="atLeast"/>
        <w:jc w:val="center"/>
        <w:rPr>
          <w:rFonts w:ascii="Times New Roman" w:hAnsi="Times New Roman" w:cs="Times New Roman"/>
          <w:b/>
          <w:bCs/>
        </w:rPr>
      </w:pPr>
    </w:p>
    <w:p w:rsidR="007E27C5" w:rsidRDefault="007E27C5" w:rsidP="00F71C7C">
      <w:pPr>
        <w:spacing w:line="483" w:lineRule="atLeast"/>
        <w:jc w:val="center"/>
        <w:rPr>
          <w:rFonts w:ascii="Times New Roman" w:hAnsi="Times New Roman" w:cs="Times New Roman"/>
          <w:b/>
          <w:bCs/>
        </w:rPr>
      </w:pPr>
    </w:p>
    <w:p w:rsidR="007E27C5" w:rsidRDefault="007E27C5" w:rsidP="00F71C7C">
      <w:pPr>
        <w:spacing w:line="483" w:lineRule="atLeast"/>
        <w:jc w:val="center"/>
        <w:rPr>
          <w:rFonts w:ascii="Times New Roman" w:hAnsi="Times New Roman" w:cs="Times New Roman"/>
          <w:b/>
          <w:bCs/>
        </w:rPr>
      </w:pPr>
    </w:p>
    <w:p w:rsidR="007E27C5" w:rsidRDefault="007E27C5" w:rsidP="00F71C7C">
      <w:pPr>
        <w:spacing w:line="483" w:lineRule="atLeast"/>
        <w:jc w:val="center"/>
        <w:rPr>
          <w:rFonts w:ascii="Times New Roman" w:hAnsi="Times New Roman" w:cs="Times New Roman"/>
          <w:b/>
          <w:bCs/>
        </w:rPr>
      </w:pPr>
    </w:p>
    <w:p w:rsidR="007E27C5" w:rsidRDefault="007E27C5" w:rsidP="00F71C7C">
      <w:pPr>
        <w:spacing w:line="483" w:lineRule="atLeast"/>
        <w:jc w:val="center"/>
        <w:rPr>
          <w:rFonts w:ascii="Times New Roman" w:hAnsi="Times New Roman" w:cs="Times New Roman"/>
          <w:b/>
          <w:bCs/>
        </w:rPr>
      </w:pPr>
    </w:p>
    <w:p w:rsidR="007E27C5" w:rsidRDefault="007E27C5" w:rsidP="00F71C7C">
      <w:pPr>
        <w:spacing w:line="483" w:lineRule="atLeast"/>
        <w:jc w:val="center"/>
        <w:rPr>
          <w:rFonts w:ascii="Times New Roman" w:hAnsi="Times New Roman" w:cs="Times New Roman"/>
          <w:b/>
          <w:bCs/>
        </w:rPr>
      </w:pPr>
    </w:p>
    <w:p w:rsidR="007E27C5" w:rsidRDefault="007E27C5" w:rsidP="00F71C7C">
      <w:pPr>
        <w:spacing w:line="483" w:lineRule="atLeast"/>
        <w:jc w:val="center"/>
        <w:rPr>
          <w:rFonts w:ascii="Times New Roman" w:hAnsi="Times New Roman" w:cs="Times New Roman"/>
          <w:b/>
          <w:bCs/>
        </w:rPr>
      </w:pPr>
    </w:p>
    <w:p w:rsidR="007E27C5" w:rsidRDefault="007E27C5" w:rsidP="00F71C7C">
      <w:pPr>
        <w:spacing w:line="483" w:lineRule="atLeast"/>
        <w:jc w:val="center"/>
        <w:rPr>
          <w:rFonts w:ascii="Times New Roman" w:hAnsi="Times New Roman" w:cs="Times New Roman"/>
          <w:b/>
          <w:bCs/>
        </w:rPr>
      </w:pPr>
    </w:p>
    <w:p w:rsidR="007E27C5" w:rsidRDefault="007E27C5" w:rsidP="00F71C7C">
      <w:pPr>
        <w:spacing w:line="483" w:lineRule="atLeast"/>
        <w:jc w:val="center"/>
        <w:rPr>
          <w:rFonts w:ascii="Times New Roman" w:hAnsi="Times New Roman" w:cs="Times New Roman"/>
          <w:b/>
          <w:bCs/>
        </w:rPr>
      </w:pPr>
    </w:p>
    <w:p w:rsidR="007E27C5" w:rsidRDefault="007E27C5" w:rsidP="00F71C7C">
      <w:pPr>
        <w:spacing w:line="483" w:lineRule="atLeast"/>
        <w:jc w:val="center"/>
        <w:rPr>
          <w:rFonts w:ascii="Times New Roman" w:hAnsi="Times New Roman" w:cs="Times New Roman"/>
          <w:b/>
          <w:bCs/>
        </w:rPr>
      </w:pPr>
    </w:p>
    <w:p w:rsidR="007E27C5" w:rsidRDefault="007E27C5" w:rsidP="00F71C7C">
      <w:pPr>
        <w:spacing w:line="483" w:lineRule="atLeast"/>
        <w:jc w:val="center"/>
        <w:rPr>
          <w:rFonts w:ascii="Times New Roman" w:hAnsi="Times New Roman" w:cs="Times New Roman"/>
          <w:b/>
          <w:bCs/>
        </w:rPr>
      </w:pPr>
    </w:p>
    <w:p w:rsidR="007E27C5" w:rsidRDefault="007E27C5" w:rsidP="00F71C7C">
      <w:pPr>
        <w:spacing w:line="483" w:lineRule="atLeast"/>
        <w:jc w:val="center"/>
        <w:rPr>
          <w:rFonts w:ascii="Times New Roman" w:hAnsi="Times New Roman" w:cs="Times New Roman"/>
          <w:b/>
          <w:bCs/>
        </w:rPr>
      </w:pPr>
    </w:p>
    <w:p w:rsidR="007E27C5" w:rsidRDefault="007E27C5" w:rsidP="00F71C7C">
      <w:pPr>
        <w:spacing w:line="483" w:lineRule="atLeast"/>
        <w:jc w:val="center"/>
        <w:rPr>
          <w:rFonts w:ascii="Times New Roman" w:hAnsi="Times New Roman" w:cs="Times New Roman"/>
          <w:b/>
          <w:bCs/>
        </w:rPr>
      </w:pPr>
    </w:p>
    <w:p w:rsidR="007E27C5" w:rsidRDefault="007E27C5" w:rsidP="00F71C7C">
      <w:pPr>
        <w:spacing w:line="483" w:lineRule="atLeast"/>
        <w:jc w:val="center"/>
        <w:rPr>
          <w:rFonts w:ascii="Times New Roman" w:hAnsi="Times New Roman" w:cs="Times New Roman"/>
          <w:b/>
          <w:bCs/>
        </w:rPr>
      </w:pPr>
    </w:p>
    <w:p w:rsidR="007E27C5" w:rsidRDefault="007E27C5" w:rsidP="00F71C7C">
      <w:pPr>
        <w:spacing w:line="483" w:lineRule="atLeast"/>
        <w:jc w:val="center"/>
        <w:rPr>
          <w:rFonts w:ascii="Times New Roman" w:hAnsi="Times New Roman" w:cs="Times New Roman"/>
          <w:b/>
          <w:bCs/>
        </w:rPr>
      </w:pPr>
    </w:p>
    <w:p w:rsidR="007E27C5" w:rsidRDefault="007E27C5" w:rsidP="00F71C7C">
      <w:pPr>
        <w:spacing w:line="483" w:lineRule="atLeast"/>
        <w:jc w:val="center"/>
        <w:rPr>
          <w:rFonts w:ascii="Times New Roman" w:hAnsi="Times New Roman" w:cs="Times New Roman"/>
          <w:b/>
          <w:bCs/>
        </w:rPr>
      </w:pPr>
    </w:p>
    <w:p w:rsidR="007E27C5" w:rsidRDefault="007E27C5" w:rsidP="00F71C7C">
      <w:pPr>
        <w:spacing w:line="483" w:lineRule="atLeast"/>
        <w:jc w:val="center"/>
        <w:rPr>
          <w:rFonts w:ascii="Times New Roman" w:hAnsi="Times New Roman" w:cs="Times New Roman"/>
          <w:b/>
          <w:bCs/>
        </w:rPr>
      </w:pPr>
    </w:p>
    <w:p w:rsidR="00785111" w:rsidRDefault="00785111" w:rsidP="00785111">
      <w:pPr>
        <w:pStyle w:val="a4"/>
        <w:spacing w:line="483" w:lineRule="atLeast"/>
        <w:rPr>
          <w:b/>
          <w:bCs/>
        </w:rPr>
      </w:pPr>
    </w:p>
    <w:p w:rsidR="00785111" w:rsidRDefault="00785111" w:rsidP="00785111">
      <w:pPr>
        <w:pStyle w:val="a4"/>
        <w:spacing w:line="483" w:lineRule="atLeast"/>
        <w:rPr>
          <w:b/>
          <w:bCs/>
        </w:rPr>
      </w:pPr>
    </w:p>
    <w:p w:rsidR="00311A8A" w:rsidRPr="007E27C5" w:rsidRDefault="00311A8A" w:rsidP="007E27C5">
      <w:pPr>
        <w:pStyle w:val="a4"/>
        <w:numPr>
          <w:ilvl w:val="0"/>
          <w:numId w:val="12"/>
        </w:numPr>
        <w:spacing w:line="483" w:lineRule="atLeast"/>
        <w:jc w:val="center"/>
        <w:rPr>
          <w:b/>
          <w:bCs/>
        </w:rPr>
      </w:pPr>
      <w:r w:rsidRPr="007E27C5">
        <w:rPr>
          <w:b/>
          <w:bCs/>
        </w:rPr>
        <w:lastRenderedPageBreak/>
        <w:t>Пояснительная записка.</w:t>
      </w:r>
    </w:p>
    <w:p w:rsidR="00311A8A" w:rsidRPr="007E27C5" w:rsidRDefault="00311A8A" w:rsidP="00311A8A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7E27C5">
        <w:rPr>
          <w:rFonts w:ascii="Times New Roman" w:hAnsi="Times New Roman"/>
          <w:sz w:val="24"/>
          <w:szCs w:val="24"/>
        </w:rPr>
        <w:t xml:space="preserve">Рабочая программа по внеурочной деятельности «Я – пешеход и пассажир» для 1 – 4 классов составлена на основе Федерального </w:t>
      </w:r>
      <w:r w:rsidRPr="007E27C5">
        <w:rPr>
          <w:rFonts w:ascii="Times New Roman" w:hAnsi="Times New Roman"/>
          <w:color w:val="000000"/>
          <w:sz w:val="24"/>
          <w:szCs w:val="24"/>
        </w:rPr>
        <w:t>государственного образовательного стандарта основного общего образования,  утверждённого Приказом  Министерства образования и на</w:t>
      </w:r>
      <w:r w:rsidR="007E27C5" w:rsidRPr="007E27C5">
        <w:rPr>
          <w:rFonts w:ascii="Times New Roman" w:hAnsi="Times New Roman"/>
          <w:color w:val="000000"/>
          <w:sz w:val="24"/>
          <w:szCs w:val="24"/>
        </w:rPr>
        <w:t>уки  РФ №1897 от 17 декабря 2019</w:t>
      </w:r>
      <w:r w:rsidRPr="007E27C5">
        <w:rPr>
          <w:rFonts w:ascii="Times New Roman" w:hAnsi="Times New Roman"/>
          <w:color w:val="000000"/>
          <w:sz w:val="24"/>
          <w:szCs w:val="24"/>
        </w:rPr>
        <w:t xml:space="preserve"> г, </w:t>
      </w:r>
      <w:r w:rsidRPr="007E27C5">
        <w:rPr>
          <w:rFonts w:ascii="Times New Roman" w:hAnsi="Times New Roman"/>
          <w:sz w:val="24"/>
          <w:szCs w:val="24"/>
        </w:rPr>
        <w:t xml:space="preserve">Программы   </w:t>
      </w:r>
      <w:r w:rsidR="007E27C5" w:rsidRPr="007E27C5">
        <w:rPr>
          <w:rFonts w:ascii="Times New Roman" w:hAnsi="Times New Roman"/>
          <w:sz w:val="24"/>
          <w:szCs w:val="24"/>
        </w:rPr>
        <w:t xml:space="preserve"> </w:t>
      </w:r>
      <w:r w:rsidRPr="007E27C5">
        <w:rPr>
          <w:rFonts w:ascii="Times New Roman" w:hAnsi="Times New Roman"/>
          <w:sz w:val="24"/>
          <w:szCs w:val="24"/>
        </w:rPr>
        <w:t xml:space="preserve">« Я – пешеход и пассажир», </w:t>
      </w:r>
      <w:r w:rsidRPr="007E27C5">
        <w:rPr>
          <w:rFonts w:ascii="Times New Roman" w:hAnsi="Times New Roman"/>
          <w:sz w:val="24"/>
          <w:szCs w:val="24"/>
          <w:lang w:eastAsia="ru-RU"/>
        </w:rPr>
        <w:t>сборника программ внеурочной деятельности, автор Н.Ф. Виноградова, – Издательски</w:t>
      </w:r>
      <w:r w:rsidR="007E27C5" w:rsidRPr="007E27C5">
        <w:rPr>
          <w:rFonts w:ascii="Times New Roman" w:hAnsi="Times New Roman"/>
          <w:sz w:val="24"/>
          <w:szCs w:val="24"/>
          <w:lang w:eastAsia="ru-RU"/>
        </w:rPr>
        <w:t>й  центр:</w:t>
      </w:r>
      <w:proofErr w:type="gramEnd"/>
      <w:r w:rsidR="007E27C5" w:rsidRPr="007E27C5">
        <w:rPr>
          <w:rFonts w:ascii="Times New Roman" w:hAnsi="Times New Roman"/>
          <w:sz w:val="24"/>
          <w:szCs w:val="24"/>
          <w:lang w:eastAsia="ru-RU"/>
        </w:rPr>
        <w:t xml:space="preserve"> «</w:t>
      </w:r>
      <w:proofErr w:type="spellStart"/>
      <w:r w:rsidR="007E27C5" w:rsidRPr="007E27C5">
        <w:rPr>
          <w:rFonts w:ascii="Times New Roman" w:hAnsi="Times New Roman"/>
          <w:sz w:val="24"/>
          <w:szCs w:val="24"/>
          <w:lang w:eastAsia="ru-RU"/>
        </w:rPr>
        <w:t>Вентана</w:t>
      </w:r>
      <w:proofErr w:type="spellEnd"/>
      <w:r w:rsidR="007E27C5" w:rsidRPr="007E27C5">
        <w:rPr>
          <w:rFonts w:ascii="Times New Roman" w:hAnsi="Times New Roman"/>
          <w:sz w:val="24"/>
          <w:szCs w:val="24"/>
          <w:lang w:eastAsia="ru-RU"/>
        </w:rPr>
        <w:t xml:space="preserve"> – Граф», 2016</w:t>
      </w:r>
      <w:r w:rsidRPr="007E27C5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7E27C5">
        <w:rPr>
          <w:rFonts w:ascii="Times New Roman" w:hAnsi="Times New Roman"/>
          <w:sz w:val="24"/>
          <w:szCs w:val="24"/>
        </w:rPr>
        <w:t xml:space="preserve">, Основной  образовательной программы начального общего образования </w:t>
      </w:r>
      <w:proofErr w:type="spellStart"/>
      <w:r w:rsidRPr="007E27C5">
        <w:rPr>
          <w:rFonts w:ascii="Times New Roman" w:hAnsi="Times New Roman"/>
          <w:sz w:val="24"/>
          <w:szCs w:val="24"/>
        </w:rPr>
        <w:t>МБОУСтарокрымский</w:t>
      </w:r>
      <w:proofErr w:type="spellEnd"/>
      <w:r w:rsidRPr="007E27C5">
        <w:rPr>
          <w:rFonts w:ascii="Times New Roman" w:hAnsi="Times New Roman"/>
          <w:sz w:val="24"/>
          <w:szCs w:val="24"/>
        </w:rPr>
        <w:t xml:space="preserve"> УВК №1  «Школа – гимназия». В ней также учитываются  основные идеи и положения Программы развития и  формирования универсальных учебных действий для начального общего образования.</w:t>
      </w:r>
    </w:p>
    <w:p w:rsidR="00311A8A" w:rsidRPr="007E27C5" w:rsidRDefault="00311A8A" w:rsidP="00311A8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bCs/>
          <w:sz w:val="24"/>
          <w:szCs w:val="24"/>
          <w:lang w:eastAsia="ru-RU"/>
        </w:rPr>
        <w:t xml:space="preserve"> Отличительными особенностями являются:</w:t>
      </w:r>
    </w:p>
    <w:p w:rsidR="00311A8A" w:rsidRPr="007E27C5" w:rsidRDefault="00311A8A" w:rsidP="00311A8A">
      <w:pPr>
        <w:jc w:val="both"/>
        <w:rPr>
          <w:rFonts w:ascii="Times New Roman" w:hAnsi="Times New Roman" w:cs="Times New Roman"/>
          <w:sz w:val="24"/>
          <w:szCs w:val="24"/>
        </w:rPr>
      </w:pPr>
      <w:r w:rsidRPr="007E27C5">
        <w:rPr>
          <w:rFonts w:ascii="Times New Roman" w:hAnsi="Times New Roman" w:cs="Times New Roman"/>
          <w:bCs/>
          <w:sz w:val="24"/>
          <w:szCs w:val="24"/>
        </w:rPr>
        <w:t xml:space="preserve"> определение видов организации деятельности  обучающихся, направленных на достижение </w:t>
      </w:r>
      <w:r w:rsidRPr="007E27C5">
        <w:rPr>
          <w:rFonts w:ascii="Times New Roman" w:hAnsi="Times New Roman" w:cs="Times New Roman"/>
          <w:sz w:val="24"/>
          <w:szCs w:val="24"/>
        </w:rPr>
        <w:t xml:space="preserve">личностных, </w:t>
      </w:r>
      <w:proofErr w:type="spellStart"/>
      <w:r w:rsidRPr="007E27C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E27C5">
        <w:rPr>
          <w:rFonts w:ascii="Times New Roman" w:hAnsi="Times New Roman" w:cs="Times New Roman"/>
          <w:sz w:val="24"/>
          <w:szCs w:val="24"/>
        </w:rPr>
        <w:t xml:space="preserve"> результатов</w:t>
      </w:r>
      <w:r w:rsidRPr="007E27C5">
        <w:rPr>
          <w:rFonts w:ascii="Times New Roman" w:hAnsi="Times New Roman" w:cs="Times New Roman"/>
          <w:bCs/>
          <w:sz w:val="24"/>
          <w:szCs w:val="24"/>
        </w:rPr>
        <w:t> освоения учебного курса;</w:t>
      </w:r>
    </w:p>
    <w:p w:rsidR="00311A8A" w:rsidRPr="007E27C5" w:rsidRDefault="00311A8A" w:rsidP="00311A8A">
      <w:pPr>
        <w:jc w:val="both"/>
        <w:rPr>
          <w:rFonts w:ascii="Times New Roman" w:hAnsi="Times New Roman" w:cs="Times New Roman"/>
          <w:sz w:val="24"/>
          <w:szCs w:val="24"/>
        </w:rPr>
      </w:pPr>
      <w:r w:rsidRPr="007E27C5">
        <w:rPr>
          <w:rFonts w:ascii="Times New Roman" w:hAnsi="Times New Roman" w:cs="Times New Roman"/>
          <w:bCs/>
          <w:sz w:val="24"/>
          <w:szCs w:val="24"/>
        </w:rPr>
        <w:t>в основу реализации программы положены </w:t>
      </w:r>
      <w:r w:rsidRPr="007E27C5">
        <w:rPr>
          <w:rFonts w:ascii="Times New Roman" w:hAnsi="Times New Roman" w:cs="Times New Roman"/>
          <w:sz w:val="24"/>
          <w:szCs w:val="24"/>
        </w:rPr>
        <w:t>ценностные ориентиры и воспитательные результаты;</w:t>
      </w:r>
    </w:p>
    <w:p w:rsidR="00311A8A" w:rsidRPr="007E27C5" w:rsidRDefault="00311A8A" w:rsidP="00311A8A">
      <w:pPr>
        <w:jc w:val="both"/>
        <w:rPr>
          <w:rFonts w:ascii="Times New Roman" w:hAnsi="Times New Roman" w:cs="Times New Roman"/>
          <w:sz w:val="24"/>
          <w:szCs w:val="24"/>
        </w:rPr>
      </w:pPr>
      <w:r w:rsidRPr="007E27C5">
        <w:rPr>
          <w:rFonts w:ascii="Times New Roman" w:hAnsi="Times New Roman" w:cs="Times New Roman"/>
          <w:bCs/>
          <w:sz w:val="24"/>
          <w:szCs w:val="24"/>
        </w:rPr>
        <w:t>достижения планируемых результатов отслеживаются в рамках внутренней системы оценки: педагогом, администрацией, психологом.</w:t>
      </w:r>
    </w:p>
    <w:p w:rsidR="007E27C5" w:rsidRPr="007E27C5" w:rsidRDefault="00311A8A" w:rsidP="007E27C5">
      <w:pPr>
        <w:spacing w:after="288"/>
        <w:jc w:val="both"/>
        <w:rPr>
          <w:rFonts w:ascii="Times New Roman" w:hAnsi="Times New Roman" w:cs="Times New Roman"/>
          <w:sz w:val="24"/>
          <w:szCs w:val="24"/>
        </w:rPr>
      </w:pPr>
      <w:r w:rsidRPr="007E27C5">
        <w:rPr>
          <w:rFonts w:ascii="Times New Roman" w:hAnsi="Times New Roman" w:cs="Times New Roman"/>
          <w:b/>
          <w:bCs/>
          <w:sz w:val="24"/>
          <w:szCs w:val="24"/>
        </w:rPr>
        <w:t xml:space="preserve">         Целью </w:t>
      </w:r>
      <w:r w:rsidRPr="007E27C5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7E27C5">
        <w:rPr>
          <w:rFonts w:ascii="Times New Roman" w:hAnsi="Times New Roman" w:cs="Times New Roman"/>
          <w:sz w:val="24"/>
          <w:szCs w:val="24"/>
        </w:rPr>
        <w:t xml:space="preserve"> является формирование обязательного минимума знаний и умений, который обеспечит развитие новых социальных ролей младшего школьника как участника дорожного движения, культуры поведения на дорогах и улицах. В дальнейшем дети смогут осознанно вести себя в условиях дорожного движения, что приведет к уменьшению числа дорожно-транспортных происшествий, участниками которых становятся младшие школьники.</w:t>
      </w:r>
    </w:p>
    <w:p w:rsidR="00311A8A" w:rsidRPr="007E27C5" w:rsidRDefault="007E27C5" w:rsidP="007E27C5">
      <w:pPr>
        <w:pStyle w:val="a4"/>
        <w:numPr>
          <w:ilvl w:val="0"/>
          <w:numId w:val="13"/>
        </w:numPr>
        <w:spacing w:after="288"/>
        <w:jc w:val="both"/>
      </w:pPr>
      <w:r w:rsidRPr="007E27C5">
        <w:t>Ф</w:t>
      </w:r>
      <w:r w:rsidR="00311A8A" w:rsidRPr="007E27C5">
        <w:t>ормирование у обучающихся устойчивых навыков соблюдения и выполнения ПДД;</w:t>
      </w:r>
    </w:p>
    <w:p w:rsidR="00311A8A" w:rsidRPr="007E27C5" w:rsidRDefault="007E27C5" w:rsidP="007E27C5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П</w:t>
      </w:r>
      <w:r w:rsidR="00311A8A" w:rsidRPr="007E27C5">
        <w:rPr>
          <w:rFonts w:ascii="Times New Roman" w:hAnsi="Times New Roman"/>
          <w:sz w:val="24"/>
          <w:szCs w:val="24"/>
          <w:lang w:eastAsia="ru-RU"/>
        </w:rPr>
        <w:t>ривитие культуры безопасного поведения на дорогах;</w:t>
      </w:r>
    </w:p>
    <w:p w:rsidR="00311A8A" w:rsidRPr="007E27C5" w:rsidRDefault="007E27C5" w:rsidP="007E27C5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О</w:t>
      </w:r>
      <w:r w:rsidR="00311A8A" w:rsidRPr="007E27C5">
        <w:rPr>
          <w:rFonts w:ascii="Times New Roman" w:hAnsi="Times New Roman"/>
          <w:sz w:val="24"/>
          <w:szCs w:val="24"/>
          <w:lang w:eastAsia="ru-RU"/>
        </w:rPr>
        <w:t>бучение школьников ПДД;</w:t>
      </w:r>
    </w:p>
    <w:p w:rsidR="00311A8A" w:rsidRPr="007E27C5" w:rsidRDefault="007E27C5" w:rsidP="007E27C5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О</w:t>
      </w:r>
      <w:r w:rsidR="00311A8A" w:rsidRPr="007E27C5">
        <w:rPr>
          <w:rFonts w:ascii="Times New Roman" w:hAnsi="Times New Roman"/>
          <w:sz w:val="24"/>
          <w:szCs w:val="24"/>
          <w:lang w:eastAsia="ru-RU"/>
        </w:rPr>
        <w:t>беспечение гармоничного, эстетического  и физического воспитания;</w:t>
      </w:r>
    </w:p>
    <w:p w:rsidR="00311A8A" w:rsidRPr="007E27C5" w:rsidRDefault="007E27C5" w:rsidP="007E27C5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Р</w:t>
      </w:r>
      <w:r w:rsidR="00311A8A" w:rsidRPr="007E27C5">
        <w:rPr>
          <w:rFonts w:ascii="Times New Roman" w:hAnsi="Times New Roman"/>
          <w:sz w:val="24"/>
          <w:szCs w:val="24"/>
          <w:lang w:eastAsia="ru-RU"/>
        </w:rPr>
        <w:t>азвитие творческих способностей;</w:t>
      </w:r>
    </w:p>
    <w:p w:rsidR="00311A8A" w:rsidRPr="007E27C5" w:rsidRDefault="007E27C5" w:rsidP="007E27C5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Ф</w:t>
      </w:r>
      <w:r w:rsidR="00311A8A" w:rsidRPr="007E27C5">
        <w:rPr>
          <w:rFonts w:ascii="Times New Roman" w:hAnsi="Times New Roman"/>
          <w:sz w:val="24"/>
          <w:szCs w:val="24"/>
          <w:lang w:eastAsia="ru-RU"/>
        </w:rPr>
        <w:t>ормирование общечеловеческих  нравственных ценностных ориентаций</w:t>
      </w:r>
      <w:proofErr w:type="gramStart"/>
      <w:r w:rsidR="00311A8A" w:rsidRPr="007E27C5">
        <w:rPr>
          <w:rFonts w:ascii="Times New Roman" w:hAnsi="Times New Roman"/>
          <w:sz w:val="24"/>
          <w:szCs w:val="24"/>
          <w:lang w:eastAsia="ru-RU"/>
        </w:rPr>
        <w:t xml:space="preserve"> ;</w:t>
      </w:r>
      <w:proofErr w:type="gramEnd"/>
    </w:p>
    <w:p w:rsidR="00311A8A" w:rsidRPr="007E27C5" w:rsidRDefault="007E27C5" w:rsidP="007E27C5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П</w:t>
      </w:r>
      <w:r w:rsidR="00311A8A" w:rsidRPr="007E27C5">
        <w:rPr>
          <w:rFonts w:ascii="Times New Roman" w:hAnsi="Times New Roman"/>
          <w:sz w:val="24"/>
          <w:szCs w:val="24"/>
          <w:lang w:eastAsia="ru-RU"/>
        </w:rPr>
        <w:t>ривитие первичных навыков оказания  первой медицинской помощи при ДТП;</w:t>
      </w:r>
    </w:p>
    <w:p w:rsidR="00311A8A" w:rsidRPr="007E27C5" w:rsidRDefault="007E27C5" w:rsidP="007E27C5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Ф</w:t>
      </w:r>
      <w:r w:rsidR="00311A8A" w:rsidRPr="007E27C5">
        <w:rPr>
          <w:rFonts w:ascii="Times New Roman" w:hAnsi="Times New Roman"/>
          <w:sz w:val="24"/>
          <w:szCs w:val="24"/>
          <w:lang w:eastAsia="ru-RU"/>
        </w:rPr>
        <w:t>ормировать  личностный и социально – значимый опыт безопасного поведения на дорогах и улицах;</w:t>
      </w:r>
    </w:p>
    <w:p w:rsidR="00311A8A" w:rsidRPr="007E27C5" w:rsidRDefault="007E27C5" w:rsidP="007E27C5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Р</w:t>
      </w:r>
      <w:r w:rsidR="00311A8A" w:rsidRPr="007E27C5">
        <w:rPr>
          <w:rFonts w:ascii="Times New Roman" w:hAnsi="Times New Roman"/>
          <w:sz w:val="24"/>
          <w:szCs w:val="24"/>
          <w:lang w:eastAsia="ru-RU"/>
        </w:rPr>
        <w:t>азвивать мотивацию к безопасному поведению;</w:t>
      </w:r>
    </w:p>
    <w:p w:rsidR="00311A8A" w:rsidRPr="007E27C5" w:rsidRDefault="007E27C5" w:rsidP="007E27C5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Ф</w:t>
      </w:r>
      <w:r w:rsidR="00311A8A" w:rsidRPr="007E27C5">
        <w:rPr>
          <w:rFonts w:ascii="Times New Roman" w:hAnsi="Times New Roman"/>
          <w:sz w:val="24"/>
          <w:szCs w:val="24"/>
          <w:lang w:eastAsia="ru-RU"/>
        </w:rPr>
        <w:t>ормировать навыки самооценки, самоанализа своего поведения на улице.</w:t>
      </w:r>
    </w:p>
    <w:p w:rsidR="00311A8A" w:rsidRPr="007E27C5" w:rsidRDefault="00311A8A" w:rsidP="00311A8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11A8A" w:rsidRPr="007E27C5" w:rsidRDefault="00311A8A" w:rsidP="007E27C5">
      <w:pPr>
        <w:ind w:firstLine="5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E27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Программа предназначена </w:t>
      </w:r>
      <w:r w:rsidRPr="007E27C5">
        <w:rPr>
          <w:rFonts w:ascii="Times New Roman" w:hAnsi="Times New Roman" w:cs="Times New Roman"/>
          <w:color w:val="000000"/>
          <w:sz w:val="24"/>
          <w:szCs w:val="24"/>
        </w:rPr>
        <w:t>для обучающихся 1-4 классов, составлена в соответствии с возрастными особенностями детей 6 - 11 лет.</w:t>
      </w:r>
      <w:r w:rsidR="009B6971" w:rsidRPr="007E27C5">
        <w:rPr>
          <w:rFonts w:ascii="Times New Roman" w:hAnsi="Times New Roman" w:cs="Times New Roman"/>
          <w:bCs/>
          <w:color w:val="000000"/>
          <w:sz w:val="24"/>
          <w:szCs w:val="24"/>
        </w:rPr>
        <w:t>. В соо</w:t>
      </w:r>
      <w:r w:rsidR="007E27C5" w:rsidRPr="007E27C5">
        <w:rPr>
          <w:rFonts w:ascii="Times New Roman" w:hAnsi="Times New Roman" w:cs="Times New Roman"/>
          <w:bCs/>
          <w:color w:val="000000"/>
          <w:sz w:val="24"/>
          <w:szCs w:val="24"/>
        </w:rPr>
        <w:t>тветствии с учебным планом  2023-2024</w:t>
      </w:r>
      <w:r w:rsidR="009B6971" w:rsidRPr="007E27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B6971" w:rsidRPr="007E27C5">
        <w:rPr>
          <w:rFonts w:ascii="Times New Roman" w:hAnsi="Times New Roman" w:cs="Times New Roman"/>
          <w:bCs/>
          <w:color w:val="000000"/>
          <w:sz w:val="24"/>
          <w:szCs w:val="24"/>
        </w:rPr>
        <w:t>уч</w:t>
      </w:r>
      <w:proofErr w:type="gramStart"/>
      <w:r w:rsidR="009B6971" w:rsidRPr="007E27C5">
        <w:rPr>
          <w:rFonts w:ascii="Times New Roman" w:hAnsi="Times New Roman" w:cs="Times New Roman"/>
          <w:bCs/>
          <w:color w:val="000000"/>
          <w:sz w:val="24"/>
          <w:szCs w:val="24"/>
        </w:rPr>
        <w:t>.г</w:t>
      </w:r>
      <w:proofErr w:type="gramEnd"/>
      <w:r w:rsidR="009B6971" w:rsidRPr="007E27C5">
        <w:rPr>
          <w:rFonts w:ascii="Times New Roman" w:hAnsi="Times New Roman" w:cs="Times New Roman"/>
          <w:bCs/>
          <w:color w:val="000000"/>
          <w:sz w:val="24"/>
          <w:szCs w:val="24"/>
        </w:rPr>
        <w:t>ода</w:t>
      </w:r>
      <w:proofErr w:type="spellEnd"/>
      <w:r w:rsidR="009B6971" w:rsidRPr="007E27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4 класс</w:t>
      </w:r>
      <w:r w:rsidR="007E27C5" w:rsidRPr="007E27C5">
        <w:rPr>
          <w:rFonts w:ascii="Times New Roman" w:hAnsi="Times New Roman" w:cs="Times New Roman"/>
          <w:bCs/>
          <w:color w:val="000000"/>
          <w:sz w:val="24"/>
          <w:szCs w:val="24"/>
        </w:rPr>
        <w:t>е проводится 0,5 часов в неделю, 17 часов в год.</w:t>
      </w:r>
    </w:p>
    <w:p w:rsidR="007E27C5" w:rsidRPr="007E27C5" w:rsidRDefault="007E27C5" w:rsidP="007E27C5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E27C5">
        <w:rPr>
          <w:rFonts w:ascii="Times New Roman" w:eastAsia="Times New Roman" w:hAnsi="Times New Roman"/>
          <w:b/>
          <w:sz w:val="24"/>
          <w:szCs w:val="24"/>
        </w:rPr>
        <w:t xml:space="preserve">2.Содержание </w:t>
      </w:r>
      <w:r w:rsidR="00785111">
        <w:rPr>
          <w:rFonts w:ascii="Times New Roman" w:hAnsi="Times New Roman"/>
          <w:b/>
          <w:sz w:val="24"/>
          <w:szCs w:val="24"/>
        </w:rPr>
        <w:t>обучения</w:t>
      </w:r>
    </w:p>
    <w:p w:rsidR="007E27C5" w:rsidRPr="007E27C5" w:rsidRDefault="007E27C5" w:rsidP="007E27C5">
      <w:pPr>
        <w:keepNext/>
        <w:keepLines/>
        <w:spacing w:after="107" w:line="260" w:lineRule="exac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E27C5" w:rsidRPr="007E27C5" w:rsidRDefault="007E27C5" w:rsidP="007E27C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E27C5">
        <w:rPr>
          <w:rFonts w:ascii="Times New Roman" w:hAnsi="Times New Roman"/>
          <w:b/>
          <w:iCs/>
          <w:sz w:val="24"/>
          <w:szCs w:val="24"/>
          <w:lang w:eastAsia="ru-RU"/>
        </w:rPr>
        <w:t>Ориентировка в окружающем мире.</w:t>
      </w:r>
    </w:p>
    <w:p w:rsidR="007E27C5" w:rsidRPr="007E27C5" w:rsidRDefault="007E27C5" w:rsidP="007E27C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iCs/>
          <w:sz w:val="24"/>
          <w:szCs w:val="24"/>
          <w:lang w:eastAsia="ru-RU"/>
        </w:rPr>
        <w:t>Форма предметов окружающего мира (треугольник, круг, квадрат).</w:t>
      </w:r>
    </w:p>
    <w:p w:rsidR="007E27C5" w:rsidRPr="007E27C5" w:rsidRDefault="007E27C5" w:rsidP="007E27C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iCs/>
          <w:sz w:val="24"/>
          <w:szCs w:val="24"/>
          <w:lang w:eastAsia="ru-RU"/>
        </w:rPr>
        <w:t>Цвет (цветовые оттенки) предметов (сравнение, называние, классификация).</w:t>
      </w:r>
    </w:p>
    <w:p w:rsidR="007E27C5" w:rsidRPr="007E27C5" w:rsidRDefault="007E27C5" w:rsidP="007E27C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iCs/>
          <w:sz w:val="24"/>
          <w:szCs w:val="24"/>
          <w:lang w:eastAsia="ru-RU"/>
        </w:rPr>
        <w:t xml:space="preserve">Пространственные положения и взаимоотношения объектов окружающего мира (близко-далеко; рядом, около; </w:t>
      </w:r>
      <w:proofErr w:type="gramStart"/>
      <w:r w:rsidRPr="007E27C5">
        <w:rPr>
          <w:rFonts w:ascii="Times New Roman" w:hAnsi="Times New Roman"/>
          <w:iCs/>
          <w:sz w:val="24"/>
          <w:szCs w:val="24"/>
          <w:lang w:eastAsia="ru-RU"/>
        </w:rPr>
        <w:t>за</w:t>
      </w:r>
      <w:proofErr w:type="gramEnd"/>
      <w:r w:rsidRPr="007E27C5">
        <w:rPr>
          <w:rFonts w:ascii="Times New Roman" w:hAnsi="Times New Roman"/>
          <w:iCs/>
          <w:sz w:val="24"/>
          <w:szCs w:val="24"/>
          <w:lang w:eastAsia="ru-RU"/>
        </w:rPr>
        <w:t>; перед; ближе-дальше).</w:t>
      </w:r>
    </w:p>
    <w:p w:rsidR="007E27C5" w:rsidRPr="007E27C5" w:rsidRDefault="007E27C5" w:rsidP="007E27C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 xml:space="preserve">Форма и цвет знаков дорожного движения (белый треугольник с красной полосой по краям; синий квадрат; белый круг с красной полосой по краю; синий круг с белой полосой по краю и др.). Цвет и </w:t>
      </w:r>
      <w:r w:rsidRPr="007E27C5">
        <w:rPr>
          <w:rFonts w:ascii="Times New Roman" w:hAnsi="Times New Roman"/>
          <w:sz w:val="24"/>
          <w:szCs w:val="24"/>
          <w:lang w:eastAsia="ru-RU"/>
        </w:rPr>
        <w:lastRenderedPageBreak/>
        <w:t>форма запрещающих знаков: «движение пешеходов запрещено», «движение на велосипеде запрещено».</w:t>
      </w:r>
    </w:p>
    <w:p w:rsidR="007E27C5" w:rsidRPr="007E27C5" w:rsidRDefault="007E27C5" w:rsidP="007E27C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 xml:space="preserve">Адрес местожительства, название ближайших улиц и их особенности. Дорога от дома до школы (кинотеатра, парка, магазина и пр.). </w:t>
      </w:r>
    </w:p>
    <w:p w:rsidR="007E27C5" w:rsidRPr="007E27C5" w:rsidRDefault="007E27C5" w:rsidP="007E27C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 xml:space="preserve">Транспорт. </w:t>
      </w:r>
      <w:proofErr w:type="gramStart"/>
      <w:r w:rsidRPr="007E27C5">
        <w:rPr>
          <w:rFonts w:ascii="Times New Roman" w:hAnsi="Times New Roman"/>
          <w:sz w:val="24"/>
          <w:szCs w:val="24"/>
          <w:lang w:eastAsia="ru-RU"/>
        </w:rPr>
        <w:t>Наземный</w:t>
      </w:r>
      <w:proofErr w:type="gramEnd"/>
      <w:r w:rsidRPr="007E27C5">
        <w:rPr>
          <w:rFonts w:ascii="Times New Roman" w:hAnsi="Times New Roman"/>
          <w:sz w:val="24"/>
          <w:szCs w:val="24"/>
          <w:lang w:eastAsia="ru-RU"/>
        </w:rPr>
        <w:t>, подземный, воздушный, водный (узнавание, называние, различение).</w:t>
      </w:r>
    </w:p>
    <w:p w:rsidR="007E27C5" w:rsidRPr="007E27C5" w:rsidRDefault="007E27C5" w:rsidP="007E27C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Транспортное средство. Участники дорожного движения: водитель, пассажир, пешеход (узнавание, называние, особенности поведения).</w:t>
      </w:r>
    </w:p>
    <w:p w:rsidR="007E27C5" w:rsidRPr="007E27C5" w:rsidRDefault="007E27C5" w:rsidP="007E27C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b/>
          <w:sz w:val="24"/>
          <w:szCs w:val="24"/>
          <w:lang w:eastAsia="ru-RU"/>
        </w:rPr>
        <w:t>Ты - пешеход</w:t>
      </w:r>
    </w:p>
    <w:p w:rsidR="007E27C5" w:rsidRPr="007E27C5" w:rsidRDefault="007E27C5" w:rsidP="007E27C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Дорога. Тротуар как часть дороги, предназначенная для движения пешеходов. Правила движения по тротуару: движение навстречу транспорту; движение по обочине при отсутствии тротуара; движение в темное время суток только в сопровождении взрослого.</w:t>
      </w:r>
    </w:p>
    <w:p w:rsidR="007E27C5" w:rsidRPr="007E27C5" w:rsidRDefault="007E27C5" w:rsidP="007E27C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E27C5">
        <w:rPr>
          <w:rFonts w:ascii="Times New Roman" w:hAnsi="Times New Roman"/>
          <w:sz w:val="24"/>
          <w:szCs w:val="24"/>
          <w:lang w:eastAsia="ru-RU"/>
        </w:rPr>
        <w:t>Знаки дорожного движения, определяющие переход дороги: «пешеходный переход», «пешеходная дорожка», «подземный пешеходный переход», «надземный пешеходный переход», «место остановки автобуса (троллейбуса)», «место остановки трамвая» (название, назначение, внешние признаки).</w:t>
      </w:r>
      <w:proofErr w:type="gramEnd"/>
      <w:r w:rsidRPr="007E27C5">
        <w:rPr>
          <w:rFonts w:ascii="Times New Roman" w:hAnsi="Times New Roman"/>
          <w:sz w:val="24"/>
          <w:szCs w:val="24"/>
          <w:lang w:eastAsia="ru-RU"/>
        </w:rPr>
        <w:t xml:space="preserve"> Особенности поведения, определяемые тем или иным знаком ДД (правила перехода дороги при разных знаках пешеходного перехода). Светофор пешеходный и транспортный. Особенности сигналов светофора и действия пешеходов в соответствии с ними.</w:t>
      </w:r>
    </w:p>
    <w:p w:rsidR="007E27C5" w:rsidRPr="007E27C5" w:rsidRDefault="007E27C5" w:rsidP="007E27C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E27C5" w:rsidRPr="007E27C5" w:rsidRDefault="007E27C5" w:rsidP="007E27C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E27C5">
        <w:rPr>
          <w:rFonts w:ascii="Times New Roman" w:hAnsi="Times New Roman"/>
          <w:b/>
          <w:sz w:val="24"/>
          <w:szCs w:val="24"/>
          <w:lang w:eastAsia="ru-RU"/>
        </w:rPr>
        <w:t>Ты - пассажир</w:t>
      </w:r>
    </w:p>
    <w:p w:rsidR="007E27C5" w:rsidRPr="007E27C5" w:rsidRDefault="007E27C5" w:rsidP="007E27C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Правила поездки в транспортном средстве: не отвлекать водителя разговорами; не задерживаться у входа и выхода; вести себя спокойно и сдержанно, не высовываться из окна.</w:t>
      </w:r>
    </w:p>
    <w:p w:rsidR="007E27C5" w:rsidRPr="007E27C5" w:rsidRDefault="007E27C5" w:rsidP="007E27C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Для чего нужны дорожные знаки?</w:t>
      </w:r>
    </w:p>
    <w:p w:rsidR="007E27C5" w:rsidRPr="007E27C5" w:rsidRDefault="007E27C5" w:rsidP="007E27C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Где и как устанавливаются дорожные знаки?</w:t>
      </w:r>
    </w:p>
    <w:p w:rsidR="007E27C5" w:rsidRPr="007E27C5" w:rsidRDefault="007E27C5" w:rsidP="007E27C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На какие группы делятся все дорожные знаки?</w:t>
      </w:r>
    </w:p>
    <w:p w:rsidR="007E27C5" w:rsidRPr="007E27C5" w:rsidRDefault="007E27C5" w:rsidP="007E27C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Какие знаки для пешеходов есть в группе запрещающих знаков?</w:t>
      </w:r>
    </w:p>
    <w:p w:rsidR="007E27C5" w:rsidRPr="007E27C5" w:rsidRDefault="007E27C5" w:rsidP="007E27C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Какие знаки для пешеходов входят в группу информационно-</w:t>
      </w:r>
    </w:p>
    <w:p w:rsidR="007E27C5" w:rsidRPr="007E27C5" w:rsidRDefault="007E27C5" w:rsidP="007E27C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указательных знаков?</w:t>
      </w:r>
    </w:p>
    <w:p w:rsidR="007E27C5" w:rsidRPr="007E27C5" w:rsidRDefault="007E27C5" w:rsidP="007E27C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Какие знаки для велосипедистов вы знаете, и к каким группам они относятся?</w:t>
      </w:r>
    </w:p>
    <w:p w:rsidR="007E27C5" w:rsidRPr="007E27C5" w:rsidRDefault="007E27C5" w:rsidP="007E27C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Какой знак для водителей устанавливается перед пешеходным переходом?</w:t>
      </w:r>
    </w:p>
    <w:p w:rsidR="007E27C5" w:rsidRDefault="007E27C5" w:rsidP="00585D1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Какой знак для водителей устанавливается в районе школ, детских садов?</w:t>
      </w:r>
    </w:p>
    <w:p w:rsidR="00585D1F" w:rsidRPr="00585D1F" w:rsidRDefault="00585D1F" w:rsidP="00585D1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E6D70" w:rsidRPr="00785111" w:rsidRDefault="007E27C5" w:rsidP="007E6D70">
      <w:pPr>
        <w:shd w:val="clear" w:color="auto" w:fill="FFFFFF"/>
        <w:spacing w:line="240" w:lineRule="auto"/>
        <w:ind w:left="360" w:right="2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7C5">
        <w:rPr>
          <w:rFonts w:ascii="Times New Roman" w:hAnsi="Times New Roman" w:cs="Times New Roman"/>
          <w:b/>
          <w:spacing w:val="-3"/>
          <w:sz w:val="24"/>
          <w:szCs w:val="24"/>
        </w:rPr>
        <w:t>3</w:t>
      </w:r>
      <w:r w:rsidR="007E6D70" w:rsidRPr="00785111">
        <w:rPr>
          <w:rFonts w:ascii="Times New Roman" w:hAnsi="Times New Roman" w:cs="Times New Roman"/>
          <w:b/>
          <w:spacing w:val="-3"/>
          <w:sz w:val="24"/>
          <w:szCs w:val="24"/>
        </w:rPr>
        <w:t xml:space="preserve">.  </w:t>
      </w:r>
      <w:r w:rsidR="00785111" w:rsidRPr="0078511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Планируемые результаты освоения программы.</w:t>
      </w:r>
    </w:p>
    <w:p w:rsidR="007E6D70" w:rsidRPr="00585D1F" w:rsidRDefault="007E6D70" w:rsidP="007E6D70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85D1F">
        <w:rPr>
          <w:rFonts w:ascii="Times New Roman" w:hAnsi="Times New Roman"/>
          <w:b/>
          <w:sz w:val="24"/>
          <w:szCs w:val="24"/>
          <w:u w:val="single"/>
          <w:lang w:eastAsia="ru-RU"/>
        </w:rPr>
        <w:t>Личностные:</w:t>
      </w:r>
    </w:p>
    <w:p w:rsidR="007E6D70" w:rsidRPr="007E27C5" w:rsidRDefault="007E6D70" w:rsidP="007E6D7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принятие образа «хороший пешеход, хороший пассажир»;</w:t>
      </w:r>
    </w:p>
    <w:p w:rsidR="007E6D70" w:rsidRPr="007E27C5" w:rsidRDefault="007E6D70" w:rsidP="007E6D7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самостоятельность и личная ответственность за свои поступки, установка на здоровый образ жизни;</w:t>
      </w:r>
    </w:p>
    <w:p w:rsidR="007E6D70" w:rsidRPr="007E27C5" w:rsidRDefault="007E6D70" w:rsidP="007E6D7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уважительное отношение к другим участникам дорожного движения;  </w:t>
      </w:r>
    </w:p>
    <w:p w:rsidR="007E6D70" w:rsidRPr="007E27C5" w:rsidRDefault="007E6D70" w:rsidP="007E6D7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осознание ответственности человека за общее благополучие;</w:t>
      </w:r>
    </w:p>
    <w:p w:rsidR="007E6D70" w:rsidRPr="007E27C5" w:rsidRDefault="007E6D70" w:rsidP="007E6D7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этические чувства, прежде всего доброжелательность и эмоционально-нравственная отзывчивость;</w:t>
      </w:r>
    </w:p>
    <w:p w:rsidR="007E6D70" w:rsidRPr="007E27C5" w:rsidRDefault="007E6D70" w:rsidP="007E6D7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положительная мотивация и познавательный интерес к занятиям по программе  «Ты –  пешеход и пассажир»»;</w:t>
      </w:r>
    </w:p>
    <w:p w:rsidR="007E6D70" w:rsidRPr="007E27C5" w:rsidRDefault="007E6D70" w:rsidP="007E6D7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способность к самооценке;</w:t>
      </w:r>
    </w:p>
    <w:p w:rsidR="007E6D70" w:rsidRPr="007E27C5" w:rsidRDefault="007E6D70" w:rsidP="007E6D7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начальные навыки сотрудничества в разных ситуациях.</w:t>
      </w:r>
    </w:p>
    <w:p w:rsidR="007E6D70" w:rsidRPr="00585D1F" w:rsidRDefault="007E6D70" w:rsidP="007E6D70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585D1F">
        <w:rPr>
          <w:rFonts w:ascii="Times New Roman" w:hAnsi="Times New Roman"/>
          <w:b/>
          <w:sz w:val="24"/>
          <w:szCs w:val="24"/>
          <w:u w:val="single"/>
          <w:lang w:eastAsia="ru-RU"/>
        </w:rPr>
        <w:t>Метапредметные</w:t>
      </w:r>
      <w:proofErr w:type="spellEnd"/>
      <w:r w:rsidRPr="00585D1F">
        <w:rPr>
          <w:rFonts w:ascii="Times New Roman" w:hAnsi="Times New Roman"/>
          <w:b/>
          <w:sz w:val="24"/>
          <w:szCs w:val="24"/>
          <w:u w:val="single"/>
          <w:lang w:eastAsia="ru-RU"/>
        </w:rPr>
        <w:t>:</w:t>
      </w:r>
    </w:p>
    <w:p w:rsidR="007E6D70" w:rsidRPr="007E27C5" w:rsidRDefault="007E6D70" w:rsidP="007E6D7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навыки контроля и самооценки процесса и результата деятельности;</w:t>
      </w:r>
    </w:p>
    <w:p w:rsidR="007E6D70" w:rsidRPr="007E27C5" w:rsidRDefault="007E6D70" w:rsidP="007E6D7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умение ставить и формулировать проблемы;</w:t>
      </w:r>
    </w:p>
    <w:p w:rsidR="007E6D70" w:rsidRPr="007E27C5" w:rsidRDefault="007E6D70" w:rsidP="007E6D7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навыки осознанного и произвольного построения сообщения в устной форме, в том числе творческого характера;</w:t>
      </w:r>
    </w:p>
    <w:p w:rsidR="007E6D70" w:rsidRPr="007E27C5" w:rsidRDefault="007E6D70" w:rsidP="007E6D7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установление причинно-следственных связей.</w:t>
      </w:r>
    </w:p>
    <w:p w:rsidR="007E6D70" w:rsidRPr="007E27C5" w:rsidRDefault="007E6D70" w:rsidP="007E6D70">
      <w:pPr>
        <w:pStyle w:val="a3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7E6D70" w:rsidRPr="007E27C5" w:rsidRDefault="007E6D70" w:rsidP="007E6D70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использование речи для регуляции своего действия;</w:t>
      </w:r>
    </w:p>
    <w:p w:rsidR="007E6D70" w:rsidRPr="007E27C5" w:rsidRDefault="007E6D70" w:rsidP="007E6D70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lastRenderedPageBreak/>
        <w:t>адекватное восприятие  предложений учителей, товарищей, родителей и других людей по исправлению допущенных ошибок;</w:t>
      </w:r>
    </w:p>
    <w:p w:rsidR="007E6D70" w:rsidRPr="007E27C5" w:rsidRDefault="007E6D70" w:rsidP="007E6D70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 xml:space="preserve">умение выделять и формулировать то, что уже усвоено и что еще нужно </w:t>
      </w:r>
      <w:proofErr w:type="gramStart"/>
      <w:r w:rsidRPr="007E27C5">
        <w:rPr>
          <w:rFonts w:ascii="Times New Roman" w:hAnsi="Times New Roman"/>
          <w:sz w:val="24"/>
          <w:szCs w:val="24"/>
          <w:lang w:eastAsia="ru-RU"/>
        </w:rPr>
        <w:t>усвоить</w:t>
      </w:r>
      <w:proofErr w:type="gramEnd"/>
      <w:r w:rsidRPr="007E27C5">
        <w:rPr>
          <w:rFonts w:ascii="Times New Roman" w:hAnsi="Times New Roman"/>
          <w:sz w:val="24"/>
          <w:szCs w:val="24"/>
          <w:lang w:eastAsia="ru-RU"/>
        </w:rPr>
        <w:t>;</w:t>
      </w:r>
    </w:p>
    <w:p w:rsidR="007E6D70" w:rsidRPr="007E27C5" w:rsidRDefault="007E6D70" w:rsidP="007E6D70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умение соотносить правильность выбора, планирования, выполнения и результата действия с требованиями конкретной задачи.</w:t>
      </w:r>
    </w:p>
    <w:p w:rsidR="007E6D70" w:rsidRPr="007E27C5" w:rsidRDefault="007E6D70" w:rsidP="007E6D7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В процессе обучения  дети учатся:</w:t>
      </w:r>
    </w:p>
    <w:p w:rsidR="007E6D70" w:rsidRPr="007E27C5" w:rsidRDefault="007E6D70" w:rsidP="007E6D7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 xml:space="preserve">работать в группе, учитывать мнения партнеров, отличные </w:t>
      </w:r>
      <w:proofErr w:type="gramStart"/>
      <w:r w:rsidRPr="007E27C5">
        <w:rPr>
          <w:rFonts w:ascii="Times New Roman" w:hAnsi="Times New Roman"/>
          <w:sz w:val="24"/>
          <w:szCs w:val="24"/>
          <w:lang w:eastAsia="ru-RU"/>
        </w:rPr>
        <w:t>от</w:t>
      </w:r>
      <w:proofErr w:type="gramEnd"/>
      <w:r w:rsidRPr="007E27C5">
        <w:rPr>
          <w:rFonts w:ascii="Times New Roman" w:hAnsi="Times New Roman"/>
          <w:sz w:val="24"/>
          <w:szCs w:val="24"/>
          <w:lang w:eastAsia="ru-RU"/>
        </w:rPr>
        <w:t xml:space="preserve"> собственных;</w:t>
      </w:r>
    </w:p>
    <w:p w:rsidR="007E6D70" w:rsidRPr="007E27C5" w:rsidRDefault="007E6D70" w:rsidP="007E6D7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ставить вопросы;</w:t>
      </w:r>
    </w:p>
    <w:p w:rsidR="007E6D70" w:rsidRPr="007E27C5" w:rsidRDefault="007E6D70" w:rsidP="007E6D7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обращаться за помощью;</w:t>
      </w:r>
    </w:p>
    <w:p w:rsidR="007E6D70" w:rsidRPr="007E27C5" w:rsidRDefault="007E6D70" w:rsidP="007E6D7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формулировать свои затруднения;</w:t>
      </w:r>
    </w:p>
    <w:p w:rsidR="007E6D70" w:rsidRPr="007E27C5" w:rsidRDefault="007E6D70" w:rsidP="007E6D7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предлагать помощь и сотрудничество;</w:t>
      </w:r>
    </w:p>
    <w:p w:rsidR="007E6D70" w:rsidRPr="007E27C5" w:rsidRDefault="007E6D70" w:rsidP="007E6D7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слушать собеседника;</w:t>
      </w:r>
    </w:p>
    <w:p w:rsidR="007E6D70" w:rsidRPr="007E27C5" w:rsidRDefault="007E6D70" w:rsidP="007E6D7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договариваться и приходить к общему решению;</w:t>
      </w:r>
    </w:p>
    <w:p w:rsidR="007E6D70" w:rsidRPr="007E27C5" w:rsidRDefault="007E6D70" w:rsidP="007E6D7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формулировать собственное мнение и позицию;</w:t>
      </w:r>
    </w:p>
    <w:p w:rsidR="007E6D70" w:rsidRPr="007E27C5" w:rsidRDefault="007E6D70" w:rsidP="007E6D7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осуществлять взаимный контроль;</w:t>
      </w:r>
    </w:p>
    <w:p w:rsidR="007E6D70" w:rsidRDefault="007E6D70" w:rsidP="007E6D7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адекватно оценивать собственное поведение и поведение окружающих.</w:t>
      </w:r>
    </w:p>
    <w:p w:rsidR="00585D1F" w:rsidRDefault="00585D1F" w:rsidP="00585D1F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585D1F" w:rsidRDefault="00585D1F" w:rsidP="00585D1F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585D1F">
        <w:rPr>
          <w:rFonts w:ascii="Times New Roman" w:hAnsi="Times New Roman"/>
          <w:b/>
          <w:sz w:val="24"/>
          <w:szCs w:val="24"/>
          <w:u w:val="single"/>
          <w:lang w:eastAsia="ru-RU"/>
        </w:rPr>
        <w:t>Предметные</w:t>
      </w:r>
    </w:p>
    <w:p w:rsidR="00585D1F" w:rsidRPr="00585D1F" w:rsidRDefault="00585D1F" w:rsidP="00585D1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585D1F">
        <w:rPr>
          <w:rFonts w:ascii="Times New Roman" w:hAnsi="Times New Roman"/>
          <w:sz w:val="24"/>
          <w:szCs w:val="24"/>
          <w:lang w:eastAsia="ru-RU"/>
        </w:rPr>
        <w:t>Приобретение школьниками социальных знаний (об общественных нормах, об устройстве общества, о социально одобряемых и неодобряемых формах поведения в обществе и т. п.), понимания социальной реальности и повседневной жизни. Для достижения данного уровня результатов особое значение имеет взаимодействие школьника с учителями (в основном и дополнительном образовании) как значимыми для него носителями социального знания и повседневного опыта.</w:t>
      </w:r>
    </w:p>
    <w:p w:rsidR="00585D1F" w:rsidRPr="00585D1F" w:rsidRDefault="00585D1F" w:rsidP="00585D1F">
      <w:pPr>
        <w:pStyle w:val="a3"/>
        <w:numPr>
          <w:ilvl w:val="0"/>
          <w:numId w:val="5"/>
        </w:numPr>
        <w:jc w:val="both"/>
        <w:rPr>
          <w:rStyle w:val="c10"/>
          <w:rFonts w:ascii="Times New Roman" w:hAnsi="Times New Roman"/>
          <w:sz w:val="24"/>
          <w:szCs w:val="24"/>
          <w:lang w:eastAsia="ru-RU"/>
        </w:rPr>
      </w:pPr>
      <w:r>
        <w:rPr>
          <w:rStyle w:val="c10"/>
          <w:rFonts w:ascii="Times New Roman" w:hAnsi="Times New Roman"/>
          <w:color w:val="000000"/>
          <w:sz w:val="24"/>
          <w:szCs w:val="24"/>
        </w:rPr>
        <w:t>Ф</w:t>
      </w:r>
      <w:r w:rsidRPr="00585D1F">
        <w:rPr>
          <w:rStyle w:val="c10"/>
          <w:rFonts w:ascii="Times New Roman" w:hAnsi="Times New Roman"/>
          <w:color w:val="000000"/>
          <w:sz w:val="24"/>
          <w:szCs w:val="24"/>
        </w:rPr>
        <w:t>ормирование позитивных отношений школьника к базовым ценностям общества (человек, семья, Родина, природа, мир, знания, труд, культура)</w:t>
      </w:r>
      <w:proofErr w:type="gramStart"/>
      <w:r w:rsidRPr="00585D1F">
        <w:rPr>
          <w:rStyle w:val="c10"/>
          <w:rFonts w:ascii="Times New Roman" w:hAnsi="Times New Roman"/>
          <w:color w:val="000000"/>
          <w:sz w:val="24"/>
          <w:szCs w:val="24"/>
        </w:rPr>
        <w:t>,ц</w:t>
      </w:r>
      <w:proofErr w:type="gramEnd"/>
      <w:r w:rsidRPr="00585D1F">
        <w:rPr>
          <w:rStyle w:val="c10"/>
          <w:rFonts w:ascii="Times New Roman" w:hAnsi="Times New Roman"/>
          <w:color w:val="000000"/>
          <w:sz w:val="24"/>
          <w:szCs w:val="24"/>
        </w:rPr>
        <w:t>енностного отношения к социальной реальности в целом. Для достижения данного уровня результатов особое значение имеет равноправное взаимодействие школьника на уровне класса, школы, т. е. в защищенной, дружественной ему социальной среде. Именно в такой близкой социальной среде ребенок получает первое практическое подтверждение приобретенных социальных знаний, начинает их ценить.</w:t>
      </w:r>
    </w:p>
    <w:p w:rsidR="00585D1F" w:rsidRPr="00585D1F" w:rsidRDefault="00585D1F" w:rsidP="00585D1F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eastAsia="ru-RU"/>
        </w:rPr>
      </w:pPr>
      <w:r>
        <w:rPr>
          <w:rStyle w:val="c10"/>
          <w:rFonts w:ascii="Times New Roman" w:hAnsi="Times New Roman"/>
          <w:color w:val="000000"/>
          <w:sz w:val="24"/>
          <w:szCs w:val="24"/>
        </w:rPr>
        <w:t>П</w:t>
      </w:r>
      <w:r w:rsidRPr="00585D1F">
        <w:rPr>
          <w:rStyle w:val="c10"/>
          <w:rFonts w:ascii="Times New Roman" w:hAnsi="Times New Roman"/>
          <w:color w:val="000000"/>
          <w:sz w:val="24"/>
          <w:szCs w:val="24"/>
        </w:rPr>
        <w:t>олучение школьником опыта самостоятельного социального действия. Для достижения данного уровня результатов особое значение имеет взаимодействие школьника с социальными субъектами за пределами школы, в открытой общественной среде.</w:t>
      </w:r>
    </w:p>
    <w:p w:rsidR="007E6D70" w:rsidRPr="007E27C5" w:rsidRDefault="007E6D70" w:rsidP="007E6D70">
      <w:pPr>
        <w:pStyle w:val="a3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27C5">
        <w:rPr>
          <w:rFonts w:ascii="Times New Roman" w:hAnsi="Times New Roman"/>
          <w:sz w:val="24"/>
          <w:szCs w:val="24"/>
          <w:lang w:eastAsia="ru-RU"/>
        </w:rPr>
        <w:t>Учащиеся  должны знать и уметь: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981"/>
        <w:gridCol w:w="4981"/>
      </w:tblGrid>
      <w:tr w:rsidR="007E6D70" w:rsidRPr="007E27C5" w:rsidTr="00585D1F">
        <w:tc>
          <w:tcPr>
            <w:tcW w:w="4981" w:type="dxa"/>
          </w:tcPr>
          <w:p w:rsidR="007E6D70" w:rsidRPr="007E27C5" w:rsidRDefault="007E6D70" w:rsidP="00A83AE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27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правила дородного движения</w:t>
            </w:r>
          </w:p>
          <w:p w:rsidR="007E6D70" w:rsidRPr="007E27C5" w:rsidRDefault="007E6D70" w:rsidP="00A83AE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27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-правила пользования общественным транспортом</w:t>
            </w:r>
          </w:p>
          <w:p w:rsidR="007E6D70" w:rsidRPr="007E27C5" w:rsidRDefault="007E6D70" w:rsidP="00A83AE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27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-</w:t>
            </w:r>
            <w:r w:rsidRPr="007E27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знать наиболее значимые дорожные знаки, разметки проезжей части</w:t>
            </w:r>
          </w:p>
          <w:p w:rsidR="007E6D70" w:rsidRPr="007E27C5" w:rsidRDefault="007E6D70" w:rsidP="00A83AE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27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 </w:t>
            </w:r>
            <w:r w:rsidRPr="007E27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наиболее безопасные места для движения пешехода и перехода проезжей части</w:t>
            </w:r>
          </w:p>
          <w:p w:rsidR="007E6D70" w:rsidRPr="007E27C5" w:rsidRDefault="007E6D70" w:rsidP="00A83AE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27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-правила передвижения пешехода при отсутствии пешеходных дорожек и тротуаров</w:t>
            </w:r>
          </w:p>
          <w:p w:rsidR="007E6D70" w:rsidRPr="007E27C5" w:rsidRDefault="007E6D70" w:rsidP="00A83AE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27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-</w:t>
            </w:r>
            <w:proofErr w:type="gramStart"/>
            <w:r w:rsidRPr="007E27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места</w:t>
            </w:r>
            <w:proofErr w:type="gramEnd"/>
            <w:r w:rsidRPr="007E27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предназначенные для игр и катания на велосипеде и роликовых коньках</w:t>
            </w:r>
          </w:p>
          <w:p w:rsidR="007E6D70" w:rsidRPr="007E27C5" w:rsidRDefault="007E6D70" w:rsidP="00A83AE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27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 </w:t>
            </w:r>
            <w:r w:rsidRPr="007E27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 последствиях неконтролируемого поведения на проезжей части и нарушениях правил дорожного движения</w:t>
            </w:r>
          </w:p>
        </w:tc>
        <w:tc>
          <w:tcPr>
            <w:tcW w:w="4981" w:type="dxa"/>
          </w:tcPr>
          <w:p w:rsidR="007E6D70" w:rsidRPr="007E27C5" w:rsidRDefault="007E6D70" w:rsidP="00A83AE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27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-пользоваться правилами дорожного движения</w:t>
            </w:r>
          </w:p>
          <w:p w:rsidR="007E6D70" w:rsidRPr="007E27C5" w:rsidRDefault="007E6D70" w:rsidP="00A83AE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27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-переходить проезжую часть, пользуясь сигналами светофора или регулировщика движения</w:t>
            </w:r>
          </w:p>
          <w:p w:rsidR="007E6D70" w:rsidRPr="007E27C5" w:rsidRDefault="007E6D70" w:rsidP="00A83AE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27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-правильно пользоваться общественным транспортом: входить в транспорт, выходить, переходить проезжую часть вблизи транспорта</w:t>
            </w:r>
          </w:p>
          <w:p w:rsidR="007E6D70" w:rsidRPr="007E27C5" w:rsidRDefault="007E6D70" w:rsidP="00A83AE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27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-выбирать наиболее безопасные места для перехода проезжей части</w:t>
            </w:r>
          </w:p>
          <w:p w:rsidR="007E6D70" w:rsidRPr="007E27C5" w:rsidRDefault="007E6D70" w:rsidP="00A83AE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27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-передвигаться по улице при отсутствии пешеходных дорожек и тротуаров</w:t>
            </w:r>
          </w:p>
          <w:p w:rsidR="007E6D70" w:rsidRPr="007E27C5" w:rsidRDefault="007E6D70" w:rsidP="00A83AE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27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-уметь предвидеть результаты неконтролируемого поведения и нарушения правил дорожного движения на улице</w:t>
            </w:r>
          </w:p>
        </w:tc>
      </w:tr>
    </w:tbl>
    <w:p w:rsidR="007E6D70" w:rsidRPr="007E27C5" w:rsidRDefault="007E6D70" w:rsidP="00785111">
      <w:pPr>
        <w:pStyle w:val="c14"/>
        <w:shd w:val="clear" w:color="auto" w:fill="FFFFFF"/>
        <w:spacing w:before="0" w:beforeAutospacing="0" w:after="0" w:afterAutospacing="0"/>
        <w:rPr>
          <w:rStyle w:val="c10"/>
          <w:b/>
          <w:color w:val="000000"/>
        </w:rPr>
      </w:pPr>
    </w:p>
    <w:p w:rsidR="007E6D70" w:rsidRPr="007E27C5" w:rsidRDefault="007E6D70" w:rsidP="007E6D7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437D0" w:rsidRDefault="007437D0" w:rsidP="007437D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5329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 Приложение</w:t>
      </w:r>
    </w:p>
    <w:p w:rsidR="00785111" w:rsidRPr="00D53295" w:rsidRDefault="00785111" w:rsidP="007437D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437D0" w:rsidRDefault="007437D0" w:rsidP="007437D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5329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Календарно-тематическое 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7"/>
        <w:gridCol w:w="1002"/>
        <w:gridCol w:w="3561"/>
        <w:gridCol w:w="2397"/>
        <w:gridCol w:w="1859"/>
      </w:tblGrid>
      <w:tr w:rsidR="00D15243" w:rsidTr="00D15243">
        <w:tc>
          <w:tcPr>
            <w:tcW w:w="857" w:type="dxa"/>
          </w:tcPr>
          <w:p w:rsidR="00D15243" w:rsidRDefault="00D15243" w:rsidP="007437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5E3">
              <w:rPr>
                <w:rFonts w:ascii="Times New Roman" w:eastAsia="SimSun" w:hAnsi="Times New Roman" w:cs="Times New Roman"/>
                <w:b/>
              </w:rPr>
              <w:t>№</w:t>
            </w:r>
            <w:r>
              <w:rPr>
                <w:rFonts w:ascii="Times New Roman" w:eastAsia="SimSun" w:hAnsi="Times New Roman" w:cs="Times New Roman"/>
                <w:b/>
              </w:rPr>
              <w:t>/</w:t>
            </w:r>
            <w:proofErr w:type="gramStart"/>
            <w:r>
              <w:rPr>
                <w:rFonts w:ascii="Times New Roman" w:eastAsia="SimSu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1002" w:type="dxa"/>
          </w:tcPr>
          <w:p w:rsidR="00D15243" w:rsidRDefault="00D15243" w:rsidP="007437D0">
            <w:pPr>
              <w:spacing w:line="259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</w:rPr>
            </w:pPr>
            <w:r w:rsidRPr="00031487">
              <w:rPr>
                <w:rFonts w:ascii="Times New Roman" w:eastAsia="SimSun" w:hAnsi="Times New Roman" w:cs="Times New Roman"/>
                <w:b/>
                <w:color w:val="000000"/>
              </w:rPr>
              <w:t>Дата</w:t>
            </w:r>
          </w:p>
          <w:p w:rsidR="00D15243" w:rsidRDefault="00D15243" w:rsidP="007437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D15243" w:rsidRDefault="00D15243" w:rsidP="007437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6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4256" w:type="dxa"/>
            <w:gridSpan w:val="2"/>
          </w:tcPr>
          <w:p w:rsidR="00D15243" w:rsidRDefault="00D15243" w:rsidP="007437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6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D15243" w:rsidTr="00D15243">
        <w:tc>
          <w:tcPr>
            <w:tcW w:w="857" w:type="dxa"/>
          </w:tcPr>
          <w:p w:rsidR="00D15243" w:rsidRPr="00AD6126" w:rsidRDefault="00D15243" w:rsidP="007437D0">
            <w:pPr>
              <w:pStyle w:val="a4"/>
              <w:numPr>
                <w:ilvl w:val="0"/>
                <w:numId w:val="14"/>
              </w:numPr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02" w:type="dxa"/>
          </w:tcPr>
          <w:p w:rsidR="00D15243" w:rsidRDefault="00D15243" w:rsidP="007437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D15243" w:rsidRDefault="00D15243" w:rsidP="007437D0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7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Безопасность пешеходов Виды транспортных средств.</w:t>
            </w:r>
          </w:p>
        </w:tc>
        <w:tc>
          <w:tcPr>
            <w:tcW w:w="4256" w:type="dxa"/>
            <w:gridSpan w:val="2"/>
          </w:tcPr>
          <w:p w:rsidR="00D15243" w:rsidRPr="00AD6126" w:rsidRDefault="004E67C5" w:rsidP="00AD6126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hyperlink r:id="rId8" w:history="1"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school</w:t>
              </w:r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collection</w:t>
              </w:r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catalog</w:t>
              </w:r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res</w:t>
              </w:r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effa</w:t>
              </w:r>
              <w:proofErr w:type="spellEnd"/>
            </w:hyperlink>
          </w:p>
        </w:tc>
      </w:tr>
      <w:tr w:rsidR="00D15243" w:rsidTr="00D15243">
        <w:tc>
          <w:tcPr>
            <w:tcW w:w="857" w:type="dxa"/>
          </w:tcPr>
          <w:p w:rsidR="00D15243" w:rsidRPr="00AD6126" w:rsidRDefault="00D15243" w:rsidP="007437D0">
            <w:pPr>
              <w:pStyle w:val="a4"/>
              <w:numPr>
                <w:ilvl w:val="0"/>
                <w:numId w:val="14"/>
              </w:numPr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02" w:type="dxa"/>
          </w:tcPr>
          <w:p w:rsidR="00D15243" w:rsidRDefault="00D15243" w:rsidP="007437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D15243" w:rsidRDefault="00D15243" w:rsidP="007437D0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7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Проезд специальных транспортных средств. Как выбрать безопасную дорогу в школу, магазин, библиотеку, на стадион и т.п.</w:t>
            </w:r>
          </w:p>
        </w:tc>
        <w:tc>
          <w:tcPr>
            <w:tcW w:w="4256" w:type="dxa"/>
            <w:gridSpan w:val="2"/>
          </w:tcPr>
          <w:p w:rsidR="00D15243" w:rsidRDefault="004E67C5" w:rsidP="007437D0">
            <w:pPr>
              <w:spacing w:line="259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hyperlink r:id="rId9" w:history="1"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http://festival.1september.ru/safety/</w:t>
              </w:r>
            </w:hyperlink>
          </w:p>
          <w:p w:rsidR="00D15243" w:rsidRDefault="004E67C5" w:rsidP="007437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0" w:history="1"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http://www.openclass.ru/node/235408</w:t>
              </w:r>
            </w:hyperlink>
          </w:p>
        </w:tc>
      </w:tr>
      <w:tr w:rsidR="00D15243" w:rsidTr="00D15243">
        <w:tc>
          <w:tcPr>
            <w:tcW w:w="857" w:type="dxa"/>
          </w:tcPr>
          <w:p w:rsidR="00D15243" w:rsidRPr="00AD6126" w:rsidRDefault="00D15243" w:rsidP="007437D0">
            <w:pPr>
              <w:pStyle w:val="a4"/>
              <w:numPr>
                <w:ilvl w:val="0"/>
                <w:numId w:val="14"/>
              </w:numPr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02" w:type="dxa"/>
          </w:tcPr>
          <w:p w:rsidR="00D15243" w:rsidRDefault="00D15243" w:rsidP="007437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D15243" w:rsidRDefault="00D15243" w:rsidP="007437D0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7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Знаем ли мы правила дорожного движения</w:t>
            </w:r>
            <w:proofErr w:type="gramStart"/>
            <w:r w:rsidRPr="007E27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E27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Нерегулируемые перекрестки</w:t>
            </w:r>
          </w:p>
        </w:tc>
        <w:tc>
          <w:tcPr>
            <w:tcW w:w="4256" w:type="dxa"/>
            <w:gridSpan w:val="2"/>
          </w:tcPr>
          <w:p w:rsidR="00D15243" w:rsidRDefault="004E67C5" w:rsidP="007437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1" w:history="1"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http://www.openclass.ru/node/235408</w:t>
              </w:r>
            </w:hyperlink>
          </w:p>
        </w:tc>
      </w:tr>
      <w:tr w:rsidR="00D15243" w:rsidTr="00D15243">
        <w:tc>
          <w:tcPr>
            <w:tcW w:w="857" w:type="dxa"/>
          </w:tcPr>
          <w:p w:rsidR="00D15243" w:rsidRPr="00AD6126" w:rsidRDefault="00D15243" w:rsidP="007437D0">
            <w:pPr>
              <w:pStyle w:val="a4"/>
              <w:numPr>
                <w:ilvl w:val="0"/>
                <w:numId w:val="14"/>
              </w:numPr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02" w:type="dxa"/>
          </w:tcPr>
          <w:p w:rsidR="00D15243" w:rsidRDefault="00D15243" w:rsidP="007437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D15243" w:rsidRDefault="00D15243" w:rsidP="007437D0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7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мешает вовремя увидеть опасность на дорогах</w:t>
            </w:r>
            <w:proofErr w:type="gramStart"/>
            <w:r w:rsidRPr="007E27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E27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Разбор дорожной ситуации на макете</w:t>
            </w:r>
          </w:p>
        </w:tc>
        <w:tc>
          <w:tcPr>
            <w:tcW w:w="4256" w:type="dxa"/>
            <w:gridSpan w:val="2"/>
          </w:tcPr>
          <w:p w:rsidR="00D15243" w:rsidRPr="00AD6126" w:rsidRDefault="004E67C5" w:rsidP="00AD6126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hyperlink r:id="rId12" w:history="1"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http://www.dddgazeta.ru</w:t>
              </w:r>
            </w:hyperlink>
          </w:p>
          <w:p w:rsidR="00D15243" w:rsidRDefault="00D15243" w:rsidP="007437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5243" w:rsidTr="00D15243">
        <w:tc>
          <w:tcPr>
            <w:tcW w:w="857" w:type="dxa"/>
          </w:tcPr>
          <w:p w:rsidR="00D15243" w:rsidRPr="00AD6126" w:rsidRDefault="00D15243" w:rsidP="007437D0">
            <w:pPr>
              <w:pStyle w:val="a4"/>
              <w:numPr>
                <w:ilvl w:val="0"/>
                <w:numId w:val="14"/>
              </w:numPr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02" w:type="dxa"/>
          </w:tcPr>
          <w:p w:rsidR="00D15243" w:rsidRDefault="00D15243" w:rsidP="007437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D15243" w:rsidRDefault="00D15243" w:rsidP="007437D0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7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понятия и термины ПДД. «Дисциплинированный пешеход»</w:t>
            </w:r>
          </w:p>
        </w:tc>
        <w:tc>
          <w:tcPr>
            <w:tcW w:w="4256" w:type="dxa"/>
            <w:gridSpan w:val="2"/>
          </w:tcPr>
          <w:p w:rsidR="00D15243" w:rsidRPr="00AD6126" w:rsidRDefault="004E67C5" w:rsidP="00AD6126">
            <w:pPr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hyperlink r:id="rId13" w:history="1"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nsportal</w:t>
              </w:r>
              <w:proofErr w:type="spellEnd"/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detskiy</w:t>
              </w:r>
              <w:proofErr w:type="spellEnd"/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sad</w:t>
              </w:r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okruzhayushchiy</w:t>
              </w:r>
              <w:proofErr w:type="spellEnd"/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proofErr w:type="spellStart"/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mir</w:t>
              </w:r>
              <w:proofErr w:type="spellEnd"/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D15243" w:rsidRDefault="00D15243" w:rsidP="00AD6126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5243" w:rsidTr="00D15243">
        <w:tc>
          <w:tcPr>
            <w:tcW w:w="857" w:type="dxa"/>
          </w:tcPr>
          <w:p w:rsidR="00D15243" w:rsidRPr="00AD6126" w:rsidRDefault="00D15243" w:rsidP="007437D0">
            <w:pPr>
              <w:pStyle w:val="a4"/>
              <w:numPr>
                <w:ilvl w:val="0"/>
                <w:numId w:val="14"/>
              </w:numPr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02" w:type="dxa"/>
          </w:tcPr>
          <w:p w:rsidR="00D15243" w:rsidRDefault="00D15243" w:rsidP="007437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D15243" w:rsidRPr="007E27C5" w:rsidRDefault="00D15243" w:rsidP="007437D0">
            <w:pPr>
              <w:pStyle w:val="a3"/>
              <w:ind w:left="1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27C5">
              <w:rPr>
                <w:rFonts w:ascii="Times New Roman" w:hAnsi="Times New Roman"/>
                <w:sz w:val="24"/>
                <w:szCs w:val="24"/>
                <w:lang w:eastAsia="ru-RU"/>
              </w:rPr>
              <w:t>Предупредительные сигналы. Дорожные знаки и их группы.</w:t>
            </w:r>
          </w:p>
          <w:p w:rsidR="00D15243" w:rsidRDefault="00D15243" w:rsidP="007437D0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6" w:type="dxa"/>
            <w:gridSpan w:val="2"/>
          </w:tcPr>
          <w:p w:rsidR="00D15243" w:rsidRDefault="004E67C5" w:rsidP="00AD6126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4" w:history="1"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http://www.openclass.ru/node/235408</w:t>
              </w:r>
            </w:hyperlink>
          </w:p>
        </w:tc>
      </w:tr>
      <w:tr w:rsidR="00D15243" w:rsidTr="00D15243">
        <w:tc>
          <w:tcPr>
            <w:tcW w:w="857" w:type="dxa"/>
          </w:tcPr>
          <w:p w:rsidR="00D15243" w:rsidRPr="00AD6126" w:rsidRDefault="00D15243" w:rsidP="007437D0">
            <w:pPr>
              <w:pStyle w:val="a4"/>
              <w:numPr>
                <w:ilvl w:val="0"/>
                <w:numId w:val="14"/>
              </w:numPr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02" w:type="dxa"/>
          </w:tcPr>
          <w:p w:rsidR="00D15243" w:rsidRDefault="00D15243" w:rsidP="007437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D15243" w:rsidRDefault="00D15243" w:rsidP="007437D0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7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Дорожные знаки, относящиеся к велосипедистам. «Путешествие в Страну дорожных знаков»</w:t>
            </w:r>
          </w:p>
        </w:tc>
        <w:tc>
          <w:tcPr>
            <w:tcW w:w="4256" w:type="dxa"/>
            <w:gridSpan w:val="2"/>
          </w:tcPr>
          <w:p w:rsidR="00D15243" w:rsidRPr="00AD6126" w:rsidRDefault="004E67C5" w:rsidP="00AD6126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hyperlink r:id="rId15" w:history="1"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http://www.dddgazeta.ru</w:t>
              </w:r>
            </w:hyperlink>
          </w:p>
          <w:p w:rsidR="00D15243" w:rsidRDefault="00D15243" w:rsidP="00AD6126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5243" w:rsidTr="00D15243">
        <w:tc>
          <w:tcPr>
            <w:tcW w:w="857" w:type="dxa"/>
          </w:tcPr>
          <w:p w:rsidR="00D15243" w:rsidRPr="00AD6126" w:rsidRDefault="00D15243" w:rsidP="007437D0">
            <w:pPr>
              <w:pStyle w:val="a4"/>
              <w:numPr>
                <w:ilvl w:val="0"/>
                <w:numId w:val="14"/>
              </w:numPr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02" w:type="dxa"/>
          </w:tcPr>
          <w:p w:rsidR="00D15243" w:rsidRDefault="00D15243" w:rsidP="007437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D15243" w:rsidRPr="007E27C5" w:rsidRDefault="00D15243" w:rsidP="007437D0">
            <w:pPr>
              <w:pStyle w:val="a3"/>
              <w:ind w:left="1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27C5">
              <w:rPr>
                <w:rFonts w:ascii="Times New Roman" w:hAnsi="Times New Roman"/>
                <w:sz w:val="24"/>
                <w:szCs w:val="24"/>
                <w:lang w:eastAsia="ru-RU"/>
              </w:rPr>
              <w:t>Светофорное регулирование</w:t>
            </w:r>
          </w:p>
          <w:p w:rsidR="00D15243" w:rsidRPr="007E27C5" w:rsidRDefault="00D15243" w:rsidP="007437D0">
            <w:pPr>
              <w:pStyle w:val="a3"/>
              <w:ind w:left="1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27C5">
              <w:rPr>
                <w:rFonts w:ascii="Times New Roman" w:hAnsi="Times New Roman"/>
                <w:sz w:val="24"/>
                <w:szCs w:val="24"/>
                <w:lang w:eastAsia="ru-RU"/>
              </w:rPr>
              <w:t>Регулировщик и его сигналы</w:t>
            </w:r>
          </w:p>
          <w:p w:rsidR="00D15243" w:rsidRDefault="00D15243" w:rsidP="007437D0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6" w:type="dxa"/>
            <w:gridSpan w:val="2"/>
          </w:tcPr>
          <w:p w:rsidR="00D15243" w:rsidRDefault="004E67C5" w:rsidP="00AD6126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6" w:history="1"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http://www.gibdd.ru/about/social/remni</w:t>
              </w:r>
            </w:hyperlink>
          </w:p>
        </w:tc>
      </w:tr>
      <w:tr w:rsidR="00D15243" w:rsidTr="00D15243">
        <w:tc>
          <w:tcPr>
            <w:tcW w:w="857" w:type="dxa"/>
          </w:tcPr>
          <w:p w:rsidR="00D15243" w:rsidRPr="00AD6126" w:rsidRDefault="00D15243" w:rsidP="007437D0">
            <w:pPr>
              <w:pStyle w:val="a4"/>
              <w:numPr>
                <w:ilvl w:val="0"/>
                <w:numId w:val="14"/>
              </w:numPr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02" w:type="dxa"/>
          </w:tcPr>
          <w:p w:rsidR="00D15243" w:rsidRDefault="00D15243" w:rsidP="007437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D15243" w:rsidRDefault="00D15243" w:rsidP="007437D0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7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Встреча с инспектором дорожной полиции Знатоки правил дорожного движения.</w:t>
            </w:r>
          </w:p>
        </w:tc>
        <w:tc>
          <w:tcPr>
            <w:tcW w:w="4256" w:type="dxa"/>
            <w:gridSpan w:val="2"/>
          </w:tcPr>
          <w:p w:rsidR="00D15243" w:rsidRDefault="004E67C5" w:rsidP="00AD6126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7" w:history="1"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http://www.gibdd.ru/about/social/remni</w:t>
              </w:r>
            </w:hyperlink>
          </w:p>
        </w:tc>
      </w:tr>
      <w:tr w:rsidR="00D15243" w:rsidTr="00D15243">
        <w:tc>
          <w:tcPr>
            <w:tcW w:w="857" w:type="dxa"/>
          </w:tcPr>
          <w:p w:rsidR="00D15243" w:rsidRPr="00AD6126" w:rsidRDefault="00D15243" w:rsidP="007437D0">
            <w:pPr>
              <w:pStyle w:val="a4"/>
              <w:numPr>
                <w:ilvl w:val="0"/>
                <w:numId w:val="14"/>
              </w:numPr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02" w:type="dxa"/>
          </w:tcPr>
          <w:p w:rsidR="00D15243" w:rsidRDefault="00D15243" w:rsidP="007437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D15243" w:rsidRDefault="00D15243" w:rsidP="007437D0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7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Причины несчастных случаев и аварий на улицах и дорогах. Движение </w:t>
            </w:r>
            <w:proofErr w:type="gramStart"/>
            <w:r w:rsidRPr="007E27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E27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группами и в колонне.</w:t>
            </w:r>
          </w:p>
        </w:tc>
        <w:tc>
          <w:tcPr>
            <w:tcW w:w="4256" w:type="dxa"/>
            <w:gridSpan w:val="2"/>
          </w:tcPr>
          <w:p w:rsidR="00D15243" w:rsidRDefault="004E67C5" w:rsidP="00AD6126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8" w:history="1"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http://www.openclass.ru/node/235408</w:t>
              </w:r>
            </w:hyperlink>
          </w:p>
        </w:tc>
      </w:tr>
      <w:tr w:rsidR="00D15243" w:rsidTr="00D15243">
        <w:tc>
          <w:tcPr>
            <w:tcW w:w="857" w:type="dxa"/>
          </w:tcPr>
          <w:p w:rsidR="00D15243" w:rsidRPr="00AD6126" w:rsidRDefault="00D15243" w:rsidP="007437D0">
            <w:pPr>
              <w:pStyle w:val="a4"/>
              <w:numPr>
                <w:ilvl w:val="0"/>
                <w:numId w:val="14"/>
              </w:numPr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02" w:type="dxa"/>
          </w:tcPr>
          <w:p w:rsidR="00D15243" w:rsidRDefault="00D15243" w:rsidP="007437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D15243" w:rsidRDefault="00D15243" w:rsidP="007437D0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7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«Я – пешеход» Перевозка людей</w:t>
            </w:r>
          </w:p>
        </w:tc>
        <w:tc>
          <w:tcPr>
            <w:tcW w:w="4256" w:type="dxa"/>
            <w:gridSpan w:val="2"/>
          </w:tcPr>
          <w:p w:rsidR="00D15243" w:rsidRPr="00AD6126" w:rsidRDefault="004E67C5" w:rsidP="00AD6126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hyperlink r:id="rId19" w:history="1"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http://www.gibdd.ru/about/social/pasport-road-safety</w:t>
              </w:r>
            </w:hyperlink>
          </w:p>
          <w:p w:rsidR="00D15243" w:rsidRDefault="00D15243" w:rsidP="00AD6126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5243" w:rsidTr="00D15243">
        <w:tc>
          <w:tcPr>
            <w:tcW w:w="857" w:type="dxa"/>
          </w:tcPr>
          <w:p w:rsidR="00D15243" w:rsidRPr="00AD6126" w:rsidRDefault="00D15243" w:rsidP="007437D0">
            <w:pPr>
              <w:pStyle w:val="a4"/>
              <w:numPr>
                <w:ilvl w:val="0"/>
                <w:numId w:val="14"/>
              </w:numPr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02" w:type="dxa"/>
          </w:tcPr>
          <w:p w:rsidR="00D15243" w:rsidRDefault="00D15243" w:rsidP="007437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D15243" w:rsidRDefault="00D15243" w:rsidP="007437D0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7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 водителя. Когда ты становишься водителем</w:t>
            </w:r>
          </w:p>
        </w:tc>
        <w:tc>
          <w:tcPr>
            <w:tcW w:w="4256" w:type="dxa"/>
            <w:gridSpan w:val="2"/>
          </w:tcPr>
          <w:p w:rsidR="00D15243" w:rsidRPr="00AD6126" w:rsidRDefault="004E67C5" w:rsidP="00AD6126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hyperlink r:id="rId20" w:history="1"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http://www.gibdd.ru/about/social/pasport-road-safety</w:t>
              </w:r>
            </w:hyperlink>
          </w:p>
          <w:p w:rsidR="00D15243" w:rsidRDefault="00D15243" w:rsidP="00AD6126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5243" w:rsidTr="00D15243">
        <w:tc>
          <w:tcPr>
            <w:tcW w:w="857" w:type="dxa"/>
          </w:tcPr>
          <w:p w:rsidR="00D15243" w:rsidRPr="00AD6126" w:rsidRDefault="00D15243" w:rsidP="007437D0">
            <w:pPr>
              <w:pStyle w:val="a4"/>
              <w:numPr>
                <w:ilvl w:val="0"/>
                <w:numId w:val="14"/>
              </w:numPr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02" w:type="dxa"/>
          </w:tcPr>
          <w:p w:rsidR="00D15243" w:rsidRDefault="00D15243" w:rsidP="007437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D15243" w:rsidRDefault="00D15243" w:rsidP="007437D0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7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безопасного перехода железнодорожного переезда. Где можно и где нельзя играть.</w:t>
            </w:r>
          </w:p>
        </w:tc>
        <w:tc>
          <w:tcPr>
            <w:tcW w:w="4256" w:type="dxa"/>
            <w:gridSpan w:val="2"/>
          </w:tcPr>
          <w:p w:rsidR="00D15243" w:rsidRPr="00AD6126" w:rsidRDefault="004E67C5" w:rsidP="00AD6126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hyperlink r:id="rId21" w:history="1"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http://www.dddgazeta.ru</w:t>
              </w:r>
            </w:hyperlink>
          </w:p>
          <w:p w:rsidR="00D15243" w:rsidRDefault="004E67C5" w:rsidP="00AD6126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2" w:history="1"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http://www.gibdd.ru/about/social/remni</w:t>
              </w:r>
            </w:hyperlink>
          </w:p>
        </w:tc>
      </w:tr>
      <w:tr w:rsidR="00D15243" w:rsidTr="00D15243">
        <w:tc>
          <w:tcPr>
            <w:tcW w:w="857" w:type="dxa"/>
          </w:tcPr>
          <w:p w:rsidR="00D15243" w:rsidRPr="00AD6126" w:rsidRDefault="00D15243" w:rsidP="007437D0">
            <w:pPr>
              <w:pStyle w:val="a4"/>
              <w:numPr>
                <w:ilvl w:val="0"/>
                <w:numId w:val="14"/>
              </w:numPr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02" w:type="dxa"/>
          </w:tcPr>
          <w:p w:rsidR="00D15243" w:rsidRDefault="00D15243" w:rsidP="007437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D15243" w:rsidRDefault="00D15243" w:rsidP="007437D0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7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Причины возникновения ДТП. Создание буклета «Помни, пешеход!».</w:t>
            </w:r>
          </w:p>
        </w:tc>
        <w:tc>
          <w:tcPr>
            <w:tcW w:w="4256" w:type="dxa"/>
            <w:gridSpan w:val="2"/>
          </w:tcPr>
          <w:p w:rsidR="00D15243" w:rsidRPr="00AD6126" w:rsidRDefault="004E67C5" w:rsidP="00AD6126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hyperlink r:id="rId23" w:history="1"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http://www.gibdd.ru/about/social/pasport-road-safety</w:t>
              </w:r>
            </w:hyperlink>
          </w:p>
          <w:p w:rsidR="00D15243" w:rsidRDefault="00D15243" w:rsidP="00AD6126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5243" w:rsidTr="00D15243">
        <w:tc>
          <w:tcPr>
            <w:tcW w:w="857" w:type="dxa"/>
          </w:tcPr>
          <w:p w:rsidR="00D15243" w:rsidRPr="00AD6126" w:rsidRDefault="00D15243" w:rsidP="007437D0">
            <w:pPr>
              <w:pStyle w:val="a4"/>
              <w:numPr>
                <w:ilvl w:val="0"/>
                <w:numId w:val="14"/>
              </w:numPr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02" w:type="dxa"/>
          </w:tcPr>
          <w:p w:rsidR="00D15243" w:rsidRDefault="00D15243" w:rsidP="007437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D15243" w:rsidRDefault="00D15243" w:rsidP="007437D0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7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первой доврачебной помощи пострадавшим при несчастных случаях на дороге Мы соблюдаем ПДД</w:t>
            </w:r>
          </w:p>
        </w:tc>
        <w:tc>
          <w:tcPr>
            <w:tcW w:w="4256" w:type="dxa"/>
            <w:gridSpan w:val="2"/>
          </w:tcPr>
          <w:p w:rsidR="00D15243" w:rsidRPr="00AD6126" w:rsidRDefault="004E67C5" w:rsidP="00AD6126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hyperlink r:id="rId24" w:history="1"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http://www.dddgazeta.ru</w:t>
              </w:r>
            </w:hyperlink>
          </w:p>
          <w:p w:rsidR="00D15243" w:rsidRDefault="00D15243" w:rsidP="00AD6126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5243" w:rsidTr="00D15243">
        <w:tc>
          <w:tcPr>
            <w:tcW w:w="857" w:type="dxa"/>
          </w:tcPr>
          <w:p w:rsidR="00D15243" w:rsidRPr="00AD6126" w:rsidRDefault="00D15243" w:rsidP="007437D0">
            <w:pPr>
              <w:pStyle w:val="a4"/>
              <w:numPr>
                <w:ilvl w:val="0"/>
                <w:numId w:val="14"/>
              </w:numPr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02" w:type="dxa"/>
          </w:tcPr>
          <w:p w:rsidR="00D15243" w:rsidRDefault="00D15243" w:rsidP="007437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D15243" w:rsidRDefault="00D15243" w:rsidP="007437D0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7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первой доврачебной помощи пострадавшим при несчастных случаях на дороге Мы соблюдаем ПДД</w:t>
            </w:r>
          </w:p>
        </w:tc>
        <w:tc>
          <w:tcPr>
            <w:tcW w:w="4256" w:type="dxa"/>
            <w:gridSpan w:val="2"/>
          </w:tcPr>
          <w:p w:rsidR="00D15243" w:rsidRPr="00AD6126" w:rsidRDefault="004E67C5" w:rsidP="00AD6126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hyperlink r:id="rId25" w:history="1"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http://www.dddgazeta.ru</w:t>
              </w:r>
            </w:hyperlink>
          </w:p>
          <w:p w:rsidR="00D15243" w:rsidRDefault="00D15243" w:rsidP="00AD6126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5243" w:rsidTr="00D15243">
        <w:tc>
          <w:tcPr>
            <w:tcW w:w="857" w:type="dxa"/>
          </w:tcPr>
          <w:p w:rsidR="00D15243" w:rsidRPr="00AD6126" w:rsidRDefault="00D15243" w:rsidP="007437D0">
            <w:pPr>
              <w:pStyle w:val="a4"/>
              <w:numPr>
                <w:ilvl w:val="0"/>
                <w:numId w:val="14"/>
              </w:numPr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02" w:type="dxa"/>
          </w:tcPr>
          <w:p w:rsidR="00D15243" w:rsidRDefault="00D15243" w:rsidP="007437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D15243" w:rsidRDefault="00D15243" w:rsidP="007437D0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7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Праздник на тему: «Мы </w:t>
            </w:r>
            <w:proofErr w:type="spellStart"/>
            <w:r w:rsidRPr="007E27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</w:t>
            </w:r>
            <w:proofErr w:type="spellEnd"/>
            <w:r w:rsidRPr="007E27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правила дорожного движения»</w:t>
            </w:r>
          </w:p>
        </w:tc>
        <w:tc>
          <w:tcPr>
            <w:tcW w:w="4256" w:type="dxa"/>
            <w:gridSpan w:val="2"/>
          </w:tcPr>
          <w:p w:rsidR="00D15243" w:rsidRDefault="004E67C5" w:rsidP="00AD6126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6" w:history="1">
              <w:r w:rsidR="00D15243" w:rsidRPr="00AD61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http://www.gibdd.ru/about/social/remni</w:t>
              </w:r>
            </w:hyperlink>
          </w:p>
        </w:tc>
      </w:tr>
      <w:tr w:rsidR="00D15243" w:rsidTr="00D15243">
        <w:trPr>
          <w:gridAfter w:val="1"/>
          <w:wAfter w:w="1859" w:type="dxa"/>
        </w:trPr>
        <w:tc>
          <w:tcPr>
            <w:tcW w:w="7817" w:type="dxa"/>
            <w:gridSpan w:val="4"/>
          </w:tcPr>
          <w:p w:rsidR="00D15243" w:rsidRPr="00AD6126" w:rsidRDefault="00D15243" w:rsidP="00AD61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 часов</w:t>
            </w:r>
          </w:p>
        </w:tc>
      </w:tr>
    </w:tbl>
    <w:p w:rsidR="007437D0" w:rsidRPr="00D53295" w:rsidRDefault="007437D0" w:rsidP="007437D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437D0" w:rsidRDefault="007437D0" w:rsidP="007437D0">
      <w:pPr>
        <w:spacing w:after="0" w:line="270" w:lineRule="atLeast"/>
        <w:ind w:firstLine="5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МЕТОДИЧЕСКОЕ ОБЕСПЕЧЕНИЕ ОБРАЗОВАТЕЛЬНОГО ПРОЦЕССА</w:t>
      </w:r>
    </w:p>
    <w:p w:rsidR="00AD6126" w:rsidRPr="00AD6126" w:rsidRDefault="00AD6126" w:rsidP="00AD612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AD612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Презентации</w:t>
      </w:r>
    </w:p>
    <w:p w:rsidR="00AD6126" w:rsidRPr="00AD6126" w:rsidRDefault="00AD6126" w:rsidP="00AD612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D612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1) Единая коллекция цифровых образовательных ресурсов 1-11 класс. ОБЖ</w:t>
      </w:r>
    </w:p>
    <w:p w:rsidR="00AD6126" w:rsidRPr="00AD6126" w:rsidRDefault="00AD6126" w:rsidP="00AD612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D612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Средства регулирования дорожного движения. Светофоры.</w:t>
      </w:r>
    </w:p>
    <w:p w:rsidR="00AD6126" w:rsidRPr="00AD6126" w:rsidRDefault="004E67C5" w:rsidP="00AD6126">
      <w:p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hyperlink r:id="rId27" w:history="1"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http</w:t>
        </w:r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://</w:t>
        </w:r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school</w:t>
        </w:r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-</w:t>
        </w:r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collection</w:t>
        </w:r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edu</w:t>
        </w:r>
        <w:proofErr w:type="spellEnd"/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ru</w:t>
        </w:r>
        <w:proofErr w:type="spellEnd"/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/</w:t>
        </w:r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catalog</w:t>
        </w:r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/</w:t>
        </w:r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res</w:t>
        </w:r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/</w:t>
        </w:r>
        <w:proofErr w:type="spellStart"/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effa</w:t>
        </w:r>
        <w:proofErr w:type="spellEnd"/>
      </w:hyperlink>
    </w:p>
    <w:p w:rsidR="00AD6126" w:rsidRPr="00AD6126" w:rsidRDefault="00AD6126" w:rsidP="00AD61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612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2) Фестиваль педагогических идей «Открытый урок»</w:t>
      </w:r>
    </w:p>
    <w:p w:rsidR="00AD6126" w:rsidRPr="00AD6126" w:rsidRDefault="00AD6126" w:rsidP="00AD612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D612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Автомобиль. Дорога. Пешеход.   </w:t>
      </w:r>
      <w:hyperlink r:id="rId28" w:history="1">
        <w:r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http://festival.1september.ru/safety/</w:t>
        </w:r>
      </w:hyperlink>
    </w:p>
    <w:p w:rsidR="00AD6126" w:rsidRPr="00AD6126" w:rsidRDefault="00AD6126" w:rsidP="00AD6126">
      <w:p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AD612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3) Социальная сеть работников образования </w:t>
      </w:r>
      <w:hyperlink r:id="rId29" w:history="1">
        <w:r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http://nsportal.ru/</w:t>
        </w:r>
      </w:hyperlink>
    </w:p>
    <w:p w:rsidR="00AD6126" w:rsidRPr="00AD6126" w:rsidRDefault="00AD6126" w:rsidP="00AD61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612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Профилактика детского дорожного травматизма «Волшебный мир </w:t>
      </w:r>
      <w:proofErr w:type="gramStart"/>
      <w:r w:rsidRPr="00AD612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Дорожных</w:t>
      </w:r>
      <w:proofErr w:type="gramEnd"/>
    </w:p>
    <w:p w:rsidR="00AD6126" w:rsidRPr="00AD6126" w:rsidRDefault="00AD6126" w:rsidP="00AD612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D612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правил»</w:t>
      </w:r>
    </w:p>
    <w:p w:rsidR="00AD6126" w:rsidRPr="00AD6126" w:rsidRDefault="004E67C5" w:rsidP="00AD6126">
      <w:p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hyperlink r:id="rId30" w:history="1"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http</w:t>
        </w:r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://</w:t>
        </w:r>
        <w:proofErr w:type="spellStart"/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nsportal</w:t>
        </w:r>
        <w:proofErr w:type="spellEnd"/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ru</w:t>
        </w:r>
        <w:proofErr w:type="spellEnd"/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/</w:t>
        </w:r>
        <w:proofErr w:type="spellStart"/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detskiy</w:t>
        </w:r>
        <w:proofErr w:type="spellEnd"/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-</w:t>
        </w:r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sad</w:t>
        </w:r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/</w:t>
        </w:r>
        <w:proofErr w:type="spellStart"/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okruzhayushchiy</w:t>
        </w:r>
        <w:proofErr w:type="spellEnd"/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-</w:t>
        </w:r>
        <w:proofErr w:type="spellStart"/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mir</w:t>
        </w:r>
        <w:proofErr w:type="spellEnd"/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/</w:t>
        </w:r>
      </w:hyperlink>
    </w:p>
    <w:p w:rsidR="00AD6126" w:rsidRPr="00AD6126" w:rsidRDefault="00AD6126" w:rsidP="00AD61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612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4) Детские электронные презентации и клипы  1-4 класс. Окружающий мир</w:t>
      </w:r>
    </w:p>
    <w:p w:rsidR="00AD6126" w:rsidRPr="00AD6126" w:rsidRDefault="004E67C5" w:rsidP="00AD6126">
      <w:p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hyperlink r:id="rId31" w:anchor="list" w:history="1"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http://viki.rdf.ru/cat/ulisa/?page=1#list</w:t>
        </w:r>
      </w:hyperlink>
    </w:p>
    <w:p w:rsidR="00AD6126" w:rsidRPr="00AD6126" w:rsidRDefault="00AD6126" w:rsidP="00AD61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612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5) Электронные образовательные ресурсы по обучению детей ПДД</w:t>
      </w:r>
    </w:p>
    <w:p w:rsidR="00AD6126" w:rsidRPr="00AD6126" w:rsidRDefault="00AD6126" w:rsidP="00AD612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D612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Подборка презентаций с указанием возраста, на который ориентирован</w:t>
      </w:r>
    </w:p>
    <w:p w:rsidR="00AD6126" w:rsidRPr="00AD6126" w:rsidRDefault="00AD6126" w:rsidP="00AD612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D612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материал</w:t>
      </w:r>
    </w:p>
    <w:p w:rsidR="00AD6126" w:rsidRPr="00AD6126" w:rsidRDefault="004E67C5" w:rsidP="00AD6126">
      <w:p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hyperlink r:id="rId32" w:history="1"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http://sadik.snovicy.ru/blog/ehor_po_obucheniju_detej_pdd/2015-01-13-7</w:t>
        </w:r>
      </w:hyperlink>
    </w:p>
    <w:p w:rsidR="00AD6126" w:rsidRPr="00AD6126" w:rsidRDefault="00AD6126" w:rsidP="00AD61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D6126" w:rsidRPr="00AD6126" w:rsidRDefault="00AD6126" w:rsidP="00AD612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AD612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Тесты и интерактивные задания</w:t>
      </w:r>
    </w:p>
    <w:p w:rsidR="00AD6126" w:rsidRPr="00AD6126" w:rsidRDefault="00AD6126" w:rsidP="00AD612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D612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1) Открытый класс. Сетевые образовательные сообщества.  3-9 класс ОБЖ</w:t>
      </w:r>
    </w:p>
    <w:p w:rsidR="00AD6126" w:rsidRPr="00AD6126" w:rsidRDefault="00AD6126" w:rsidP="00AD612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D612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Тест для проверки знаний обучающихся по теме: Правила безопасного поведения</w:t>
      </w:r>
    </w:p>
    <w:p w:rsidR="00AD6126" w:rsidRPr="00AD6126" w:rsidRDefault="00AD6126" w:rsidP="00AD612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D612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 улице   </w:t>
      </w:r>
      <w:hyperlink r:id="rId33" w:history="1">
        <w:r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http://www.openclass.ru/node/235408</w:t>
        </w:r>
      </w:hyperlink>
    </w:p>
    <w:p w:rsidR="00AD6126" w:rsidRPr="00AD6126" w:rsidRDefault="00AD6126" w:rsidP="00AD612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D612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2) Открытый класс. Сетевые образовательные сообщества. 1-11 класс ОБЖ</w:t>
      </w:r>
    </w:p>
    <w:p w:rsidR="00AD6126" w:rsidRPr="00AD6126" w:rsidRDefault="00AD6126" w:rsidP="00AD612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D612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Тесты КТС для проверки знаний правил дорожного движения обучающихся 1-11 классов</w:t>
      </w:r>
    </w:p>
    <w:p w:rsidR="00AD6126" w:rsidRPr="00AD6126" w:rsidRDefault="004E67C5" w:rsidP="00AD6126">
      <w:p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hyperlink r:id="rId34" w:history="1"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http://www.openclass.ru/node/235421</w:t>
        </w:r>
      </w:hyperlink>
    </w:p>
    <w:p w:rsidR="00AD6126" w:rsidRPr="00AD6126" w:rsidRDefault="00AD6126" w:rsidP="00AD61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D6126" w:rsidRPr="00AD6126" w:rsidRDefault="00AD6126" w:rsidP="00AD612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AD612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Интернет-ресурсы для организации работы по ПДД в образовательных организациях</w:t>
      </w:r>
    </w:p>
    <w:p w:rsidR="00AD6126" w:rsidRPr="00AD6126" w:rsidRDefault="00AD6126" w:rsidP="00AD612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D612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1) Паспорт дорожной безопасности.</w:t>
      </w:r>
    </w:p>
    <w:p w:rsidR="00AD6126" w:rsidRPr="00AD6126" w:rsidRDefault="00AD6126" w:rsidP="00AD612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D612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Одной из эффективных форм работы по формированию у детей безопасного поведения на дороге является внедрение Паспортов дорожной безопасности образовательных организаций.</w:t>
      </w:r>
    </w:p>
    <w:p w:rsidR="00AD6126" w:rsidRPr="00AD6126" w:rsidRDefault="004E67C5" w:rsidP="00AD6126">
      <w:p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hyperlink r:id="rId35" w:history="1"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http://www.gibdd.ru/about/social/pasport-road-safety</w:t>
        </w:r>
      </w:hyperlink>
    </w:p>
    <w:p w:rsidR="00AD6126" w:rsidRPr="00AD6126" w:rsidRDefault="00AD6126" w:rsidP="00AD61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612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2) Сайт по дорожной безопасности.</w:t>
      </w:r>
    </w:p>
    <w:p w:rsidR="00AD6126" w:rsidRPr="00AD6126" w:rsidRDefault="004E67C5" w:rsidP="00AD6126">
      <w:p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hyperlink r:id="rId36" w:history="1"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http://deti.gibdd.ru</w:t>
        </w:r>
      </w:hyperlink>
    </w:p>
    <w:p w:rsidR="00AD6126" w:rsidRPr="00AD6126" w:rsidRDefault="00AD6126" w:rsidP="00AD61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612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3) «Добрая Дорога Детства».</w:t>
      </w:r>
    </w:p>
    <w:p w:rsidR="00AD6126" w:rsidRPr="00AD6126" w:rsidRDefault="00AD6126" w:rsidP="00AD612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D612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Главная цель публикаций в газете – способствовать уменьшению детского дорожно-транспортного травматизма, уберечь ребенка от ДТП, сохранить его жизнь и здоровье.</w:t>
      </w:r>
    </w:p>
    <w:p w:rsidR="00AD6126" w:rsidRPr="00AD6126" w:rsidRDefault="004E67C5" w:rsidP="00AD6126">
      <w:p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hyperlink r:id="rId37" w:history="1"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http://www.dddgazeta.ru</w:t>
        </w:r>
      </w:hyperlink>
    </w:p>
    <w:p w:rsidR="00AD6126" w:rsidRPr="00AD6126" w:rsidRDefault="00AD6126" w:rsidP="00AD61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612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4) Видеоролики,  социальная  реклама  по  дорожной  безопасности</w:t>
      </w:r>
    </w:p>
    <w:p w:rsidR="00AD6126" w:rsidRPr="00AD6126" w:rsidRDefault="004E67C5" w:rsidP="00AD6126">
      <w:p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hyperlink r:id="rId38" w:history="1"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http://www.dddgazeta.ru/gallery/video</w:t>
        </w:r>
      </w:hyperlink>
    </w:p>
    <w:p w:rsidR="00AD6126" w:rsidRPr="00AD6126" w:rsidRDefault="002E1ECB" w:rsidP="00AD6126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="00AD6126" w:rsidRPr="00AD612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)  Детская безопасность </w:t>
      </w:r>
      <w:hyperlink r:id="rId39" w:history="1"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http://www.gibdd.ru/about/social/children-safety</w:t>
        </w:r>
      </w:hyperlink>
    </w:p>
    <w:p w:rsidR="00AD6126" w:rsidRPr="00AD6126" w:rsidRDefault="002E1ECB" w:rsidP="00AD6126">
      <w:pPr>
        <w:spacing w:after="0" w:line="240" w:lineRule="auto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6</w:t>
      </w:r>
      <w:r w:rsidR="00AD6126" w:rsidRPr="00AD612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)  Безопасность  пешехода  </w:t>
      </w:r>
      <w:hyperlink r:id="rId40" w:history="1"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http://www.gibdd.ru/about/social/pravo-peshehoda</w:t>
        </w:r>
      </w:hyperlink>
    </w:p>
    <w:p w:rsidR="00AD6126" w:rsidRPr="00AD6126" w:rsidRDefault="002E1ECB" w:rsidP="00AD61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</w:t>
      </w:r>
      <w:r w:rsidR="00AD6126" w:rsidRPr="00AD612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)  Безопасность пассажира </w:t>
      </w:r>
      <w:hyperlink r:id="rId41" w:history="1"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http://www.gibdd.ru/about/social/remni</w:t>
        </w:r>
      </w:hyperlink>
    </w:p>
    <w:p w:rsidR="007E6D70" w:rsidRPr="00AD6126" w:rsidRDefault="002E1ECB" w:rsidP="00AD6126">
      <w:pPr>
        <w:rPr>
          <w:rFonts w:ascii="Calibri" w:eastAsia="Calibri" w:hAnsi="Calibri" w:cs="Times New Roman"/>
          <w:color w:val="000000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8</w:t>
      </w:r>
      <w:r w:rsidR="00AD6126" w:rsidRPr="00AD612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)  Мультфильмы по ПДД </w:t>
      </w:r>
      <w:hyperlink r:id="rId42" w:history="1">
        <w:r w:rsidR="00AD6126" w:rsidRPr="00AD612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http://luko-morie.ru/multfilmyi/detskie</w:t>
        </w:r>
      </w:hyperlink>
    </w:p>
    <w:sectPr w:rsidR="007E6D70" w:rsidRPr="00AD6126" w:rsidSect="00785111">
      <w:footerReference w:type="default" r:id="rId4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7C5" w:rsidRDefault="004E67C5" w:rsidP="008A5F9E">
      <w:pPr>
        <w:spacing w:after="0" w:line="240" w:lineRule="auto"/>
      </w:pPr>
      <w:r>
        <w:separator/>
      </w:r>
    </w:p>
  </w:endnote>
  <w:endnote w:type="continuationSeparator" w:id="0">
    <w:p w:rsidR="004E67C5" w:rsidRDefault="004E67C5" w:rsidP="008A5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5238381"/>
      <w:docPartObj>
        <w:docPartGallery w:val="Page Numbers (Bottom of Page)"/>
        <w:docPartUnique/>
      </w:docPartObj>
    </w:sdtPr>
    <w:sdtEndPr/>
    <w:sdtContent>
      <w:p w:rsidR="00785111" w:rsidRDefault="0078511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77E">
          <w:rPr>
            <w:noProof/>
          </w:rPr>
          <w:t>2</w:t>
        </w:r>
        <w:r>
          <w:fldChar w:fldCharType="end"/>
        </w:r>
      </w:p>
    </w:sdtContent>
  </w:sdt>
  <w:p w:rsidR="009B6971" w:rsidRDefault="009B697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7C5" w:rsidRDefault="004E67C5" w:rsidP="008A5F9E">
      <w:pPr>
        <w:spacing w:after="0" w:line="240" w:lineRule="auto"/>
      </w:pPr>
      <w:r>
        <w:separator/>
      </w:r>
    </w:p>
  </w:footnote>
  <w:footnote w:type="continuationSeparator" w:id="0">
    <w:p w:rsidR="004E67C5" w:rsidRDefault="004E67C5" w:rsidP="008A5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97F7CA3"/>
    <w:multiLevelType w:val="hybridMultilevel"/>
    <w:tmpl w:val="7E201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D1D7E"/>
    <w:multiLevelType w:val="hybridMultilevel"/>
    <w:tmpl w:val="4D169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54EEF"/>
    <w:multiLevelType w:val="hybridMultilevel"/>
    <w:tmpl w:val="E4144E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8780F"/>
    <w:multiLevelType w:val="multilevel"/>
    <w:tmpl w:val="5902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2B63ED"/>
    <w:multiLevelType w:val="hybridMultilevel"/>
    <w:tmpl w:val="714CF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954BF"/>
    <w:multiLevelType w:val="hybridMultilevel"/>
    <w:tmpl w:val="1E109716"/>
    <w:lvl w:ilvl="0" w:tplc="B05EBC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1D5521A"/>
    <w:multiLevelType w:val="hybridMultilevel"/>
    <w:tmpl w:val="E05C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262B7"/>
    <w:multiLevelType w:val="hybridMultilevel"/>
    <w:tmpl w:val="9738D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27C4E"/>
    <w:multiLevelType w:val="hybridMultilevel"/>
    <w:tmpl w:val="FD7C1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AF3A84"/>
    <w:multiLevelType w:val="hybridMultilevel"/>
    <w:tmpl w:val="68063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5C4CC7"/>
    <w:multiLevelType w:val="hybridMultilevel"/>
    <w:tmpl w:val="76EE0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FC0F9E"/>
    <w:multiLevelType w:val="hybridMultilevel"/>
    <w:tmpl w:val="DDC45634"/>
    <w:lvl w:ilvl="0" w:tplc="3390623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>
    <w:nsid w:val="6CC10A18"/>
    <w:multiLevelType w:val="hybridMultilevel"/>
    <w:tmpl w:val="B20E5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0"/>
  </w:num>
  <w:num w:numId="9">
    <w:abstractNumId w:val="4"/>
  </w:num>
  <w:num w:numId="10">
    <w:abstractNumId w:val="1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1A8A"/>
    <w:rsid w:val="001526CE"/>
    <w:rsid w:val="00162037"/>
    <w:rsid w:val="00231CD2"/>
    <w:rsid w:val="00234360"/>
    <w:rsid w:val="00290978"/>
    <w:rsid w:val="002E1ECB"/>
    <w:rsid w:val="00311A8A"/>
    <w:rsid w:val="003E2804"/>
    <w:rsid w:val="00470694"/>
    <w:rsid w:val="004B0EEB"/>
    <w:rsid w:val="004E67C5"/>
    <w:rsid w:val="004F49C0"/>
    <w:rsid w:val="00563B55"/>
    <w:rsid w:val="00585D1F"/>
    <w:rsid w:val="007437D0"/>
    <w:rsid w:val="007518A9"/>
    <w:rsid w:val="00785111"/>
    <w:rsid w:val="007E27C5"/>
    <w:rsid w:val="007E6D70"/>
    <w:rsid w:val="007E712F"/>
    <w:rsid w:val="008332E9"/>
    <w:rsid w:val="008A5F9E"/>
    <w:rsid w:val="008E177E"/>
    <w:rsid w:val="009B531C"/>
    <w:rsid w:val="009B6971"/>
    <w:rsid w:val="00A4684E"/>
    <w:rsid w:val="00A57A4E"/>
    <w:rsid w:val="00A83AE4"/>
    <w:rsid w:val="00AD6126"/>
    <w:rsid w:val="00BB5D1E"/>
    <w:rsid w:val="00BC0B5C"/>
    <w:rsid w:val="00C1427A"/>
    <w:rsid w:val="00C427FF"/>
    <w:rsid w:val="00CF3C3C"/>
    <w:rsid w:val="00D077B3"/>
    <w:rsid w:val="00D15243"/>
    <w:rsid w:val="00DC7928"/>
    <w:rsid w:val="00F30641"/>
    <w:rsid w:val="00F55D3C"/>
    <w:rsid w:val="00F71C7C"/>
    <w:rsid w:val="00F80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A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311A8A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311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311A8A"/>
  </w:style>
  <w:style w:type="character" w:customStyle="1" w:styleId="apple-converted-space">
    <w:name w:val="apple-converted-space"/>
    <w:basedOn w:val="a0"/>
    <w:rsid w:val="00311A8A"/>
  </w:style>
  <w:style w:type="paragraph" w:customStyle="1" w:styleId="c25">
    <w:name w:val="c25"/>
    <w:basedOn w:val="a"/>
    <w:rsid w:val="00311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11A8A"/>
  </w:style>
  <w:style w:type="paragraph" w:customStyle="1" w:styleId="c17">
    <w:name w:val="c17"/>
    <w:basedOn w:val="a"/>
    <w:rsid w:val="00311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11A8A"/>
  </w:style>
  <w:style w:type="table" w:styleId="a5">
    <w:name w:val="Table Grid"/>
    <w:basedOn w:val="a1"/>
    <w:uiPriority w:val="59"/>
    <w:rsid w:val="00311A8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4B0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link w:val="2"/>
    <w:locked/>
    <w:rsid w:val="00BB5D1E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BB5D1E"/>
    <w:pPr>
      <w:shd w:val="clear" w:color="auto" w:fill="FFFFFF"/>
      <w:spacing w:after="0" w:line="293" w:lineRule="exact"/>
      <w:jc w:val="both"/>
    </w:pPr>
    <w:rPr>
      <w:sz w:val="27"/>
      <w:szCs w:val="27"/>
    </w:rPr>
  </w:style>
  <w:style w:type="character" w:customStyle="1" w:styleId="1">
    <w:name w:val="Основной текст1"/>
    <w:basedOn w:val="a7"/>
    <w:rsid w:val="00BB5D1E"/>
    <w:rPr>
      <w:sz w:val="27"/>
      <w:szCs w:val="27"/>
      <w:shd w:val="clear" w:color="auto" w:fill="FFFFFF"/>
    </w:rPr>
  </w:style>
  <w:style w:type="paragraph" w:customStyle="1" w:styleId="WW-">
    <w:name w:val="WW-Базовый"/>
    <w:rsid w:val="00BB5D1E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C42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27FF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A5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A5F9E"/>
  </w:style>
  <w:style w:type="paragraph" w:styleId="ac">
    <w:name w:val="footer"/>
    <w:basedOn w:val="a"/>
    <w:link w:val="ad"/>
    <w:uiPriority w:val="99"/>
    <w:unhideWhenUsed/>
    <w:rsid w:val="008A5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A5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res/effa" TargetMode="External"/><Relationship Id="rId13" Type="http://schemas.openxmlformats.org/officeDocument/2006/relationships/hyperlink" Target="http://nsportal.ru/detskiy-sad/okruzhayushchiy-mir/" TargetMode="External"/><Relationship Id="rId18" Type="http://schemas.openxmlformats.org/officeDocument/2006/relationships/hyperlink" Target="http://www.openclass.ru/node/235408" TargetMode="External"/><Relationship Id="rId26" Type="http://schemas.openxmlformats.org/officeDocument/2006/relationships/hyperlink" Target="http://www.gibdd.ru/about/social/remni" TargetMode="External"/><Relationship Id="rId39" Type="http://schemas.openxmlformats.org/officeDocument/2006/relationships/hyperlink" Target="http://www.gibdd.ru/about/social/children-safet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dddgazeta.ru" TargetMode="External"/><Relationship Id="rId34" Type="http://schemas.openxmlformats.org/officeDocument/2006/relationships/hyperlink" Target="http://www.openclass.ru/node/235421" TargetMode="External"/><Relationship Id="rId42" Type="http://schemas.openxmlformats.org/officeDocument/2006/relationships/hyperlink" Target="http://luko-morie.ru/multfilmyi/detski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dddgazeta.ru" TargetMode="External"/><Relationship Id="rId17" Type="http://schemas.openxmlformats.org/officeDocument/2006/relationships/hyperlink" Target="http://www.gibdd.ru/about/social/remni" TargetMode="External"/><Relationship Id="rId25" Type="http://schemas.openxmlformats.org/officeDocument/2006/relationships/hyperlink" Target="http://www.dddgazeta.ru" TargetMode="External"/><Relationship Id="rId33" Type="http://schemas.openxmlformats.org/officeDocument/2006/relationships/hyperlink" Target="http://www.openclass.ru/node/235408" TargetMode="External"/><Relationship Id="rId38" Type="http://schemas.openxmlformats.org/officeDocument/2006/relationships/hyperlink" Target="http://www.dddgazeta.ru/gallery/vide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ibdd.ru/about/social/remni" TargetMode="External"/><Relationship Id="rId20" Type="http://schemas.openxmlformats.org/officeDocument/2006/relationships/hyperlink" Target="http://www.gibdd.ru/about/social/pasport-road-safety" TargetMode="External"/><Relationship Id="rId29" Type="http://schemas.openxmlformats.org/officeDocument/2006/relationships/hyperlink" Target="http://nsportal.ru/" TargetMode="External"/><Relationship Id="rId41" Type="http://schemas.openxmlformats.org/officeDocument/2006/relationships/hyperlink" Target="http://www.gibdd.ru/about/social/remn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openclass.ru/node/235408" TargetMode="External"/><Relationship Id="rId24" Type="http://schemas.openxmlformats.org/officeDocument/2006/relationships/hyperlink" Target="http://www.dddgazeta.ru" TargetMode="External"/><Relationship Id="rId32" Type="http://schemas.openxmlformats.org/officeDocument/2006/relationships/hyperlink" Target="http://sadik.snovicy.ru/blog/ehor_po_obucheniju_detej_pdd/2015-01-13-7" TargetMode="External"/><Relationship Id="rId37" Type="http://schemas.openxmlformats.org/officeDocument/2006/relationships/hyperlink" Target="http://www.dddgazeta.ru" TargetMode="External"/><Relationship Id="rId40" Type="http://schemas.openxmlformats.org/officeDocument/2006/relationships/hyperlink" Target="http://www.gibdd.ru/about/social/pravo-peshehoda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dddgazeta.ru" TargetMode="External"/><Relationship Id="rId23" Type="http://schemas.openxmlformats.org/officeDocument/2006/relationships/hyperlink" Target="http://www.gibdd.ru/about/social/pasport-road-safety" TargetMode="External"/><Relationship Id="rId28" Type="http://schemas.openxmlformats.org/officeDocument/2006/relationships/hyperlink" Target="http://festival.1september.ru/safety/" TargetMode="External"/><Relationship Id="rId36" Type="http://schemas.openxmlformats.org/officeDocument/2006/relationships/hyperlink" Target="http://deti.gibdd.ru" TargetMode="External"/><Relationship Id="rId10" Type="http://schemas.openxmlformats.org/officeDocument/2006/relationships/hyperlink" Target="http://www.openclass.ru/node/235408" TargetMode="External"/><Relationship Id="rId19" Type="http://schemas.openxmlformats.org/officeDocument/2006/relationships/hyperlink" Target="http://www.gibdd.ru/about/social/pasport-road-safety" TargetMode="External"/><Relationship Id="rId31" Type="http://schemas.openxmlformats.org/officeDocument/2006/relationships/hyperlink" Target="http://viki.rdf.ru/cat/ulisa/?page=1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safety/" TargetMode="External"/><Relationship Id="rId14" Type="http://schemas.openxmlformats.org/officeDocument/2006/relationships/hyperlink" Target="http://www.openclass.ru/node/235408" TargetMode="External"/><Relationship Id="rId22" Type="http://schemas.openxmlformats.org/officeDocument/2006/relationships/hyperlink" Target="http://www.gibdd.ru/about/social/remni" TargetMode="External"/><Relationship Id="rId27" Type="http://schemas.openxmlformats.org/officeDocument/2006/relationships/hyperlink" Target="http://school-collection.edu.ru/catalog/res/effa" TargetMode="External"/><Relationship Id="rId30" Type="http://schemas.openxmlformats.org/officeDocument/2006/relationships/hyperlink" Target="http://nsportal.ru/detskiy-sad/okruzhayushchiy-mir/" TargetMode="External"/><Relationship Id="rId35" Type="http://schemas.openxmlformats.org/officeDocument/2006/relationships/hyperlink" Target="http://www.gibdd.ru/about/social/pasport-road-safety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2403</Words>
  <Characters>13700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Пользователь Windows</cp:lastModifiedBy>
  <cp:revision>26</cp:revision>
  <cp:lastPrinted>2023-08-30T13:01:00Z</cp:lastPrinted>
  <dcterms:created xsi:type="dcterms:W3CDTF">2016-08-29T18:06:00Z</dcterms:created>
  <dcterms:modified xsi:type="dcterms:W3CDTF">2023-09-08T11:08:00Z</dcterms:modified>
</cp:coreProperties>
</file>