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0B" w:rsidRDefault="008D4D0B" w:rsidP="008D4D0B">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Муниципальное  бюджетное общеобразовательное учреждение</w:t>
      </w:r>
    </w:p>
    <w:p w:rsidR="008D4D0B" w:rsidRDefault="008D4D0B" w:rsidP="008D4D0B">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xml:space="preserve">«Старокрымский учебно-воспитательный  комплекс № 1 </w:t>
      </w:r>
    </w:p>
    <w:p w:rsidR="008D4D0B" w:rsidRDefault="008D4D0B" w:rsidP="008D4D0B">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xml:space="preserve"> «Школа-гимназия» имени братьев-партизан Стояновых» </w:t>
      </w:r>
    </w:p>
    <w:p w:rsidR="008D4D0B" w:rsidRDefault="008D4D0B" w:rsidP="008D4D0B">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Кировского района   Республики Крым</w:t>
      </w:r>
    </w:p>
    <w:p w:rsidR="008D4D0B" w:rsidRDefault="008D4D0B" w:rsidP="008D4D0B">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МБОУ  «Старокрымский УВК №1»)</w:t>
      </w:r>
    </w:p>
    <w:p w:rsidR="008D4D0B" w:rsidRDefault="008D4D0B" w:rsidP="008D4D0B">
      <w:pPr>
        <w:numPr>
          <w:ilvl w:val="0"/>
          <w:numId w:val="1"/>
        </w:numPr>
        <w:spacing w:after="0" w:line="240" w:lineRule="auto"/>
        <w:jc w:val="center"/>
        <w:rPr>
          <w:rFonts w:ascii="Times New Roman" w:eastAsia="Times New Roman" w:hAnsi="Times New Roman" w:cs="Times New Roman"/>
          <w:b/>
          <w:i/>
          <w:shadow/>
          <w:sz w:val="18"/>
          <w:szCs w:val="18"/>
        </w:rPr>
      </w:pPr>
    </w:p>
    <w:p w:rsidR="008D4D0B" w:rsidRDefault="008D4D0B" w:rsidP="008D4D0B">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8D4D0B" w:rsidRDefault="008D4D0B" w:rsidP="008D4D0B">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lang w:val="en-US"/>
        </w:rPr>
        <w:t>skuvk</w:t>
      </w:r>
      <w:r>
        <w:rPr>
          <w:rFonts w:ascii="Times New Roman" w:eastAsia="Times New Roman" w:hAnsi="Times New Roman" w:cs="Times New Roman"/>
          <w:b/>
          <w:sz w:val="18"/>
          <w:szCs w:val="18"/>
        </w:rPr>
        <w:t>1.</w:t>
      </w:r>
      <w:r>
        <w:rPr>
          <w:rFonts w:ascii="Times New Roman" w:eastAsia="Times New Roman" w:hAnsi="Times New Roman" w:cs="Times New Roman"/>
          <w:b/>
          <w:sz w:val="18"/>
          <w:szCs w:val="18"/>
          <w:lang w:val="en-US"/>
        </w:rPr>
        <w:t>kirov</w:t>
      </w:r>
      <w:r>
        <w:rPr>
          <w:rFonts w:ascii="Times New Roman" w:eastAsia="Times New Roman" w:hAnsi="Times New Roman" w:cs="Times New Roman"/>
          <w:b/>
          <w:sz w:val="18"/>
          <w:szCs w:val="18"/>
        </w:rPr>
        <w:t>@</w:t>
      </w:r>
      <w:r>
        <w:rPr>
          <w:rFonts w:ascii="Times New Roman" w:eastAsia="Times New Roman" w:hAnsi="Times New Roman" w:cs="Times New Roman"/>
          <w:b/>
          <w:sz w:val="18"/>
          <w:szCs w:val="18"/>
          <w:lang w:val="en-US"/>
        </w:rPr>
        <w:t>crimeaedu</w:t>
      </w:r>
      <w:r>
        <w:rPr>
          <w:rFonts w:ascii="Times New Roman" w:eastAsia="Times New Roman" w:hAnsi="Times New Roman" w:cs="Times New Roman"/>
          <w:b/>
          <w:sz w:val="18"/>
          <w:szCs w:val="18"/>
        </w:rPr>
        <w:t>.</w:t>
      </w:r>
      <w:r>
        <w:rPr>
          <w:rFonts w:ascii="Times New Roman" w:eastAsia="Times New Roman" w:hAnsi="Times New Roman" w:cs="Times New Roman"/>
          <w:b/>
          <w:sz w:val="18"/>
          <w:szCs w:val="18"/>
          <w:lang w:val="en-US"/>
        </w:rPr>
        <w:t>ru</w:t>
      </w:r>
      <w:r>
        <w:rPr>
          <w:rFonts w:ascii="Times New Roman" w:eastAsia="Times New Roman" w:hAnsi="Times New Roman" w:cs="Times New Roman"/>
          <w:b/>
          <w:sz w:val="18"/>
          <w:szCs w:val="18"/>
        </w:rPr>
        <w:t xml:space="preserve"> </w:t>
      </w:r>
    </w:p>
    <w:p w:rsidR="008D4D0B" w:rsidRDefault="008D4D0B" w:rsidP="008D4D0B">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8D4D0B" w:rsidRDefault="008D4D0B" w:rsidP="008D4D0B">
      <w:pPr>
        <w:pStyle w:val="21"/>
        <w:shd w:val="clear" w:color="auto" w:fill="auto"/>
        <w:spacing w:before="0" w:after="332" w:line="280" w:lineRule="exact"/>
        <w:jc w:val="left"/>
      </w:pPr>
    </w:p>
    <w:p w:rsidR="008D4D0B" w:rsidRDefault="008D4D0B" w:rsidP="008D4D0B">
      <w:pPr>
        <w:pStyle w:val="21"/>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428"/>
        <w:gridCol w:w="2981"/>
        <w:gridCol w:w="4022"/>
      </w:tblGrid>
      <w:tr w:rsidR="008D4D0B" w:rsidTr="00AE2611">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8D4D0B" w:rsidRDefault="008D4D0B" w:rsidP="00AE2611">
            <w:pPr>
              <w:tabs>
                <w:tab w:val="left" w:pos="9288"/>
              </w:tabs>
              <w:rPr>
                <w:rFonts w:ascii="Times New Roman" w:hAnsi="Times New Roman" w:cs="Times New Roman"/>
                <w:b/>
              </w:rPr>
            </w:pPr>
            <w:r>
              <w:rPr>
                <w:rFonts w:ascii="Times New Roman" w:hAnsi="Times New Roman" w:cs="Times New Roman"/>
                <w:b/>
              </w:rPr>
              <w:t xml:space="preserve">РАССМОТРЕНА </w:t>
            </w:r>
          </w:p>
          <w:p w:rsidR="008D4D0B" w:rsidRDefault="008D4D0B" w:rsidP="00AE2611">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8D4D0B" w:rsidRDefault="008D4D0B" w:rsidP="00AE2611">
            <w:pPr>
              <w:tabs>
                <w:tab w:val="left" w:pos="9288"/>
              </w:tabs>
              <w:jc w:val="both"/>
              <w:rPr>
                <w:rFonts w:ascii="Times New Roman" w:hAnsi="Times New Roman" w:cs="Times New Roman"/>
              </w:rPr>
            </w:pPr>
            <w:r>
              <w:rPr>
                <w:rFonts w:ascii="Times New Roman" w:hAnsi="Times New Roman" w:cs="Times New Roman"/>
              </w:rPr>
              <w:t>Протокол от</w:t>
            </w:r>
          </w:p>
          <w:p w:rsidR="008D4D0B" w:rsidRDefault="008D4D0B" w:rsidP="00AE2611">
            <w:pPr>
              <w:tabs>
                <w:tab w:val="left" w:pos="9288"/>
              </w:tabs>
              <w:jc w:val="both"/>
              <w:rPr>
                <w:rFonts w:ascii="Times New Roman" w:hAnsi="Times New Roman" w:cs="Times New Roman"/>
              </w:rPr>
            </w:pPr>
            <w:r>
              <w:rPr>
                <w:rFonts w:ascii="Times New Roman" w:hAnsi="Times New Roman" w:cs="Times New Roman"/>
              </w:rPr>
              <w:t>«_18.08._»__2023г.</w:t>
            </w:r>
          </w:p>
          <w:p w:rsidR="008D4D0B" w:rsidRDefault="008D4D0B" w:rsidP="00AE2611">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8D4D0B" w:rsidRDefault="008D4D0B"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8D4D0B" w:rsidRDefault="008D4D0B"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8D4D0B" w:rsidRDefault="008D4D0B"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8D4D0B" w:rsidRDefault="008D4D0B"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_____Меметова Л.С.</w:t>
            </w:r>
          </w:p>
          <w:p w:rsidR="008D4D0B" w:rsidRDefault="008D4D0B" w:rsidP="00AE2611">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8D4D0B" w:rsidRDefault="008D4D0B"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8D4D0B" w:rsidRDefault="008D4D0B" w:rsidP="00AE2611">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«Старокрымский УВК №1 «Школа-гимназия»</w:t>
            </w:r>
          </w:p>
          <w:p w:rsidR="008D4D0B" w:rsidRDefault="008D4D0B" w:rsidP="00AE2611">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8D4D0B" w:rsidRDefault="008D4D0B"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p>
        </w:tc>
      </w:tr>
    </w:tbl>
    <w:p w:rsidR="008D4D0B" w:rsidRDefault="008D4D0B" w:rsidP="008D4D0B">
      <w:pPr>
        <w:pStyle w:val="21"/>
        <w:shd w:val="clear" w:color="auto" w:fill="auto"/>
        <w:spacing w:before="0" w:after="332" w:line="280" w:lineRule="exact"/>
        <w:ind w:left="7100"/>
        <w:jc w:val="left"/>
      </w:pPr>
    </w:p>
    <w:p w:rsidR="008D4D0B" w:rsidRDefault="008D4D0B" w:rsidP="008D4D0B">
      <w:pPr>
        <w:pStyle w:val="21"/>
        <w:shd w:val="clear" w:color="auto" w:fill="auto"/>
        <w:spacing w:before="0" w:after="332" w:line="280" w:lineRule="exact"/>
        <w:ind w:left="7100"/>
        <w:jc w:val="left"/>
      </w:pPr>
    </w:p>
    <w:p w:rsidR="008D4D0B" w:rsidRDefault="008D4D0B" w:rsidP="008D4D0B">
      <w:pPr>
        <w:pStyle w:val="50"/>
        <w:shd w:val="clear" w:color="auto" w:fill="auto"/>
        <w:spacing w:before="0" w:line="280" w:lineRule="exact"/>
        <w:ind w:firstLine="0"/>
        <w:jc w:val="left"/>
      </w:pPr>
    </w:p>
    <w:p w:rsidR="008D4D0B" w:rsidRDefault="008D4D0B" w:rsidP="008D4D0B">
      <w:pPr>
        <w:jc w:val="center"/>
        <w:rPr>
          <w:rFonts w:ascii="Times New Roman" w:hAnsi="Times New Roman"/>
          <w:b/>
          <w:sz w:val="28"/>
          <w:szCs w:val="28"/>
        </w:rPr>
      </w:pPr>
      <w:r>
        <w:rPr>
          <w:rFonts w:ascii="Times New Roman" w:hAnsi="Times New Roman"/>
          <w:b/>
          <w:sz w:val="28"/>
          <w:szCs w:val="28"/>
        </w:rPr>
        <w:t xml:space="preserve">Рабочая программа </w:t>
      </w:r>
    </w:p>
    <w:p w:rsidR="008D4D0B" w:rsidRDefault="008D4D0B" w:rsidP="008D4D0B">
      <w:pPr>
        <w:jc w:val="center"/>
        <w:rPr>
          <w:rFonts w:ascii="Times New Roman" w:hAnsi="Times New Roman"/>
          <w:b/>
          <w:sz w:val="28"/>
          <w:szCs w:val="28"/>
        </w:rPr>
      </w:pPr>
      <w:r>
        <w:rPr>
          <w:rFonts w:ascii="Times New Roman" w:hAnsi="Times New Roman"/>
          <w:b/>
          <w:sz w:val="28"/>
          <w:szCs w:val="28"/>
        </w:rPr>
        <w:t>по внеурочной деятельности «Моя информационная культура</w:t>
      </w:r>
      <w:r>
        <w:rPr>
          <w:rFonts w:ascii="Times New Roman" w:hAnsi="Times New Roman" w:cs="Times New Roman"/>
          <w:b/>
          <w:sz w:val="28"/>
          <w:szCs w:val="28"/>
        </w:rPr>
        <w:t>»</w:t>
      </w:r>
      <w:r>
        <w:rPr>
          <w:rFonts w:ascii="Times New Roman" w:hAnsi="Times New Roman"/>
          <w:b/>
          <w:sz w:val="28"/>
          <w:szCs w:val="28"/>
        </w:rPr>
        <w:t xml:space="preserve"> </w:t>
      </w:r>
    </w:p>
    <w:p w:rsidR="008D4D0B" w:rsidRDefault="008D4D0B" w:rsidP="008D4D0B">
      <w:pPr>
        <w:jc w:val="center"/>
        <w:rPr>
          <w:rFonts w:ascii="Times New Roman" w:hAnsi="Times New Roman"/>
          <w:b/>
          <w:sz w:val="28"/>
          <w:szCs w:val="28"/>
        </w:rPr>
      </w:pPr>
      <w:r>
        <w:rPr>
          <w:rFonts w:ascii="Times New Roman" w:hAnsi="Times New Roman"/>
          <w:b/>
          <w:sz w:val="28"/>
          <w:szCs w:val="28"/>
        </w:rPr>
        <w:t xml:space="preserve"> для 3 классов</w:t>
      </w:r>
    </w:p>
    <w:p w:rsidR="008D4D0B" w:rsidRDefault="008D4D0B" w:rsidP="008D4D0B">
      <w:pPr>
        <w:jc w:val="center"/>
        <w:rPr>
          <w:rFonts w:ascii="Times New Roman" w:hAnsi="Times New Roman" w:cs="Times New Roman"/>
          <w:b/>
          <w:sz w:val="28"/>
          <w:szCs w:val="28"/>
        </w:rPr>
      </w:pPr>
    </w:p>
    <w:p w:rsidR="008D4D0B" w:rsidRDefault="008D4D0B" w:rsidP="008D4D0B">
      <w:pPr>
        <w:jc w:val="center"/>
        <w:rPr>
          <w:rFonts w:ascii="Times New Roman" w:hAnsi="Times New Roman"/>
          <w:b/>
          <w:sz w:val="24"/>
          <w:szCs w:val="24"/>
        </w:rPr>
      </w:pPr>
    </w:p>
    <w:p w:rsidR="008D4D0B" w:rsidRDefault="008D4D0B" w:rsidP="008D4D0B">
      <w:pPr>
        <w:spacing w:after="0" w:line="240" w:lineRule="auto"/>
        <w:jc w:val="center"/>
        <w:rPr>
          <w:rFonts w:ascii="Times New Roman" w:eastAsia="Times New Roman" w:hAnsi="Times New Roman" w:cs="Times New Roman"/>
          <w:b/>
          <w:lang w:eastAsia="ru-RU"/>
        </w:rPr>
      </w:pPr>
    </w:p>
    <w:p w:rsidR="00E62D17" w:rsidRDefault="00E62D17">
      <w:pPr>
        <w:spacing w:after="0" w:line="240" w:lineRule="auto"/>
        <w:jc w:val="center"/>
        <w:rPr>
          <w:rFonts w:ascii="Times New Roman" w:eastAsia="Times New Roman" w:hAnsi="Times New Roman" w:cs="Times New Roman"/>
          <w:b/>
          <w:lang w:eastAsia="ru-RU"/>
        </w:rPr>
      </w:pPr>
    </w:p>
    <w:p w:rsidR="00E62D17" w:rsidRDefault="00E62D17">
      <w:pPr>
        <w:spacing w:after="0" w:line="240" w:lineRule="auto"/>
        <w:jc w:val="center"/>
        <w:rPr>
          <w:rFonts w:ascii="Times New Roman" w:eastAsia="Times New Roman" w:hAnsi="Times New Roman" w:cs="Times New Roman"/>
          <w:b/>
          <w:lang w:eastAsia="ru-RU"/>
        </w:rPr>
      </w:pPr>
    </w:p>
    <w:p w:rsidR="00E62D17" w:rsidRDefault="00E62D17">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8D4D0B" w:rsidRDefault="008D4D0B">
      <w:pPr>
        <w:spacing w:after="0" w:line="240" w:lineRule="auto"/>
        <w:jc w:val="center"/>
        <w:rPr>
          <w:rFonts w:ascii="Times New Roman" w:eastAsia="Times New Roman" w:hAnsi="Times New Roman" w:cs="Times New Roman"/>
          <w:b/>
          <w:lang w:eastAsia="ru-RU"/>
        </w:rPr>
      </w:pPr>
    </w:p>
    <w:p w:rsidR="00E62D17" w:rsidRDefault="00E62D17">
      <w:pPr>
        <w:spacing w:after="0" w:line="240" w:lineRule="auto"/>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1F59CA" w:rsidRDefault="001F59CA">
      <w:pPr>
        <w:jc w:val="center"/>
        <w:rPr>
          <w:rFonts w:ascii="Times New Roman" w:hAnsi="Times New Roman"/>
          <w:b/>
          <w:sz w:val="28"/>
          <w:szCs w:val="28"/>
        </w:rPr>
      </w:pPr>
    </w:p>
    <w:p w:rsidR="00E62D17" w:rsidRDefault="008D4D0B">
      <w:pPr>
        <w:jc w:val="center"/>
        <w:rPr>
          <w:rFonts w:ascii="Times New Roman" w:hAnsi="Times New Roman"/>
          <w:b/>
          <w:sz w:val="28"/>
          <w:szCs w:val="28"/>
        </w:rPr>
      </w:pPr>
      <w:bookmarkStart w:id="0" w:name="_GoBack"/>
      <w:bookmarkEnd w:id="0"/>
      <w:r>
        <w:rPr>
          <w:rFonts w:ascii="Times New Roman" w:hAnsi="Times New Roman"/>
          <w:b/>
          <w:sz w:val="28"/>
          <w:szCs w:val="28"/>
        </w:rPr>
        <w:lastRenderedPageBreak/>
        <w:t>Содержание</w:t>
      </w:r>
    </w:p>
    <w:p w:rsidR="00E62D17" w:rsidRDefault="008D4D0B">
      <w:pPr>
        <w:ind w:left="330"/>
        <w:rPr>
          <w:rFonts w:ascii="Times New Roman" w:hAnsi="Times New Roman"/>
          <w:sz w:val="24"/>
          <w:szCs w:val="24"/>
        </w:rPr>
      </w:pPr>
      <w:r>
        <w:rPr>
          <w:rFonts w:ascii="Times New Roman" w:hAnsi="Times New Roman"/>
          <w:sz w:val="24"/>
          <w:szCs w:val="24"/>
        </w:rPr>
        <w:t>1. Пояснительная записка.</w:t>
      </w:r>
    </w:p>
    <w:p w:rsidR="00E62D17" w:rsidRDefault="008D4D0B">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p>
    <w:p w:rsidR="00E62D17" w:rsidRDefault="00E62D17">
      <w:pPr>
        <w:ind w:left="360"/>
        <w:contextualSpacing/>
        <w:rPr>
          <w:rFonts w:ascii="Times New Roman" w:eastAsiaTheme="minorHAnsi" w:hAnsi="Times New Roman"/>
          <w:sz w:val="24"/>
          <w:szCs w:val="24"/>
          <w:lang w:eastAsia="en-US"/>
        </w:rPr>
      </w:pPr>
    </w:p>
    <w:p w:rsidR="00E62D17" w:rsidRDefault="008D4D0B">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p>
    <w:p w:rsidR="00E62D17" w:rsidRDefault="00E62D17">
      <w:pPr>
        <w:ind w:left="360"/>
        <w:contextualSpacing/>
        <w:rPr>
          <w:rFonts w:ascii="Times New Roman" w:eastAsiaTheme="minorHAnsi" w:hAnsi="Times New Roman"/>
          <w:sz w:val="24"/>
          <w:szCs w:val="24"/>
          <w:lang w:eastAsia="en-US"/>
        </w:rPr>
      </w:pPr>
    </w:p>
    <w:p w:rsidR="00E62D17" w:rsidRDefault="008D4D0B">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4.Приложение к рабочей программе</w:t>
      </w: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8D4D0B">
      <w:pPr>
        <w:jc w:val="center"/>
        <w:rPr>
          <w:rFonts w:ascii="Times New Roman" w:hAnsi="Times New Roman" w:cs="Times New Roman"/>
          <w:b/>
          <w:sz w:val="24"/>
          <w:szCs w:val="24"/>
        </w:rPr>
      </w:pPr>
      <w:r>
        <w:rPr>
          <w:rFonts w:ascii="Times New Roman" w:hAnsi="Times New Roman" w:cs="Times New Roman"/>
          <w:b/>
          <w:sz w:val="24"/>
          <w:szCs w:val="24"/>
        </w:rPr>
        <w:t>1.ПОЯСНИТЕЛЬНАЯ ЗАПИСКА</w:t>
      </w:r>
    </w:p>
    <w:p w:rsidR="00E62D17" w:rsidRDefault="008D4D0B">
      <w:pPr>
        <w:spacing w:after="0"/>
        <w:contextualSpacing/>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Рабочая программа курса внеурочной деятельности «Моя информационная культура» разработана</w:t>
      </w:r>
      <w:r w:rsidRPr="008D4D0B">
        <w:rPr>
          <w:rFonts w:ascii="Times New Roman" w:eastAsia="Times New Roman" w:hAnsi="Times New Roman" w:cs="Times New Roman"/>
          <w:color w:val="000000"/>
          <w:sz w:val="24"/>
          <w:szCs w:val="24"/>
          <w:lang w:eastAsia="ru-RU"/>
        </w:rPr>
        <w:t xml:space="preserve"> с учётом </w:t>
      </w:r>
      <w:r>
        <w:rPr>
          <w:rFonts w:ascii="Times New Roman" w:eastAsia="Times New Roman" w:hAnsi="Times New Roman" w:cs="Times New Roman"/>
          <w:color w:val="000000"/>
          <w:sz w:val="24"/>
          <w:szCs w:val="24"/>
          <w:lang w:eastAsia="ru-RU"/>
        </w:rPr>
        <w:t xml:space="preserve"> </w:t>
      </w:r>
      <w:r>
        <w:rPr>
          <w:rFonts w:ascii="Times New Roman" w:eastAsia="SimSun" w:hAnsi="Times New Roman" w:cs="Times New Roman"/>
          <w:sz w:val="24"/>
          <w:szCs w:val="24"/>
        </w:rPr>
        <w:t xml:space="preserve">Основной образовательной программы начального общего образования МБОУ «Старокрымский УВК № 1» и программы воспитания МБОУ «Старокрымский УВК № 1» </w:t>
      </w:r>
      <w:r>
        <w:rPr>
          <w:rFonts w:ascii="Times New Roman" w:eastAsia="Times New Roman" w:hAnsi="Times New Roman" w:cs="Times New Roman"/>
          <w:color w:val="000000"/>
          <w:sz w:val="24"/>
          <w:szCs w:val="24"/>
          <w:lang w:eastAsia="ru-RU"/>
        </w:rPr>
        <w:t>на основе следующих нормативных документов:</w:t>
      </w:r>
    </w:p>
    <w:p w:rsidR="00E62D17" w:rsidRDefault="008D4D0B">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E62D17" w:rsidRDefault="008D4D0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Минпросвещения от 31.05.2021 № 286 «Об утверждении федерального государственного образовательного стандарта начального общего образования»;</w:t>
      </w:r>
    </w:p>
    <w:p w:rsidR="00E62D17" w:rsidRDefault="008D4D0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E62D17" w:rsidRDefault="008D4D0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E62D17" w:rsidRDefault="008D4D0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E62D17" w:rsidRDefault="008D4D0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СанПиН 1.2.3685-21;</w:t>
      </w:r>
    </w:p>
    <w:p w:rsidR="00E62D17" w:rsidRDefault="00E62D17">
      <w:pPr>
        <w:jc w:val="center"/>
        <w:rPr>
          <w:rFonts w:ascii="Times New Roman" w:hAnsi="Times New Roman" w:cs="Times New Roman"/>
          <w:b/>
          <w:sz w:val="24"/>
          <w:szCs w:val="24"/>
        </w:rPr>
      </w:pPr>
    </w:p>
    <w:p w:rsidR="00E62D17" w:rsidRDefault="008D4D0B">
      <w:pPr>
        <w:rPr>
          <w:rFonts w:ascii="Times New Roman" w:hAnsi="Times New Roman" w:cs="Times New Roman"/>
          <w:sz w:val="24"/>
          <w:szCs w:val="24"/>
        </w:rPr>
      </w:pPr>
      <w:r>
        <w:rPr>
          <w:rFonts w:ascii="Times New Roman" w:hAnsi="Times New Roman" w:cs="Times New Roman"/>
          <w:sz w:val="24"/>
          <w:szCs w:val="24"/>
        </w:rPr>
        <w:t>Рабочая программа по внеурочной деятельности «Моя информационная культура»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E62D17" w:rsidRDefault="008D4D0B">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Изучение программы «Моя информационная культура»,</w:t>
      </w:r>
      <w:r>
        <w:rPr>
          <w:rFonts w:ascii="Times New Roman" w:eastAsia="Times New Roman" w:hAnsi="Times New Roman" w:cs="Times New Roman"/>
          <w:color w:val="000000"/>
          <w:sz w:val="24"/>
          <w:szCs w:val="24"/>
          <w:lang w:eastAsia="ru-RU"/>
        </w:rPr>
        <w:t xml:space="preserve"> одним из условий плодотворной работы с информацией является систематическая, целенаправленная информационная подготовка младших школьников. Особое значение в формировании информационной культуры личности имеет сохранение преемственности и гармонического сочетания двух культур: культуры традиционной, библиотечной, книжной и культуры новой, электронной, экранной. Чтобы облегчить положение учащегося как потребителя информации в условиях современного «информационного взрыва», научить его рациональным приёмам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w:t>
      </w:r>
    </w:p>
    <w:p w:rsidR="00E62D17" w:rsidRDefault="00E62D17">
      <w:pPr>
        <w:shd w:val="clear" w:color="auto" w:fill="FFFFFF"/>
        <w:spacing w:after="150" w:line="240" w:lineRule="auto"/>
        <w:rPr>
          <w:rFonts w:ascii="Times New Roman" w:eastAsia="Times New Roman" w:hAnsi="Times New Roman" w:cs="Times New Roman"/>
          <w:color w:val="000000"/>
          <w:sz w:val="24"/>
          <w:szCs w:val="24"/>
          <w:lang w:eastAsia="ru-RU"/>
        </w:rPr>
      </w:pPr>
    </w:p>
    <w:p w:rsidR="00E62D17" w:rsidRDefault="008D4D0B">
      <w:pP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Цель программы </w:t>
      </w:r>
      <w:r>
        <w:rPr>
          <w:rFonts w:ascii="Times New Roman" w:eastAsia="Times New Roman" w:hAnsi="Times New Roman" w:cs="Times New Roman"/>
          <w:color w:val="000000"/>
          <w:sz w:val="24"/>
          <w:szCs w:val="24"/>
          <w:lang w:eastAsia="ru-RU"/>
        </w:rPr>
        <w:t xml:space="preserve">«Моя информационная культура» </w:t>
      </w:r>
      <w:r>
        <w:rPr>
          <w:rFonts w:ascii="Times New Roman" w:eastAsia="Calibri" w:hAnsi="Times New Roman" w:cs="Times New Roman"/>
          <w:sz w:val="24"/>
          <w:szCs w:val="24"/>
        </w:rPr>
        <w:t>облегчить положение учащегося как потребителя информации в условиях современного «информационного взрыва», научить его рациональным приемам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которые могут характеризовать личность учащегося как информационную.</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color w:val="000000"/>
          <w:sz w:val="24"/>
          <w:szCs w:val="24"/>
          <w:shd w:val="clear" w:color="auto" w:fill="FFFFFF"/>
        </w:rPr>
        <w:t>сформировать у школьников представление о месте и роли информации в жизни человека, об информационных ресурсах общества;</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 xml:space="preserve">2. Формирование умений информационного самообслуживания учащихся как в условиях традиционной библиотеки, так и в Интернете. Освоение данного раздела предполагает изучение алгоритмов поиска по различным типам запросов, возникающих в ходе учебной деятельности: адресным, фактографическим, тематическим; </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3. формирование представлений о сущности и назначении аналитико-синтетической переработки информации. Теоретической основой, обеспечивающей овладение практическими умениями по свертыванию информации, является знание назначения, структуры и функций справочного аппарата первичного документа, а также знание структуры и свойств текста как объекта аналитико-синтетической переработки; </w:t>
      </w:r>
    </w:p>
    <w:p w:rsidR="00E62D17" w:rsidRDefault="008D4D0B">
      <w:pPr>
        <w:rPr>
          <w:rFonts w:ascii="Times New Roman" w:hAnsi="Times New Roman" w:cs="Times New Roman"/>
          <w:sz w:val="24"/>
          <w:szCs w:val="24"/>
        </w:rPr>
      </w:pPr>
      <w:r>
        <w:rPr>
          <w:rFonts w:ascii="Times New Roman" w:hAnsi="Times New Roman" w:cs="Times New Roman"/>
          <w:sz w:val="24"/>
          <w:szCs w:val="24"/>
        </w:rPr>
        <w:t>4. овладение технологией подготовки документов (информационных продуктов), обусловленных задачами учебной и познавательной деятельности школьников;</w:t>
      </w:r>
    </w:p>
    <w:p w:rsidR="00E62D17" w:rsidRDefault="008D4D0B">
      <w:pPr>
        <w:rPr>
          <w:rFonts w:ascii="Times New Roman" w:eastAsia="Calibri" w:hAnsi="Times New Roman" w:cs="Times New Roman"/>
          <w:sz w:val="24"/>
          <w:szCs w:val="24"/>
        </w:rPr>
      </w:pPr>
      <w:r>
        <w:rPr>
          <w:rFonts w:ascii="Times New Roman" w:eastAsia="Calibri" w:hAnsi="Times New Roman" w:cs="Times New Roman"/>
          <w:sz w:val="24"/>
          <w:szCs w:val="24"/>
        </w:rPr>
        <w:t>Суть концепции формирования информационной культуры личности сводится к утверждению тезиса о том, массовое повышение уровня информационной культуры общества возможно лишь при организации специального обучения людей, и прежде всего детей и молодежи. Только специальная подготовка, только информационное образование гарантируют человеку реальный доступ к информационным ресурсам и культурным ценностям, сосредоточенным в библиотеках, информационных центрах, архивах, музеях мира. При этом наличие специальной информационной подготовки, необходимый уровень информационной культуры личности важны в такой же степени, как наличие компьютеров и каналов связи – непременных атрибутов информационного общества. Следует подчеркнуть, что ни компьютерная грамотность, ни культура чтения, ни библиотечно-библиографическая грамотность, ни медиаграмотность сами по себе, изолированно, не дают человеку возможности уверенно чувствовать себя в современном информационном обществе. Необходим синтез всех этих знаний, в совокупности образующих информационную культуру личности.</w:t>
      </w:r>
    </w:p>
    <w:p w:rsidR="00E62D17" w:rsidRDefault="008D4D0B">
      <w:pPr>
        <w:shd w:val="clear" w:color="auto" w:fill="FFFFFF"/>
        <w:spacing w:after="0" w:line="240" w:lineRule="auto"/>
        <w:ind w:right="68"/>
        <w:jc w:val="both"/>
        <w:rPr>
          <w:rFonts w:ascii="Segoe UI" w:hAnsi="Segoe UI" w:cs="Segoe UI"/>
          <w:color w:val="010101"/>
          <w:shd w:val="clear" w:color="auto" w:fill="F9FAFA"/>
        </w:rPr>
      </w:pPr>
      <w:r>
        <w:rPr>
          <w:rFonts w:ascii="Times New Roman" w:eastAsia="Times New Roman" w:hAnsi="Times New Roman" w:cs="Times New Roman"/>
          <w:b/>
          <w:bCs/>
          <w:color w:val="000000"/>
          <w:sz w:val="24"/>
          <w:szCs w:val="24"/>
          <w:lang w:eastAsia="ru-RU"/>
        </w:rPr>
        <w:t>Место курса в учебном плане:</w:t>
      </w:r>
    </w:p>
    <w:p w:rsidR="00E62D17" w:rsidRDefault="008D4D0B">
      <w:pPr>
        <w:rPr>
          <w:rFonts w:ascii="Times New Roman" w:hAnsi="Times New Roman" w:cs="Times New Roman"/>
          <w:sz w:val="24"/>
          <w:szCs w:val="24"/>
        </w:rPr>
      </w:pPr>
      <w:r>
        <w:rPr>
          <w:rFonts w:ascii="Times New Roman" w:hAnsi="Times New Roman" w:cs="Times New Roman"/>
          <w:sz w:val="24"/>
          <w:szCs w:val="24"/>
        </w:rPr>
        <w:t>На изучение курса «Моя информационная культура», в каждом классе урок проводится 1 раз в неделю. При этом в 1 классе курс рассчитан на 33 ч (33 учебных недели), а в каждом из остальных классов – на 34 ч (34 учебных недели).</w:t>
      </w:r>
    </w:p>
    <w:p w:rsidR="00E62D17" w:rsidRDefault="00E62D17">
      <w:pPr>
        <w:rPr>
          <w:rFonts w:ascii="Times New Roman" w:hAnsi="Times New Roman" w:cs="Times New Roman"/>
          <w:sz w:val="24"/>
          <w:szCs w:val="24"/>
        </w:rPr>
      </w:pP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2.СОДЕРЖАНИЕ ОБУЧЕНИЯ</w:t>
      </w:r>
    </w:p>
    <w:p w:rsidR="00E62D17" w:rsidRDefault="00E62D17">
      <w:pPr>
        <w:rPr>
          <w:rFonts w:ascii="Times New Roman" w:hAnsi="Times New Roman" w:cs="Times New Roman"/>
          <w:b/>
          <w:sz w:val="24"/>
          <w:szCs w:val="24"/>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1 КЛАСС</w:t>
      </w:r>
    </w:p>
    <w:p w:rsidR="00E62D17" w:rsidRDefault="008D4D0B">
      <w:pPr>
        <w:rPr>
          <w:rFonts w:ascii="Times New Roman" w:hAnsi="Times New Roman" w:cs="Times New Roman"/>
          <w:b/>
          <w:i/>
          <w:sz w:val="28"/>
          <w:szCs w:val="28"/>
        </w:rPr>
      </w:pPr>
      <w:r>
        <w:rPr>
          <w:rFonts w:ascii="Times New Roman" w:hAnsi="Times New Roman" w:cs="Times New Roman"/>
          <w:b/>
          <w:i/>
          <w:iCs/>
          <w:sz w:val="28"/>
          <w:szCs w:val="28"/>
        </w:rPr>
        <w:t xml:space="preserve">Раздел 1. Информационные ресурсы общества и информационная культура </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Информация и ее виды. Источники информации.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об информации. Человек и информация. Роль информации в жизни общества и отдельного человека.</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Зрительная, слуховая, осязательная, обонятельная, вкусовая информация как виды информации по способу восприятия органами чувств.</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традиционных (бумажных) (книги, газеты, журналы и др.) и электронных (интернет-сайты, CD- и DVD-диски, флеш-накопители и др.) ресурсах.</w:t>
      </w:r>
    </w:p>
    <w:p w:rsidR="00E62D17" w:rsidRDefault="008D4D0B">
      <w:pPr>
        <w:rPr>
          <w:rFonts w:ascii="Times New Roman" w:hAnsi="Times New Roman" w:cs="Times New Roman"/>
          <w:sz w:val="24"/>
          <w:szCs w:val="24"/>
        </w:rPr>
      </w:pPr>
      <w:r>
        <w:rPr>
          <w:rFonts w:ascii="Times New Roman" w:hAnsi="Times New Roman" w:cs="Times New Roman"/>
          <w:sz w:val="24"/>
          <w:szCs w:val="24"/>
        </w:rPr>
        <w:t>Виды информации по сферам деятельности: бытовая (например, информация о правильной стирке изделия на этикетке одежды); учебная (например, информация в учебнике о том, как правильно написать слово «молоко»); научная (например, информация о том, как выглядит вирус гриппа под электронным микроскопом); художественная (например, информация о том, кто написал рассказ «Косточка»).</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Книги как основной источник информации. Анализ и синтез текстов.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книге как материальном носителе информации.</w:t>
      </w:r>
    </w:p>
    <w:p w:rsidR="00E62D17" w:rsidRDefault="008D4D0B">
      <w:pPr>
        <w:rPr>
          <w:rFonts w:ascii="Times New Roman" w:hAnsi="Times New Roman" w:cs="Times New Roman"/>
          <w:sz w:val="24"/>
          <w:szCs w:val="24"/>
        </w:rPr>
      </w:pPr>
      <w:r>
        <w:rPr>
          <w:rFonts w:ascii="Times New Roman" w:hAnsi="Times New Roman" w:cs="Times New Roman"/>
          <w:sz w:val="24"/>
          <w:szCs w:val="24"/>
        </w:rPr>
        <w:t>Классификация видов книг по целевому назначению: учебные, справочные, художественные, издания для досуга.</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об электронных источниках информации. Локальные и сетевые электронные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процессе анализа и синтеза информации.</w:t>
      </w:r>
    </w:p>
    <w:p w:rsidR="00E62D17" w:rsidRDefault="008D4D0B">
      <w:pPr>
        <w:rPr>
          <w:rFonts w:ascii="Times New Roman" w:hAnsi="Times New Roman" w:cs="Times New Roman"/>
          <w:sz w:val="24"/>
          <w:szCs w:val="24"/>
        </w:rPr>
      </w:pPr>
      <w:r>
        <w:rPr>
          <w:rFonts w:ascii="Times New Roman" w:hAnsi="Times New Roman" w:cs="Times New Roman"/>
          <w:sz w:val="24"/>
          <w:szCs w:val="24"/>
        </w:rPr>
        <w:t>Ключевые слова как наиболее важные слова, передающие смысл 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Свертывание и развертывание информации по ключевым (опорным) словам на примере небольших рассказов.</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Библиотеки и Интернет как источник информационных ресурсов. Информационная безопасность личности. </w:t>
      </w:r>
    </w:p>
    <w:p w:rsidR="00E62D17" w:rsidRDefault="008D4D0B">
      <w:pPr>
        <w:rPr>
          <w:rFonts w:ascii="Times New Roman" w:hAnsi="Times New Roman" w:cs="Times New Roman"/>
          <w:sz w:val="24"/>
          <w:szCs w:val="24"/>
        </w:rPr>
      </w:pPr>
      <w:r>
        <w:rPr>
          <w:rFonts w:ascii="Times New Roman" w:hAnsi="Times New Roman" w:cs="Times New Roman"/>
          <w:sz w:val="24"/>
          <w:szCs w:val="24"/>
        </w:rPr>
        <w:t>Назначение детской и школьной библиотек.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Правила пользования библиотечной книгой. Назначение читательского билета, читательского формуляра, книжного формуляра.</w:t>
      </w:r>
    </w:p>
    <w:p w:rsidR="00E62D17" w:rsidRDefault="008D4D0B">
      <w:pPr>
        <w:rPr>
          <w:rFonts w:ascii="Times New Roman" w:hAnsi="Times New Roman" w:cs="Times New Roman"/>
          <w:sz w:val="24"/>
          <w:szCs w:val="24"/>
        </w:rPr>
      </w:pPr>
      <w:r>
        <w:rPr>
          <w:rFonts w:ascii="Times New Roman" w:hAnsi="Times New Roman" w:cs="Times New Roman"/>
          <w:sz w:val="24"/>
          <w:szCs w:val="24"/>
        </w:rPr>
        <w:t>Структура и назначение библиотечного каталога.</w:t>
      </w:r>
    </w:p>
    <w:p w:rsidR="00E62D17" w:rsidRDefault="008D4D0B">
      <w:pPr>
        <w:rPr>
          <w:rFonts w:ascii="Times New Roman" w:hAnsi="Times New Roman" w:cs="Times New Roman"/>
          <w:sz w:val="24"/>
          <w:szCs w:val="24"/>
        </w:rPr>
      </w:pPr>
      <w:r>
        <w:rPr>
          <w:rFonts w:ascii="Times New Roman" w:hAnsi="Times New Roman" w:cs="Times New Roman"/>
          <w:sz w:val="24"/>
          <w:szCs w:val="24"/>
        </w:rPr>
        <w:t>Назначение книжных выставок, тематических полок. Мультимедийные ресурсы библиотеки для младших школьников (дискеты с обучающими программами и играми, видео- и аудиокассеты,DVD и т.д.).</w:t>
      </w:r>
    </w:p>
    <w:p w:rsidR="00E62D17" w:rsidRDefault="008D4D0B">
      <w:pPr>
        <w:rPr>
          <w:rFonts w:ascii="Times New Roman" w:hAnsi="Times New Roman" w:cs="Times New Roman"/>
          <w:sz w:val="24"/>
          <w:szCs w:val="24"/>
        </w:rPr>
      </w:pPr>
      <w:r>
        <w:rPr>
          <w:rFonts w:ascii="Times New Roman" w:hAnsi="Times New Roman" w:cs="Times New Roman"/>
          <w:sz w:val="24"/>
          <w:szCs w:val="24"/>
        </w:rPr>
        <w:t>Информационные продукты и услуги детской и школьной библиотек для младших школьников.</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сущности понятий: «Интернет», «веб-сайт». Области применения Интернета:</w:t>
      </w:r>
    </w:p>
    <w:p w:rsidR="00E62D17" w:rsidRDefault="008D4D0B">
      <w:pPr>
        <w:rPr>
          <w:rFonts w:ascii="Times New Roman" w:hAnsi="Times New Roman" w:cs="Times New Roman"/>
          <w:sz w:val="24"/>
          <w:szCs w:val="24"/>
        </w:rPr>
      </w:pPr>
      <w:r>
        <w:rPr>
          <w:rFonts w:ascii="Times New Roman" w:hAnsi="Times New Roman" w:cs="Times New Roman"/>
          <w:sz w:val="24"/>
          <w:szCs w:val="24"/>
        </w:rPr>
        <w:t>для учебы (сайт «Интернет Урок»: коллекция видеоуроков по основным предметам школьной программы http://interneturok.ru);</w:t>
      </w:r>
    </w:p>
    <w:p w:rsidR="00E62D17" w:rsidRDefault="008D4D0B">
      <w:pPr>
        <w:rPr>
          <w:rFonts w:ascii="Times New Roman" w:hAnsi="Times New Roman" w:cs="Times New Roman"/>
          <w:sz w:val="24"/>
          <w:szCs w:val="24"/>
        </w:rPr>
      </w:pPr>
      <w:r>
        <w:rPr>
          <w:rFonts w:ascii="Times New Roman" w:hAnsi="Times New Roman" w:cs="Times New Roman"/>
          <w:sz w:val="24"/>
          <w:szCs w:val="24"/>
        </w:rPr>
        <w:t>для получения справочных сведений (Электронная детская энциклопедияhttp://poznaiko.ru);</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для творчества (сайт для рисования онлайн «Яндекс краски» http://kraski.yandex.ru/new.xml);</w:t>
      </w:r>
    </w:p>
    <w:p w:rsidR="00E62D17" w:rsidRDefault="008D4D0B">
      <w:pPr>
        <w:rPr>
          <w:rFonts w:ascii="Times New Roman" w:hAnsi="Times New Roman" w:cs="Times New Roman"/>
          <w:sz w:val="24"/>
          <w:szCs w:val="24"/>
        </w:rPr>
      </w:pPr>
      <w:r>
        <w:rPr>
          <w:rFonts w:ascii="Times New Roman" w:hAnsi="Times New Roman" w:cs="Times New Roman"/>
          <w:sz w:val="24"/>
          <w:szCs w:val="24"/>
        </w:rPr>
        <w:t>для общения (детский портал «Вебики»http://www.webiki.ru/);</w:t>
      </w:r>
    </w:p>
    <w:p w:rsidR="00E62D17" w:rsidRDefault="008D4D0B">
      <w:pPr>
        <w:rPr>
          <w:rFonts w:ascii="Times New Roman" w:hAnsi="Times New Roman" w:cs="Times New Roman"/>
          <w:sz w:val="24"/>
          <w:szCs w:val="24"/>
        </w:rPr>
      </w:pPr>
      <w:r>
        <w:rPr>
          <w:rFonts w:ascii="Times New Roman" w:hAnsi="Times New Roman" w:cs="Times New Roman"/>
          <w:sz w:val="24"/>
          <w:szCs w:val="24"/>
        </w:rPr>
        <w:t>для развлечения (сайт «Все для детей»http://allforchildren.ru).</w:t>
      </w:r>
    </w:p>
    <w:p w:rsidR="00E62D17" w:rsidRDefault="008D4D0B">
      <w:pPr>
        <w:rPr>
          <w:rFonts w:ascii="Times New Roman" w:hAnsi="Times New Roman" w:cs="Times New Roman"/>
          <w:sz w:val="24"/>
          <w:szCs w:val="24"/>
        </w:rPr>
      </w:pPr>
      <w:r>
        <w:rPr>
          <w:rFonts w:ascii="Times New Roman" w:hAnsi="Times New Roman" w:cs="Times New Roman"/>
          <w:sz w:val="24"/>
          <w:szCs w:val="24"/>
        </w:rPr>
        <w:t>Опасности, связанные с использованием Интернета. Понятие об информационной безопасности личности.</w:t>
      </w:r>
    </w:p>
    <w:p w:rsidR="00E62D17" w:rsidRDefault="008D4D0B">
      <w:pPr>
        <w:rPr>
          <w:rFonts w:ascii="Times New Roman" w:hAnsi="Times New Roman" w:cs="Times New Roman"/>
          <w:sz w:val="24"/>
          <w:szCs w:val="24"/>
        </w:rPr>
      </w:pPr>
      <w:r>
        <w:rPr>
          <w:rFonts w:ascii="Times New Roman" w:hAnsi="Times New Roman" w:cs="Times New Roman"/>
          <w:sz w:val="24"/>
          <w:szCs w:val="24"/>
        </w:rPr>
        <w:t>Правила безопасной работы в Интернете.</w:t>
      </w:r>
    </w:p>
    <w:p w:rsidR="00E62D17" w:rsidRDefault="008D4D0B">
      <w:pPr>
        <w:rPr>
          <w:rFonts w:ascii="Times New Roman" w:hAnsi="Times New Roman" w:cs="Times New Roman"/>
          <w:sz w:val="24"/>
          <w:szCs w:val="24"/>
        </w:rPr>
      </w:pPr>
      <w:r>
        <w:rPr>
          <w:rFonts w:ascii="Times New Roman" w:hAnsi="Times New Roman" w:cs="Times New Roman"/>
          <w:sz w:val="24"/>
          <w:szCs w:val="24"/>
        </w:rPr>
        <w:t>Использование возможностей Интернета в учебной и познавательной деятельности младших школьников.</w:t>
      </w:r>
    </w:p>
    <w:p w:rsidR="00E62D17" w:rsidRDefault="008D4D0B">
      <w:pPr>
        <w:rPr>
          <w:rFonts w:ascii="Times New Roman" w:hAnsi="Times New Roman" w:cs="Times New Roman"/>
          <w:b/>
          <w:sz w:val="28"/>
          <w:szCs w:val="28"/>
        </w:rPr>
      </w:pPr>
      <w:r>
        <w:rPr>
          <w:rFonts w:ascii="Times New Roman" w:hAnsi="Times New Roman" w:cs="Times New Roman"/>
          <w:b/>
          <w:i/>
          <w:iCs/>
          <w:sz w:val="28"/>
          <w:szCs w:val="28"/>
        </w:rPr>
        <w:t xml:space="preserve">Раздел 2. Основные типы информационно-поисковых задач и алгоритмы их решения </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Библиографическое описание книги. Алфавитный каталог: структура и алгоритм использования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E62D17" w:rsidRDefault="008D4D0B">
      <w:pPr>
        <w:rPr>
          <w:rFonts w:ascii="Times New Roman" w:hAnsi="Times New Roman" w:cs="Times New Roman"/>
          <w:sz w:val="24"/>
          <w:szCs w:val="24"/>
        </w:rPr>
      </w:pPr>
      <w:r>
        <w:rPr>
          <w:rFonts w:ascii="Times New Roman" w:hAnsi="Times New Roman" w:cs="Times New Roman"/>
          <w:sz w:val="24"/>
          <w:szCs w:val="24"/>
        </w:rPr>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E62D17" w:rsidRDefault="008D4D0B">
      <w:pPr>
        <w:rPr>
          <w:rFonts w:ascii="Times New Roman" w:hAnsi="Times New Roman" w:cs="Times New Roman"/>
          <w:sz w:val="24"/>
          <w:szCs w:val="24"/>
        </w:rPr>
      </w:pPr>
      <w:r>
        <w:rPr>
          <w:rFonts w:ascii="Times New Roman" w:hAnsi="Times New Roman" w:cs="Times New Roman"/>
          <w:sz w:val="24"/>
          <w:szCs w:val="24"/>
        </w:rPr>
        <w:t>Адресный запрос как способ выражения потребности в определенной (конкретной) книге.</w:t>
      </w:r>
    </w:p>
    <w:p w:rsidR="00E62D17" w:rsidRDefault="008D4D0B">
      <w:pPr>
        <w:rPr>
          <w:rFonts w:ascii="Times New Roman" w:hAnsi="Times New Roman" w:cs="Times New Roman"/>
          <w:sz w:val="24"/>
          <w:szCs w:val="24"/>
        </w:rPr>
      </w:pPr>
      <w:r>
        <w:rPr>
          <w:rFonts w:ascii="Times New Roman" w:hAnsi="Times New Roman" w:cs="Times New Roman"/>
          <w:sz w:val="24"/>
          <w:szCs w:val="24"/>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E62D17" w:rsidRDefault="008D4D0B">
      <w:pPr>
        <w:rPr>
          <w:rFonts w:ascii="Times New Roman" w:hAnsi="Times New Roman" w:cs="Times New Roman"/>
          <w:sz w:val="24"/>
          <w:szCs w:val="24"/>
        </w:rPr>
      </w:pPr>
      <w:r>
        <w:rPr>
          <w:rFonts w:ascii="Times New Roman" w:hAnsi="Times New Roman" w:cs="Times New Roman"/>
          <w:sz w:val="24"/>
          <w:szCs w:val="24"/>
        </w:rPr>
        <w:t>Библиографическое описание книги как важнейший элемент структуры алфавитного каталога. 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E62D17" w:rsidRDefault="008D4D0B">
      <w:pPr>
        <w:rPr>
          <w:rFonts w:ascii="Times New Roman" w:hAnsi="Times New Roman" w:cs="Times New Roman"/>
          <w:sz w:val="24"/>
          <w:szCs w:val="24"/>
        </w:rPr>
      </w:pPr>
      <w:r>
        <w:rPr>
          <w:rFonts w:ascii="Times New Roman" w:hAnsi="Times New Roman" w:cs="Times New Roman"/>
          <w:sz w:val="24"/>
          <w:szCs w:val="24"/>
        </w:rPr>
        <w:t>Алгоритм поиска литературы в алфавитном каталоге и картотеке заглавий художественных произведений.</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об особенностях и о назначении электронного каталога.</w:t>
      </w:r>
    </w:p>
    <w:p w:rsidR="00E62D17" w:rsidRDefault="008D4D0B">
      <w:pPr>
        <w:rPr>
          <w:rFonts w:ascii="Times New Roman" w:hAnsi="Times New Roman" w:cs="Times New Roman"/>
          <w:sz w:val="24"/>
          <w:szCs w:val="24"/>
        </w:rPr>
      </w:pPr>
      <w:r>
        <w:rPr>
          <w:rFonts w:ascii="Times New Roman" w:hAnsi="Times New Roman" w:cs="Times New Roman"/>
          <w:sz w:val="24"/>
          <w:szCs w:val="24"/>
        </w:rPr>
        <w:t>Алгоритм выполнения адресного поиска документа в электронном каталоге.</w:t>
      </w:r>
    </w:p>
    <w:p w:rsidR="00E62D17" w:rsidRDefault="008D4D0B">
      <w:pPr>
        <w:rPr>
          <w:rFonts w:ascii="Times New Roman" w:hAnsi="Times New Roman" w:cs="Times New Roman"/>
          <w:sz w:val="24"/>
          <w:szCs w:val="24"/>
        </w:rPr>
      </w:pPr>
      <w:r>
        <w:rPr>
          <w:rFonts w:ascii="Times New Roman" w:hAnsi="Times New Roman" w:cs="Times New Roman"/>
          <w:b/>
          <w:sz w:val="24"/>
          <w:szCs w:val="24"/>
        </w:rPr>
        <w:t xml:space="preserve">Поиск информации в словарях, по теме. Особенности поиска информации в Интернете. </w:t>
      </w:r>
      <w:r>
        <w:rPr>
          <w:rFonts w:ascii="Times New Roman" w:hAnsi="Times New Roman" w:cs="Times New Roman"/>
          <w:sz w:val="24"/>
          <w:szCs w:val="24"/>
        </w:rPr>
        <w:t>Вопросительные слова </w:t>
      </w:r>
      <w:r>
        <w:rPr>
          <w:rFonts w:ascii="Times New Roman" w:hAnsi="Times New Roman" w:cs="Times New Roman"/>
          <w:i/>
          <w:iCs/>
          <w:sz w:val="24"/>
          <w:szCs w:val="24"/>
        </w:rPr>
        <w:t>кто, что, где, когда, сколько, как, откуда, почему</w:t>
      </w:r>
      <w:r>
        <w:rPr>
          <w:rFonts w:ascii="Times New Roman" w:hAnsi="Times New Roman" w:cs="Times New Roman"/>
          <w:sz w:val="24"/>
          <w:szCs w:val="24"/>
        </w:rPr>
        <w:t> и т.п. как формальные атрибуты фактографических запросов.</w:t>
      </w:r>
    </w:p>
    <w:p w:rsidR="00E62D17" w:rsidRDefault="008D4D0B">
      <w:pPr>
        <w:rPr>
          <w:rFonts w:ascii="Times New Roman" w:hAnsi="Times New Roman" w:cs="Times New Roman"/>
          <w:sz w:val="24"/>
          <w:szCs w:val="24"/>
        </w:rPr>
      </w:pPr>
      <w:r>
        <w:rPr>
          <w:rFonts w:ascii="Times New Roman" w:hAnsi="Times New Roman" w:cs="Times New Roman"/>
          <w:sz w:val="24"/>
          <w:szCs w:val="24"/>
        </w:rPr>
        <w:t>Фактографический запрос как способ выражения потребности в определенном (конкретном) факте.</w:t>
      </w:r>
    </w:p>
    <w:p w:rsidR="00E62D17" w:rsidRDefault="008D4D0B">
      <w:pPr>
        <w:rPr>
          <w:rFonts w:ascii="Times New Roman" w:hAnsi="Times New Roman" w:cs="Times New Roman"/>
          <w:sz w:val="24"/>
          <w:szCs w:val="24"/>
        </w:rPr>
      </w:pPr>
      <w:r>
        <w:rPr>
          <w:rFonts w:ascii="Times New Roman" w:hAnsi="Times New Roman" w:cs="Times New Roman"/>
          <w:sz w:val="24"/>
          <w:szCs w:val="24"/>
        </w:rPr>
        <w:t>Словари как источник фактографической информации. Основные виды словарей: орфографический словарь, толковый словарь.</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Алгоритм поиска информации в орфографическом словаре. Алгоритм поиска информации в толковом словаре.</w:t>
      </w:r>
    </w:p>
    <w:p w:rsidR="00E62D17" w:rsidRDefault="008D4D0B">
      <w:pPr>
        <w:rPr>
          <w:rFonts w:ascii="Times New Roman" w:hAnsi="Times New Roman" w:cs="Times New Roman"/>
          <w:sz w:val="24"/>
          <w:szCs w:val="24"/>
        </w:rPr>
      </w:pPr>
      <w:r>
        <w:rPr>
          <w:rFonts w:ascii="Times New Roman" w:hAnsi="Times New Roman" w:cs="Times New Roman"/>
          <w:sz w:val="24"/>
          <w:szCs w:val="24"/>
        </w:rPr>
        <w:t>Алгоритм поиска информации в электронных словарях.</w:t>
      </w:r>
    </w:p>
    <w:p w:rsidR="00E62D17" w:rsidRDefault="008D4D0B">
      <w:pPr>
        <w:rPr>
          <w:rFonts w:ascii="Times New Roman" w:hAnsi="Times New Roman" w:cs="Times New Roman"/>
          <w:sz w:val="24"/>
          <w:szCs w:val="24"/>
        </w:rPr>
      </w:pPr>
      <w:r>
        <w:rPr>
          <w:rFonts w:ascii="Times New Roman" w:hAnsi="Times New Roman" w:cs="Times New Roman"/>
          <w:sz w:val="24"/>
          <w:szCs w:val="24"/>
        </w:rPr>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E62D17" w:rsidRDefault="008D4D0B">
      <w:pPr>
        <w:rPr>
          <w:rFonts w:ascii="Times New Roman" w:hAnsi="Times New Roman" w:cs="Times New Roman"/>
          <w:sz w:val="24"/>
          <w:szCs w:val="24"/>
        </w:rPr>
      </w:pPr>
      <w:r>
        <w:rPr>
          <w:rFonts w:ascii="Times New Roman" w:hAnsi="Times New Roman" w:cs="Times New Roman"/>
          <w:sz w:val="24"/>
          <w:szCs w:val="24"/>
        </w:rPr>
        <w:t>Понятие темы текста.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w:t>
      </w:r>
    </w:p>
    <w:p w:rsidR="00E62D17" w:rsidRDefault="008D4D0B">
      <w:pPr>
        <w:rPr>
          <w:rFonts w:ascii="Times New Roman" w:hAnsi="Times New Roman" w:cs="Times New Roman"/>
          <w:sz w:val="24"/>
          <w:szCs w:val="24"/>
        </w:rPr>
      </w:pPr>
      <w:r>
        <w:rPr>
          <w:rFonts w:ascii="Times New Roman" w:hAnsi="Times New Roman" w:cs="Times New Roman"/>
          <w:sz w:val="24"/>
          <w:szCs w:val="24"/>
        </w:rPr>
        <w:t>Тематические книжные полки как источники книг по теме в библиотеке. Строение тематических полок. Алгоритм поиска книг на тематических полках.</w:t>
      </w:r>
    </w:p>
    <w:p w:rsidR="00E62D17" w:rsidRDefault="008D4D0B">
      <w:pPr>
        <w:rPr>
          <w:rFonts w:ascii="Times New Roman" w:hAnsi="Times New Roman" w:cs="Times New Roman"/>
          <w:sz w:val="24"/>
          <w:szCs w:val="24"/>
        </w:rPr>
      </w:pPr>
      <w:r>
        <w:rPr>
          <w:rFonts w:ascii="Times New Roman" w:hAnsi="Times New Roman" w:cs="Times New Roman"/>
          <w:sz w:val="24"/>
          <w:szCs w:val="24"/>
        </w:rPr>
        <w:t>Тематические книжные выставки.</w:t>
      </w:r>
    </w:p>
    <w:p w:rsidR="00E62D17" w:rsidRDefault="008D4D0B">
      <w:pPr>
        <w:rPr>
          <w:rFonts w:ascii="Times New Roman" w:hAnsi="Times New Roman" w:cs="Times New Roman"/>
          <w:sz w:val="24"/>
          <w:szCs w:val="24"/>
        </w:rPr>
      </w:pPr>
      <w:r>
        <w:rPr>
          <w:rFonts w:ascii="Times New Roman" w:hAnsi="Times New Roman" w:cs="Times New Roman"/>
          <w:sz w:val="24"/>
          <w:szCs w:val="24"/>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E62D17" w:rsidRDefault="008D4D0B">
      <w:pPr>
        <w:rPr>
          <w:rFonts w:ascii="Times New Roman" w:hAnsi="Times New Roman" w:cs="Times New Roman"/>
          <w:sz w:val="24"/>
          <w:szCs w:val="24"/>
        </w:rPr>
      </w:pPr>
      <w:r>
        <w:rPr>
          <w:rFonts w:ascii="Times New Roman" w:hAnsi="Times New Roman" w:cs="Times New Roman"/>
          <w:sz w:val="24"/>
          <w:szCs w:val="24"/>
        </w:rPr>
        <w:t>Понятие о поисковой системе как сайте, с помощью которого пользователь может найти интересующую его информацию по заданным ключевым словам.</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E62D17" w:rsidRDefault="008D4D0B">
      <w:pPr>
        <w:rPr>
          <w:rFonts w:ascii="Times New Roman" w:hAnsi="Times New Roman" w:cs="Times New Roman"/>
          <w:sz w:val="24"/>
          <w:szCs w:val="24"/>
        </w:rPr>
      </w:pPr>
      <w:r>
        <w:rPr>
          <w:rFonts w:ascii="Times New Roman" w:hAnsi="Times New Roman" w:cs="Times New Roman"/>
          <w:sz w:val="24"/>
          <w:szCs w:val="24"/>
        </w:rPr>
        <w:t>Алгоритм поиска информации в Интернете при помощи поисковой системы на основе ключевых слов.</w:t>
      </w:r>
    </w:p>
    <w:p w:rsidR="00E62D17" w:rsidRDefault="008D4D0B">
      <w:pPr>
        <w:rPr>
          <w:rFonts w:ascii="Times New Roman" w:hAnsi="Times New Roman" w:cs="Times New Roman"/>
          <w:sz w:val="24"/>
          <w:szCs w:val="24"/>
        </w:rPr>
      </w:pPr>
      <w:r>
        <w:rPr>
          <w:rFonts w:ascii="Times New Roman" w:hAnsi="Times New Roman" w:cs="Times New Roman"/>
          <w:sz w:val="24"/>
          <w:szCs w:val="24"/>
        </w:rPr>
        <w:t>Поиск информации внутри веб-сайта.</w:t>
      </w:r>
    </w:p>
    <w:p w:rsidR="00E62D17" w:rsidRDefault="008D4D0B">
      <w:pPr>
        <w:ind w:left="141" w:hangingChars="50" w:hanging="141"/>
        <w:rPr>
          <w:rFonts w:ascii="Times New Roman" w:hAnsi="Times New Roman" w:cs="Times New Roman"/>
          <w:b/>
          <w:sz w:val="24"/>
          <w:szCs w:val="24"/>
        </w:rPr>
      </w:pPr>
      <w:r>
        <w:rPr>
          <w:rFonts w:ascii="Times New Roman" w:hAnsi="Times New Roman" w:cs="Times New Roman"/>
          <w:b/>
          <w:i/>
          <w:iCs/>
          <w:sz w:val="28"/>
          <w:szCs w:val="28"/>
        </w:rPr>
        <w:t xml:space="preserve">Раздел 3 Аналитико-синтетическая переработка источников информации .  </w:t>
      </w:r>
      <w:r>
        <w:rPr>
          <w:rFonts w:ascii="Times New Roman" w:hAnsi="Times New Roman" w:cs="Times New Roman"/>
          <w:b/>
          <w:sz w:val="24"/>
          <w:szCs w:val="24"/>
        </w:rPr>
        <w:t xml:space="preserve">Как устроена книга. Как не заблудиться в учебнике. Структура и содержание художественных и учебных книг.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сказок).</w:t>
      </w:r>
    </w:p>
    <w:p w:rsidR="00E62D17" w:rsidRDefault="008D4D0B">
      <w:pPr>
        <w:rPr>
          <w:rFonts w:ascii="Times New Roman" w:hAnsi="Times New Roman" w:cs="Times New Roman"/>
          <w:sz w:val="24"/>
          <w:szCs w:val="24"/>
        </w:rPr>
      </w:pPr>
      <w:r>
        <w:rPr>
          <w:rFonts w:ascii="Times New Roman" w:hAnsi="Times New Roman" w:cs="Times New Roman"/>
          <w:sz w:val="24"/>
          <w:szCs w:val="24"/>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E62D17" w:rsidRDefault="008D4D0B">
      <w:pPr>
        <w:rPr>
          <w:rFonts w:ascii="Times New Roman" w:hAnsi="Times New Roman" w:cs="Times New Roman"/>
          <w:sz w:val="24"/>
          <w:szCs w:val="24"/>
        </w:rPr>
      </w:pPr>
      <w:r>
        <w:rPr>
          <w:rFonts w:ascii="Times New Roman" w:hAnsi="Times New Roman" w:cs="Times New Roman"/>
          <w:sz w:val="24"/>
          <w:szCs w:val="24"/>
        </w:rPr>
        <w:t>Назначение библиографической информации.</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об учебной книге. Структура учебной книги (на примере учебника по русскому языку для 1-х классов).</w:t>
      </w:r>
    </w:p>
    <w:p w:rsidR="00E62D17" w:rsidRDefault="008D4D0B">
      <w:pPr>
        <w:rPr>
          <w:rFonts w:ascii="Times New Roman" w:hAnsi="Times New Roman" w:cs="Times New Roman"/>
          <w:sz w:val="24"/>
          <w:szCs w:val="24"/>
        </w:rPr>
      </w:pPr>
      <w:r>
        <w:rPr>
          <w:rFonts w:ascii="Times New Roman" w:hAnsi="Times New Roman" w:cs="Times New Roman"/>
          <w:sz w:val="24"/>
          <w:szCs w:val="24"/>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Содержание как поисковое средство книги. Ориентация по содержанию в учебных книгах.</w:t>
      </w:r>
    </w:p>
    <w:p w:rsidR="00E62D17" w:rsidRDefault="008D4D0B">
      <w:pPr>
        <w:rPr>
          <w:rFonts w:ascii="Times New Roman" w:hAnsi="Times New Roman" w:cs="Times New Roman"/>
          <w:sz w:val="24"/>
          <w:szCs w:val="24"/>
        </w:rPr>
      </w:pPr>
      <w:r>
        <w:rPr>
          <w:rFonts w:ascii="Times New Roman" w:hAnsi="Times New Roman" w:cs="Times New Roman"/>
          <w:sz w:val="24"/>
          <w:szCs w:val="24"/>
        </w:rPr>
        <w:t>Условные обозначения как вспомогательное средство для ориентирования в учебной книге.</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Текст и его свойства. Медиатекст и его виды. </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тексте. Развитие представлений о теме текста. Разделение текста на части. Микротемы 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медиа как средствах массовой информации (СМИ): телевидение, Интернет, радио, кинематограф.</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Жанры медиатекстов: информационные, художественные, рекламные.</w:t>
      </w:r>
    </w:p>
    <w:p w:rsidR="00E62D17" w:rsidRDefault="008D4D0B">
      <w:pPr>
        <w:rPr>
          <w:rFonts w:ascii="Times New Roman" w:hAnsi="Times New Roman" w:cs="Times New Roman"/>
          <w:b/>
          <w:i/>
          <w:iCs/>
          <w:sz w:val="28"/>
          <w:szCs w:val="28"/>
        </w:rPr>
      </w:pPr>
      <w:r>
        <w:rPr>
          <w:rFonts w:ascii="Times New Roman" w:hAnsi="Times New Roman" w:cs="Times New Roman"/>
          <w:b/>
          <w:i/>
          <w:iCs/>
          <w:sz w:val="28"/>
          <w:szCs w:val="28"/>
        </w:rPr>
        <w:t>Раздел 4 Технологии подготовки и оформления результатов самостоятельной учебной и познавательной работы учащихся</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Технология подготовки картинных и текстовых планов готовых текстов. Технология подготовки традиционных (бумажных) писем. </w:t>
      </w:r>
    </w:p>
    <w:p w:rsidR="00E62D17" w:rsidRDefault="008D4D0B">
      <w:pPr>
        <w:rPr>
          <w:rFonts w:ascii="Times New Roman" w:hAnsi="Times New Roman" w:cs="Times New Roman"/>
          <w:sz w:val="24"/>
          <w:szCs w:val="24"/>
        </w:rPr>
      </w:pPr>
      <w:r>
        <w:rPr>
          <w:rFonts w:ascii="Times New Roman" w:hAnsi="Times New Roman" w:cs="Times New Roman"/>
          <w:sz w:val="24"/>
          <w:szCs w:val="24"/>
        </w:rPr>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картинном плане. Технология составления картинного плана. Использование изображений при пересказе 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 текстовом плане. План как краткая форма записи прочитанного. Составление плана путем выделения микротем текста. Использование плана при пересказе текста.</w:t>
      </w:r>
    </w:p>
    <w:p w:rsidR="00E62D17" w:rsidRDefault="008D4D0B">
      <w:pPr>
        <w:rPr>
          <w:rFonts w:ascii="Times New Roman" w:hAnsi="Times New Roman" w:cs="Times New Roman"/>
          <w:sz w:val="24"/>
          <w:szCs w:val="24"/>
        </w:rPr>
      </w:pPr>
      <w:r>
        <w:rPr>
          <w:rFonts w:ascii="Times New Roman" w:hAnsi="Times New Roman" w:cs="Times New Roman"/>
          <w:sz w:val="24"/>
          <w:szCs w:val="24"/>
        </w:rPr>
        <w:t>Алгоритм составления текстового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E62D17" w:rsidRDefault="008D4D0B">
      <w:pPr>
        <w:rPr>
          <w:rFonts w:ascii="Times New Roman" w:hAnsi="Times New Roman" w:cs="Times New Roman"/>
          <w:sz w:val="24"/>
          <w:szCs w:val="24"/>
        </w:rPr>
      </w:pPr>
      <w:r>
        <w:rPr>
          <w:rFonts w:ascii="Times New Roman" w:hAnsi="Times New Roman" w:cs="Times New Roman"/>
          <w:sz w:val="24"/>
          <w:szCs w:val="24"/>
        </w:rPr>
        <w:t>Письмо как средство общения людей, обмена мыслями и чувствами на расстоянии. Значение переписки в жизни человека.</w:t>
      </w:r>
    </w:p>
    <w:p w:rsidR="00E62D17" w:rsidRDefault="008D4D0B">
      <w:pPr>
        <w:rPr>
          <w:rFonts w:ascii="Times New Roman" w:hAnsi="Times New Roman" w:cs="Times New Roman"/>
          <w:sz w:val="24"/>
          <w:szCs w:val="24"/>
        </w:rPr>
      </w:pPr>
      <w:r>
        <w:rPr>
          <w:rFonts w:ascii="Times New Roman" w:hAnsi="Times New Roman" w:cs="Times New Roman"/>
          <w:sz w:val="24"/>
          <w:szCs w:val="24"/>
        </w:rPr>
        <w:t>Структура письма (основные элементы письма): обращение и приветствие, основная часть, заключительная фраза, подпись, дата написания письма.</w:t>
      </w:r>
    </w:p>
    <w:p w:rsidR="00E62D17" w:rsidRDefault="008D4D0B">
      <w:pPr>
        <w:rPr>
          <w:rFonts w:ascii="Times New Roman" w:hAnsi="Times New Roman" w:cs="Times New Roman"/>
          <w:sz w:val="24"/>
          <w:szCs w:val="24"/>
        </w:rPr>
      </w:pPr>
      <w:r>
        <w:rPr>
          <w:rFonts w:ascii="Times New Roman" w:hAnsi="Times New Roman" w:cs="Times New Roman"/>
          <w:sz w:val="24"/>
          <w:szCs w:val="24"/>
        </w:rPr>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 xml:space="preserve">Технология подготовки электронных писем </w:t>
      </w:r>
    </w:p>
    <w:p w:rsidR="00E62D17" w:rsidRDefault="008D4D0B">
      <w:pPr>
        <w:rPr>
          <w:rFonts w:ascii="Times New Roman" w:hAnsi="Times New Roman" w:cs="Times New Roman"/>
          <w:sz w:val="24"/>
          <w:szCs w:val="24"/>
        </w:rPr>
      </w:pPr>
      <w:r>
        <w:rPr>
          <w:rFonts w:ascii="Times New Roman" w:hAnsi="Times New Roman" w:cs="Times New Roman"/>
          <w:sz w:val="24"/>
          <w:szCs w:val="24"/>
        </w:rPr>
        <w:lastRenderedPageBreak/>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E62D17" w:rsidRDefault="008D4D0B">
      <w:pPr>
        <w:rPr>
          <w:rFonts w:ascii="Times New Roman" w:hAnsi="Times New Roman" w:cs="Times New Roman"/>
          <w:sz w:val="24"/>
          <w:szCs w:val="24"/>
        </w:rPr>
      </w:pPr>
      <w:r>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E62D17" w:rsidRDefault="008D4D0B">
      <w:pPr>
        <w:rPr>
          <w:rFonts w:ascii="Times New Roman" w:hAnsi="Times New Roman" w:cs="Times New Roman"/>
          <w:sz w:val="24"/>
          <w:szCs w:val="24"/>
        </w:rPr>
      </w:pPr>
      <w:r>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E62D17" w:rsidRDefault="008D4D0B">
      <w:pPr>
        <w:rPr>
          <w:rFonts w:ascii="Times New Roman" w:hAnsi="Times New Roman" w:cs="Times New Roman"/>
          <w:sz w:val="24"/>
          <w:szCs w:val="24"/>
        </w:rPr>
      </w:pPr>
      <w:r>
        <w:rPr>
          <w:rFonts w:ascii="Times New Roman" w:hAnsi="Times New Roman" w:cs="Times New Roman"/>
          <w:sz w:val="24"/>
          <w:szCs w:val="24"/>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E62D17" w:rsidRDefault="008D4D0B">
      <w:pPr>
        <w:rPr>
          <w:rFonts w:ascii="Times New Roman" w:hAnsi="Times New Roman" w:cs="Times New Roman"/>
          <w:sz w:val="24"/>
          <w:szCs w:val="24"/>
        </w:rPr>
      </w:pPr>
      <w:r>
        <w:rPr>
          <w:rFonts w:ascii="Times New Roman" w:hAnsi="Times New Roman" w:cs="Times New Roman"/>
          <w:sz w:val="24"/>
          <w:szCs w:val="24"/>
        </w:rPr>
        <w:t>Правила электронной переписки.</w:t>
      </w:r>
    </w:p>
    <w:p w:rsidR="00E62D17" w:rsidRDefault="008D4D0B">
      <w:pPr>
        <w:rPr>
          <w:rFonts w:ascii="Times New Roman" w:hAnsi="Times New Roman" w:cs="Times New Roman"/>
          <w:sz w:val="24"/>
          <w:szCs w:val="24"/>
        </w:rPr>
      </w:pPr>
      <w:r>
        <w:rPr>
          <w:rFonts w:ascii="Times New Roman" w:hAnsi="Times New Roman" w:cs="Times New Roman"/>
          <w:sz w:val="24"/>
          <w:szCs w:val="24"/>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E62D17" w:rsidRDefault="00E62D17">
      <w:pPr>
        <w:spacing w:after="150" w:line="240" w:lineRule="auto"/>
        <w:rPr>
          <w:rFonts w:ascii="Arial" w:eastAsia="Times New Roman" w:hAnsi="Arial" w:cs="Arial"/>
          <w:b/>
          <w:bCs/>
          <w:color w:val="000000"/>
          <w:sz w:val="21"/>
          <w:szCs w:val="21"/>
          <w:lang w:eastAsia="ru-RU"/>
        </w:rPr>
      </w:pPr>
    </w:p>
    <w:p w:rsidR="00E62D17" w:rsidRDefault="00E62D17">
      <w:pPr>
        <w:spacing w:after="150" w:line="240" w:lineRule="auto"/>
        <w:rPr>
          <w:rFonts w:ascii="Arial" w:eastAsia="Times New Roman" w:hAnsi="Arial" w:cs="Arial"/>
          <w:b/>
          <w:bCs/>
          <w:color w:val="000000"/>
          <w:sz w:val="21"/>
          <w:szCs w:val="21"/>
          <w:lang w:eastAsia="ru-RU"/>
        </w:rPr>
      </w:pPr>
    </w:p>
    <w:p w:rsidR="00E62D17" w:rsidRDefault="00E62D17">
      <w:pPr>
        <w:spacing w:after="150" w:line="240" w:lineRule="auto"/>
        <w:rPr>
          <w:rFonts w:ascii="Arial" w:eastAsia="Times New Roman" w:hAnsi="Arial" w:cs="Arial"/>
          <w:b/>
          <w:bCs/>
          <w:color w:val="000000"/>
          <w:sz w:val="21"/>
          <w:szCs w:val="21"/>
          <w:lang w:eastAsia="ru-RU"/>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2 КЛАСС</w:t>
      </w:r>
    </w:p>
    <w:p w:rsidR="00E62D17" w:rsidRDefault="008D4D0B">
      <w:pPr>
        <w:pStyle w:val="aa"/>
        <w:spacing w:before="0" w:beforeAutospacing="0" w:after="240" w:afterAutospacing="0"/>
        <w:rPr>
          <w:rFonts w:ascii="Segoe UI" w:hAnsi="Segoe UI" w:cs="Segoe UI"/>
          <w:b/>
          <w:color w:val="010101"/>
          <w:sz w:val="28"/>
          <w:szCs w:val="28"/>
        </w:rPr>
      </w:pPr>
      <w:r>
        <w:rPr>
          <w:rFonts w:ascii="Segoe UI" w:hAnsi="Segoe UI" w:cs="Segoe UI"/>
          <w:b/>
          <w:i/>
          <w:iCs/>
          <w:color w:val="010101"/>
          <w:sz w:val="28"/>
          <w:szCs w:val="28"/>
        </w:rPr>
        <w:t xml:space="preserve">Раздел 1. Информационные ресурсы общества и информационная культура </w:t>
      </w:r>
    </w:p>
    <w:p w:rsidR="00E62D17" w:rsidRDefault="008D4D0B">
      <w:pPr>
        <w:pStyle w:val="aa"/>
        <w:spacing w:before="0" w:beforeAutospacing="0" w:after="240" w:afterAutospacing="0"/>
        <w:rPr>
          <w:b/>
          <w:color w:val="010101"/>
        </w:rPr>
      </w:pPr>
      <w:r>
        <w:rPr>
          <w:b/>
          <w:color w:val="010101"/>
        </w:rPr>
        <w:t xml:space="preserve">Информация и ее виды. Источники информации. </w:t>
      </w:r>
    </w:p>
    <w:p w:rsidR="00E62D17" w:rsidRDefault="008D4D0B">
      <w:pPr>
        <w:pStyle w:val="aa"/>
        <w:spacing w:before="0" w:beforeAutospacing="0" w:after="240" w:afterAutospacing="0"/>
        <w:rPr>
          <w:color w:val="010101"/>
        </w:rPr>
      </w:pPr>
      <w:r>
        <w:rPr>
          <w:color w:val="010101"/>
        </w:rPr>
        <w:t>Представление об информации. Человек и информация. Роль информации в жизни общества и отдельного человека.</w:t>
      </w:r>
    </w:p>
    <w:p w:rsidR="00E62D17" w:rsidRDefault="008D4D0B">
      <w:pPr>
        <w:pStyle w:val="aa"/>
        <w:spacing w:before="0" w:beforeAutospacing="0" w:after="240" w:afterAutospacing="0"/>
        <w:rPr>
          <w:color w:val="010101"/>
        </w:rPr>
      </w:pPr>
      <w:r>
        <w:rPr>
          <w:color w:val="010101"/>
        </w:rPr>
        <w:t>Зрительная, слуховая, осязательная, обонятельная, вкусовая информация как виды информации по способу восприятия органами чувств.</w:t>
      </w:r>
    </w:p>
    <w:p w:rsidR="00E62D17" w:rsidRDefault="008D4D0B">
      <w:pPr>
        <w:pStyle w:val="aa"/>
        <w:spacing w:before="0" w:beforeAutospacing="0" w:after="240" w:afterAutospacing="0"/>
        <w:rPr>
          <w:color w:val="010101"/>
        </w:rPr>
      </w:pPr>
      <w:r>
        <w:rPr>
          <w:color w:val="010101"/>
        </w:rPr>
        <w:t>Представление о традиционных (бумажных) (книги, газеты, журналы и др.) и электронных (интернет-сайты,CD- и DVD-диски, флеш-накопители и др.) ресурсах.</w:t>
      </w:r>
    </w:p>
    <w:p w:rsidR="00E62D17" w:rsidRDefault="008D4D0B">
      <w:pPr>
        <w:pStyle w:val="aa"/>
        <w:spacing w:before="0" w:beforeAutospacing="0" w:after="240" w:afterAutospacing="0"/>
        <w:rPr>
          <w:color w:val="010101"/>
        </w:rPr>
      </w:pPr>
      <w:r>
        <w:rPr>
          <w:color w:val="010101"/>
        </w:rPr>
        <w:t>Виды информации по сферам деятельности: бытовая (например, рецепт торта в кулинарной книге); учебная (например, информация в учебнике о том, слитно или раздельно пишется частица «не» с определенными словами); научная (например, информация о том, почему планеты вращаются вокруг Солнца, а не наоборот); художественная (например, «Сказка о рыбаке и рыбке», написанная А.С. Пушкиным).</w:t>
      </w:r>
    </w:p>
    <w:p w:rsidR="00E62D17" w:rsidRDefault="008D4D0B">
      <w:pPr>
        <w:pStyle w:val="aa"/>
        <w:spacing w:before="0" w:beforeAutospacing="0" w:after="240" w:afterAutospacing="0"/>
        <w:rPr>
          <w:b/>
          <w:color w:val="010101"/>
        </w:rPr>
      </w:pPr>
      <w:r>
        <w:rPr>
          <w:b/>
          <w:color w:val="010101"/>
        </w:rPr>
        <w:t xml:space="preserve">Книги как основной источник информации. Анализ и синтез текстов. </w:t>
      </w:r>
    </w:p>
    <w:p w:rsidR="00E62D17" w:rsidRDefault="008D4D0B">
      <w:pPr>
        <w:pStyle w:val="aa"/>
        <w:spacing w:before="0" w:beforeAutospacing="0" w:after="240" w:afterAutospacing="0"/>
        <w:rPr>
          <w:color w:val="010101"/>
        </w:rPr>
      </w:pPr>
      <w:r>
        <w:rPr>
          <w:color w:val="010101"/>
        </w:rPr>
        <w:t>Представление о книге как материальном носителе информации.</w:t>
      </w:r>
    </w:p>
    <w:p w:rsidR="00E62D17" w:rsidRDefault="008D4D0B">
      <w:pPr>
        <w:pStyle w:val="aa"/>
        <w:spacing w:before="0" w:beforeAutospacing="0" w:after="240" w:afterAutospacing="0"/>
        <w:rPr>
          <w:color w:val="010101"/>
        </w:rPr>
      </w:pPr>
      <w:r>
        <w:rPr>
          <w:color w:val="010101"/>
        </w:rPr>
        <w:t>Классификация видов книг по целевому назначению: учебные, справочные, художественные, издания для досуга.</w:t>
      </w:r>
    </w:p>
    <w:p w:rsidR="00E62D17" w:rsidRDefault="008D4D0B">
      <w:pPr>
        <w:pStyle w:val="aa"/>
        <w:spacing w:before="0" w:beforeAutospacing="0" w:after="240" w:afterAutospacing="0"/>
        <w:rPr>
          <w:color w:val="010101"/>
        </w:rPr>
      </w:pPr>
      <w:r>
        <w:rPr>
          <w:color w:val="010101"/>
        </w:rPr>
        <w:lastRenderedPageBreak/>
        <w:t>Развитие представлений об электронных источниках информации. Локальные и сетевые электронные ресурсы для младших школьников.</w:t>
      </w:r>
    </w:p>
    <w:p w:rsidR="00E62D17" w:rsidRDefault="008D4D0B">
      <w:pPr>
        <w:pStyle w:val="aa"/>
        <w:spacing w:before="0" w:beforeAutospacing="0" w:after="240" w:afterAutospacing="0"/>
        <w:rPr>
          <w:color w:val="010101"/>
        </w:rPr>
      </w:pPr>
      <w:r>
        <w:rPr>
          <w:color w:val="010101"/>
        </w:rPr>
        <w:t>Электронная библиотека «Библиотека RIN.ru» - раздел «Детская литература»http://lib.rin.ru/main/2nkbopl.html</w:t>
      </w:r>
    </w:p>
    <w:p w:rsidR="00E62D17" w:rsidRDefault="008D4D0B">
      <w:pPr>
        <w:pStyle w:val="aa"/>
        <w:spacing w:before="0" w:beforeAutospacing="0" w:after="240" w:afterAutospacing="0"/>
        <w:rPr>
          <w:color w:val="010101"/>
        </w:rPr>
      </w:pPr>
      <w:r>
        <w:rPr>
          <w:color w:val="010101"/>
        </w:rPr>
        <w:t>Детский портал http://kids.rin.ru/</w:t>
      </w:r>
    </w:p>
    <w:p w:rsidR="00E62D17" w:rsidRDefault="008D4D0B">
      <w:pPr>
        <w:pStyle w:val="aa"/>
        <w:spacing w:before="0" w:beforeAutospacing="0" w:after="240" w:afterAutospacing="0"/>
        <w:rPr>
          <w:color w:val="010101"/>
        </w:rPr>
      </w:pPr>
      <w:r>
        <w:rPr>
          <w:color w:val="010101"/>
        </w:rPr>
        <w:t>Каталог детских ресурсов Kinder.ruhttp://www.kinder.ru/</w:t>
      </w:r>
    </w:p>
    <w:p w:rsidR="00E62D17" w:rsidRDefault="008D4D0B">
      <w:pPr>
        <w:pStyle w:val="aa"/>
        <w:spacing w:before="0" w:beforeAutospacing="0" w:after="240" w:afterAutospacing="0"/>
        <w:rPr>
          <w:color w:val="010101"/>
        </w:rPr>
      </w:pPr>
      <w:r>
        <w:rPr>
          <w:color w:val="010101"/>
        </w:rPr>
        <w:t>Представление о процессе анализа и синтеза информации.</w:t>
      </w:r>
    </w:p>
    <w:p w:rsidR="00E62D17" w:rsidRDefault="008D4D0B">
      <w:pPr>
        <w:pStyle w:val="aa"/>
        <w:spacing w:before="0" w:beforeAutospacing="0" w:after="240" w:afterAutospacing="0"/>
        <w:rPr>
          <w:color w:val="010101"/>
        </w:rPr>
      </w:pPr>
      <w:r>
        <w:rPr>
          <w:color w:val="010101"/>
        </w:rPr>
        <w:t>Расширение представления о ключевых словах как наиболее важных словах, передающие смысл текста.</w:t>
      </w:r>
    </w:p>
    <w:p w:rsidR="00E62D17" w:rsidRDefault="008D4D0B">
      <w:pPr>
        <w:pStyle w:val="aa"/>
        <w:spacing w:before="0" w:beforeAutospacing="0" w:after="240" w:afterAutospacing="0"/>
        <w:rPr>
          <w:color w:val="010101"/>
        </w:rPr>
      </w:pPr>
      <w:r>
        <w:rPr>
          <w:color w:val="010101"/>
        </w:rPr>
        <w:t>Свертывание и развертывание информации по ключевым (опорным) словам на примере научно-познавательных книг для младших школьников.</w:t>
      </w:r>
    </w:p>
    <w:p w:rsidR="00E62D17" w:rsidRDefault="008D4D0B">
      <w:pPr>
        <w:pStyle w:val="aa"/>
        <w:spacing w:before="0" w:beforeAutospacing="0" w:after="240" w:afterAutospacing="0"/>
        <w:rPr>
          <w:color w:val="010101"/>
        </w:rPr>
      </w:pPr>
      <w:r>
        <w:rPr>
          <w:color w:val="010101"/>
        </w:rPr>
        <w:t>Возможности использования навыков выделения ключевых слов из текста в учебной деятельности младших школьников.</w:t>
      </w:r>
    </w:p>
    <w:p w:rsidR="00E62D17" w:rsidRDefault="00E62D17">
      <w:pPr>
        <w:pStyle w:val="aa"/>
        <w:spacing w:before="0" w:beforeAutospacing="0" w:after="240" w:afterAutospacing="0"/>
        <w:rPr>
          <w:color w:val="010101"/>
        </w:rPr>
      </w:pPr>
    </w:p>
    <w:p w:rsidR="00E62D17" w:rsidRDefault="008D4D0B">
      <w:pPr>
        <w:pStyle w:val="aa"/>
        <w:spacing w:before="0" w:beforeAutospacing="0" w:after="240" w:afterAutospacing="0"/>
        <w:rPr>
          <w:b/>
          <w:color w:val="010101"/>
        </w:rPr>
      </w:pPr>
      <w:r>
        <w:rPr>
          <w:b/>
          <w:color w:val="010101"/>
        </w:rPr>
        <w:t xml:space="preserve">Библиотеки и Интернет как источник информационных ресурсов. Информационная безопасность личности. </w:t>
      </w:r>
    </w:p>
    <w:p w:rsidR="00E62D17" w:rsidRDefault="008D4D0B">
      <w:pPr>
        <w:pStyle w:val="aa"/>
        <w:spacing w:before="0" w:beforeAutospacing="0" w:after="0" w:afterAutospacing="0"/>
        <w:rPr>
          <w:color w:val="010101"/>
        </w:rPr>
      </w:pPr>
      <w:r>
        <w:rPr>
          <w:color w:val="010101"/>
        </w:rPr>
        <w:t>Развитие представлений о библиотеке.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Структура абонемента. Назначение книгохранилища.</w:t>
      </w:r>
    </w:p>
    <w:p w:rsidR="00E62D17" w:rsidRDefault="008D4D0B">
      <w:pPr>
        <w:pStyle w:val="aa"/>
        <w:spacing w:before="0" w:beforeAutospacing="0" w:after="240" w:afterAutospacing="0"/>
        <w:rPr>
          <w:color w:val="010101"/>
        </w:rPr>
      </w:pPr>
      <w:r>
        <w:rPr>
          <w:color w:val="010101"/>
        </w:rPr>
        <w:t>Правила пользования библиотечной книгой. Назначение читательского билета, читательского формуляра, книжного формуляра.</w:t>
      </w:r>
    </w:p>
    <w:p w:rsidR="00E62D17" w:rsidRDefault="008D4D0B">
      <w:pPr>
        <w:pStyle w:val="aa"/>
        <w:spacing w:before="0" w:beforeAutospacing="0" w:after="240" w:afterAutospacing="0"/>
        <w:rPr>
          <w:color w:val="010101"/>
        </w:rPr>
      </w:pPr>
      <w:r>
        <w:rPr>
          <w:color w:val="010101"/>
        </w:rPr>
        <w:t>Структура и назначение алфавитного библиотечного каталога.</w:t>
      </w:r>
    </w:p>
    <w:p w:rsidR="00E62D17" w:rsidRDefault="008D4D0B">
      <w:pPr>
        <w:pStyle w:val="aa"/>
        <w:spacing w:before="0" w:beforeAutospacing="0" w:after="240" w:afterAutospacing="0"/>
        <w:rPr>
          <w:color w:val="010101"/>
        </w:rPr>
      </w:pPr>
      <w:r>
        <w:rPr>
          <w:color w:val="010101"/>
        </w:rPr>
        <w:t>Мультимедийные ресурсы библиотеки для младших школьников (дискеты с обучающими программами и играми, видео- и аудиокассеты, DVD и т.д.).</w:t>
      </w:r>
    </w:p>
    <w:p w:rsidR="00E62D17" w:rsidRDefault="008D4D0B">
      <w:pPr>
        <w:pStyle w:val="aa"/>
        <w:spacing w:before="0" w:beforeAutospacing="0" w:after="240" w:afterAutospacing="0"/>
        <w:rPr>
          <w:color w:val="010101"/>
        </w:rPr>
      </w:pPr>
      <w:r>
        <w:rPr>
          <w:color w:val="010101"/>
        </w:rPr>
        <w:t>Информационные продукты и услуги детской и школьной библиотек для младших школьников.</w:t>
      </w:r>
    </w:p>
    <w:p w:rsidR="00E62D17" w:rsidRDefault="008D4D0B">
      <w:pPr>
        <w:pStyle w:val="aa"/>
        <w:spacing w:before="0" w:beforeAutospacing="0" w:after="240" w:afterAutospacing="0"/>
        <w:rPr>
          <w:color w:val="010101"/>
        </w:rPr>
      </w:pPr>
      <w:r>
        <w:rPr>
          <w:color w:val="010101"/>
        </w:rPr>
        <w:t>Представление о сущности понятий: «Интернет», «веб-сайт». Принцип работы глобальной сети Интернет.</w:t>
      </w:r>
    </w:p>
    <w:p w:rsidR="00E62D17" w:rsidRDefault="008D4D0B">
      <w:pPr>
        <w:pStyle w:val="aa"/>
        <w:spacing w:before="0" w:beforeAutospacing="0" w:after="240" w:afterAutospacing="0"/>
        <w:rPr>
          <w:color w:val="010101"/>
        </w:rPr>
      </w:pPr>
      <w:r>
        <w:rPr>
          <w:color w:val="010101"/>
        </w:rPr>
        <w:t>Области применения Интернета:</w:t>
      </w:r>
    </w:p>
    <w:p w:rsidR="00E62D17" w:rsidRDefault="008D4D0B">
      <w:pPr>
        <w:pStyle w:val="aa"/>
        <w:spacing w:before="0" w:beforeAutospacing="0" w:after="240" w:afterAutospacing="0"/>
        <w:rPr>
          <w:color w:val="010101"/>
        </w:rPr>
      </w:pPr>
      <w:r>
        <w:rPr>
          <w:color w:val="010101"/>
        </w:rPr>
        <w:t>для учебы (сайт «Интернет Урок»: коллекция видеоуроков по основным предметам школьной программы http://interneturok.ru);</w:t>
      </w:r>
    </w:p>
    <w:p w:rsidR="00E62D17" w:rsidRDefault="008D4D0B">
      <w:pPr>
        <w:pStyle w:val="aa"/>
        <w:spacing w:before="0" w:beforeAutospacing="0" w:after="240" w:afterAutospacing="0"/>
        <w:rPr>
          <w:color w:val="010101"/>
        </w:rPr>
      </w:pPr>
      <w:r>
        <w:rPr>
          <w:color w:val="010101"/>
        </w:rPr>
        <w:t>для получения справочных сведений (Электронная детская энциклопедияhttp://poznaiko.ru);</w:t>
      </w:r>
    </w:p>
    <w:p w:rsidR="00E62D17" w:rsidRDefault="008D4D0B">
      <w:pPr>
        <w:pStyle w:val="aa"/>
        <w:spacing w:before="0" w:beforeAutospacing="0" w:after="240" w:afterAutospacing="0"/>
        <w:rPr>
          <w:color w:val="010101"/>
        </w:rPr>
      </w:pPr>
      <w:r>
        <w:rPr>
          <w:color w:val="010101"/>
        </w:rPr>
        <w:t>для творчества (сайт для рисования онлайн «Яндекс краски» http://kraski.yandex.ru/new.xml);</w:t>
      </w:r>
    </w:p>
    <w:p w:rsidR="00E62D17" w:rsidRDefault="008D4D0B">
      <w:pPr>
        <w:pStyle w:val="aa"/>
        <w:spacing w:before="0" w:beforeAutospacing="0" w:after="240" w:afterAutospacing="0"/>
        <w:rPr>
          <w:color w:val="010101"/>
        </w:rPr>
      </w:pPr>
      <w:r>
        <w:rPr>
          <w:color w:val="010101"/>
        </w:rPr>
        <w:t>для общения (детский портал «Вебики»http://www.webiki.ru/);</w:t>
      </w:r>
    </w:p>
    <w:p w:rsidR="00E62D17" w:rsidRDefault="008D4D0B">
      <w:pPr>
        <w:pStyle w:val="aa"/>
        <w:spacing w:before="0" w:beforeAutospacing="0" w:after="240" w:afterAutospacing="0"/>
        <w:rPr>
          <w:color w:val="010101"/>
        </w:rPr>
      </w:pPr>
      <w:r>
        <w:rPr>
          <w:color w:val="010101"/>
        </w:rPr>
        <w:t>для развлечения (сайт «Все для детей»http://allforchildren.ru).</w:t>
      </w:r>
    </w:p>
    <w:p w:rsidR="00E62D17" w:rsidRDefault="008D4D0B">
      <w:pPr>
        <w:pStyle w:val="aa"/>
        <w:spacing w:before="0" w:beforeAutospacing="0" w:after="240" w:afterAutospacing="0"/>
        <w:rPr>
          <w:color w:val="010101"/>
        </w:rPr>
      </w:pPr>
      <w:r>
        <w:rPr>
          <w:color w:val="010101"/>
        </w:rPr>
        <w:lastRenderedPageBreak/>
        <w:t>Опасности, связанные с использованием Интернета. Понятие об информационной безопасности личности.</w:t>
      </w:r>
    </w:p>
    <w:p w:rsidR="00E62D17" w:rsidRDefault="008D4D0B">
      <w:pPr>
        <w:pStyle w:val="aa"/>
        <w:spacing w:before="0" w:beforeAutospacing="0" w:after="240" w:afterAutospacing="0"/>
        <w:rPr>
          <w:color w:val="010101"/>
        </w:rPr>
      </w:pPr>
      <w:r>
        <w:rPr>
          <w:color w:val="010101"/>
        </w:rPr>
        <w:t>Правила безопасной работы в Интернете.</w:t>
      </w:r>
    </w:p>
    <w:p w:rsidR="00E62D17" w:rsidRDefault="008D4D0B">
      <w:pPr>
        <w:pStyle w:val="aa"/>
        <w:spacing w:before="0" w:beforeAutospacing="0" w:after="240" w:afterAutospacing="0"/>
        <w:rPr>
          <w:color w:val="010101"/>
        </w:rPr>
      </w:pPr>
      <w:r>
        <w:rPr>
          <w:color w:val="010101"/>
        </w:rPr>
        <w:t>Использование возможностей Интернета в учебной и познавательной деятельности младших школьников.</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2. Основные типы информационно-поисковых задач и алгоритмы их решения </w:t>
      </w:r>
    </w:p>
    <w:p w:rsidR="00E62D17" w:rsidRDefault="008D4D0B">
      <w:pPr>
        <w:pStyle w:val="aa"/>
        <w:spacing w:before="0" w:beforeAutospacing="0" w:after="240" w:afterAutospacing="0"/>
        <w:rPr>
          <w:b/>
          <w:color w:val="010101"/>
        </w:rPr>
      </w:pPr>
      <w:r>
        <w:rPr>
          <w:b/>
          <w:color w:val="010101"/>
        </w:rPr>
        <w:t xml:space="preserve">Адресный поиск и алгоритм его выполнения. Фактографический поиск и алгоритм его использования. </w:t>
      </w:r>
    </w:p>
    <w:p w:rsidR="00E62D17" w:rsidRDefault="008D4D0B">
      <w:pPr>
        <w:pStyle w:val="aa"/>
        <w:spacing w:before="0" w:beforeAutospacing="0" w:after="240" w:afterAutospacing="0"/>
        <w:rPr>
          <w:color w:val="010101"/>
        </w:rPr>
      </w:pPr>
      <w:r>
        <w:rPr>
          <w:color w:val="010101"/>
        </w:rPr>
        <w:t>Адресный запрос как способ выражения потребности в определенной (конкретной) книге. Сущность задачи поиска по адресному запросу и условия его успешного выполнения.</w:t>
      </w:r>
    </w:p>
    <w:p w:rsidR="00E62D17" w:rsidRDefault="008D4D0B">
      <w:pPr>
        <w:pStyle w:val="aa"/>
        <w:spacing w:before="0" w:beforeAutospacing="0" w:after="240" w:afterAutospacing="0"/>
        <w:rPr>
          <w:color w:val="010101"/>
        </w:rPr>
      </w:pPr>
      <w:r>
        <w:rPr>
          <w:color w:val="010101"/>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E62D17" w:rsidRDefault="008D4D0B">
      <w:pPr>
        <w:pStyle w:val="aa"/>
        <w:spacing w:before="0" w:beforeAutospacing="0" w:after="240" w:afterAutospacing="0"/>
        <w:rPr>
          <w:color w:val="010101"/>
        </w:rPr>
      </w:pPr>
      <w:r>
        <w:rPr>
          <w:color w:val="010101"/>
        </w:rPr>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E62D17" w:rsidRDefault="008D4D0B">
      <w:pPr>
        <w:pStyle w:val="aa"/>
        <w:spacing w:before="0" w:beforeAutospacing="0" w:after="240" w:afterAutospacing="0"/>
        <w:rPr>
          <w:color w:val="010101"/>
        </w:rPr>
      </w:pPr>
      <w:r>
        <w:rPr>
          <w:color w:val="010101"/>
        </w:rPr>
        <w:t>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E62D17" w:rsidRDefault="008D4D0B">
      <w:pPr>
        <w:pStyle w:val="aa"/>
        <w:spacing w:before="0" w:beforeAutospacing="0" w:after="240" w:afterAutospacing="0"/>
        <w:rPr>
          <w:color w:val="010101"/>
        </w:rPr>
      </w:pPr>
      <w:r>
        <w:rPr>
          <w:color w:val="010101"/>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E62D17" w:rsidRDefault="008D4D0B">
      <w:pPr>
        <w:pStyle w:val="aa"/>
        <w:spacing w:before="0" w:beforeAutospacing="0" w:after="240" w:afterAutospacing="0"/>
        <w:rPr>
          <w:color w:val="010101"/>
        </w:rPr>
      </w:pPr>
      <w:r>
        <w:rPr>
          <w:color w:val="010101"/>
        </w:rPr>
        <w:t>Алгоритм поиска литературы в алфавитном каталоге и картотеке заглавий художественных произведений.</w:t>
      </w:r>
    </w:p>
    <w:p w:rsidR="00E62D17" w:rsidRDefault="008D4D0B">
      <w:pPr>
        <w:pStyle w:val="aa"/>
        <w:spacing w:before="0" w:beforeAutospacing="0" w:after="240" w:afterAutospacing="0"/>
        <w:rPr>
          <w:color w:val="010101"/>
        </w:rPr>
      </w:pPr>
      <w:r>
        <w:rPr>
          <w:color w:val="010101"/>
        </w:rPr>
        <w:t>Представление об особенностях и о назначении электронного каталога.</w:t>
      </w:r>
    </w:p>
    <w:p w:rsidR="00E62D17" w:rsidRDefault="008D4D0B">
      <w:pPr>
        <w:pStyle w:val="aa"/>
        <w:spacing w:before="0" w:beforeAutospacing="0" w:after="0" w:afterAutospacing="0"/>
        <w:rPr>
          <w:color w:val="010101"/>
        </w:rPr>
      </w:pPr>
      <w:r>
        <w:rPr>
          <w:color w:val="010101"/>
        </w:rPr>
        <w:t>Алгоритм выполнения адресного поиска документа в электронном каталоге.</w:t>
      </w:r>
    </w:p>
    <w:p w:rsidR="00E62D17" w:rsidRDefault="008D4D0B">
      <w:pPr>
        <w:pStyle w:val="aa"/>
        <w:spacing w:before="0" w:beforeAutospacing="0" w:after="240" w:afterAutospacing="0"/>
        <w:rPr>
          <w:color w:val="010101"/>
        </w:rPr>
      </w:pPr>
      <w:r>
        <w:rPr>
          <w:color w:val="010101"/>
        </w:rPr>
        <w:t>Вопросительные слова </w:t>
      </w:r>
      <w:r>
        <w:rPr>
          <w:i/>
          <w:iCs/>
          <w:color w:val="010101"/>
        </w:rPr>
        <w:t>кто, что, где, когда, сколько, как, откуда, почему</w:t>
      </w:r>
      <w:r>
        <w:rPr>
          <w:color w:val="010101"/>
        </w:rPr>
        <w:t> и т.п. как формальные атрибуты фактографических запросов.</w:t>
      </w:r>
    </w:p>
    <w:p w:rsidR="00E62D17" w:rsidRDefault="008D4D0B">
      <w:pPr>
        <w:pStyle w:val="aa"/>
        <w:spacing w:before="0" w:beforeAutospacing="0" w:after="240" w:afterAutospacing="0"/>
        <w:rPr>
          <w:color w:val="010101"/>
        </w:rPr>
      </w:pPr>
      <w:r>
        <w:rPr>
          <w:color w:val="010101"/>
        </w:rPr>
        <w:t>Понятие фактографической информации.</w:t>
      </w:r>
    </w:p>
    <w:p w:rsidR="00E62D17" w:rsidRDefault="008D4D0B">
      <w:pPr>
        <w:pStyle w:val="aa"/>
        <w:spacing w:before="0" w:beforeAutospacing="0" w:after="240" w:afterAutospacing="0"/>
        <w:rPr>
          <w:color w:val="010101"/>
        </w:rPr>
      </w:pPr>
      <w:r>
        <w:rPr>
          <w:color w:val="010101"/>
        </w:rPr>
        <w:t>Фактографический запрос как способ выражения потребности в определенном (конкретном) факте. Сущность задачи поиска по фактографическому запросу и условия его успешного выполнения.</w:t>
      </w:r>
    </w:p>
    <w:p w:rsidR="00E62D17" w:rsidRDefault="008D4D0B">
      <w:pPr>
        <w:pStyle w:val="aa"/>
        <w:spacing w:before="0" w:beforeAutospacing="0" w:after="240" w:afterAutospacing="0"/>
        <w:rPr>
          <w:color w:val="010101"/>
        </w:rPr>
      </w:pPr>
      <w:r>
        <w:rPr>
          <w:color w:val="010101"/>
        </w:rPr>
        <w:t>Справочные издания как источник фактографической информации. Основные виды справочных изданий: словари, энциклопедии. Виды словарей. Виды энциклопедий: универсальная, отраслевая.</w:t>
      </w:r>
    </w:p>
    <w:p w:rsidR="00E62D17" w:rsidRDefault="008D4D0B">
      <w:pPr>
        <w:pStyle w:val="aa"/>
        <w:spacing w:before="0" w:beforeAutospacing="0" w:after="240" w:afterAutospacing="0"/>
        <w:rPr>
          <w:color w:val="010101"/>
        </w:rPr>
      </w:pPr>
      <w:r>
        <w:rPr>
          <w:color w:val="010101"/>
        </w:rPr>
        <w:t>Алгоритм фактографического поиска по традиционным справочным изданиям.</w:t>
      </w:r>
    </w:p>
    <w:p w:rsidR="00E62D17" w:rsidRDefault="008D4D0B">
      <w:pPr>
        <w:pStyle w:val="aa"/>
        <w:spacing w:before="0" w:beforeAutospacing="0" w:after="240" w:afterAutospacing="0"/>
        <w:rPr>
          <w:color w:val="010101"/>
        </w:rPr>
      </w:pPr>
      <w:r>
        <w:rPr>
          <w:color w:val="010101"/>
        </w:rPr>
        <w:t>Алгоритм фактографического поиска по электронным справочным изданиям.</w:t>
      </w:r>
    </w:p>
    <w:p w:rsidR="00E62D17" w:rsidRDefault="008D4D0B">
      <w:pPr>
        <w:pStyle w:val="aa"/>
        <w:spacing w:before="0" w:beforeAutospacing="0" w:after="240" w:afterAutospacing="0"/>
        <w:rPr>
          <w:color w:val="010101"/>
        </w:rPr>
      </w:pPr>
      <w:r>
        <w:rPr>
          <w:color w:val="010101"/>
        </w:rPr>
        <w:lastRenderedPageBreak/>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E62D17" w:rsidRDefault="008D4D0B">
      <w:pPr>
        <w:pStyle w:val="aa"/>
        <w:spacing w:before="0" w:beforeAutospacing="0" w:after="240" w:afterAutospacing="0"/>
        <w:rPr>
          <w:b/>
          <w:color w:val="010101"/>
        </w:rPr>
      </w:pPr>
      <w:r>
        <w:rPr>
          <w:b/>
          <w:color w:val="010101"/>
        </w:rPr>
        <w:t xml:space="preserve">Тематический поиск и алгоритм его выполнения. Особенности поиска информации в Интернете. </w:t>
      </w:r>
    </w:p>
    <w:p w:rsidR="00E62D17" w:rsidRDefault="008D4D0B">
      <w:pPr>
        <w:pStyle w:val="aa"/>
        <w:spacing w:before="0" w:beforeAutospacing="0" w:after="240" w:afterAutospacing="0"/>
        <w:rPr>
          <w:color w:val="010101"/>
        </w:rPr>
      </w:pPr>
      <w:r>
        <w:rPr>
          <w:color w:val="010101"/>
        </w:rPr>
        <w:t>Понятие тематической информации.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 Правила формулировки тематических запросов.</w:t>
      </w:r>
    </w:p>
    <w:p w:rsidR="00E62D17" w:rsidRDefault="008D4D0B">
      <w:pPr>
        <w:pStyle w:val="aa"/>
        <w:spacing w:before="0" w:beforeAutospacing="0" w:after="240" w:afterAutospacing="0"/>
        <w:rPr>
          <w:color w:val="010101"/>
        </w:rPr>
      </w:pPr>
      <w:r>
        <w:rPr>
          <w:color w:val="010101"/>
        </w:rPr>
        <w:t>Тематические картотеки, тематические книжные полки и рекомендательные библиографические указатели как источники тематического разыскания в библиотеке.</w:t>
      </w:r>
    </w:p>
    <w:p w:rsidR="00E62D17" w:rsidRDefault="008D4D0B">
      <w:pPr>
        <w:pStyle w:val="aa"/>
        <w:spacing w:before="0" w:beforeAutospacing="0" w:after="240" w:afterAutospacing="0"/>
        <w:rPr>
          <w:color w:val="010101"/>
        </w:rPr>
      </w:pPr>
      <w:r>
        <w:rPr>
          <w:color w:val="010101"/>
        </w:rPr>
        <w:t>Систематический каталог и его структура. Роль алфавитно-предметного указателя при тематическом поиске информации. Библиотечный шифр как важнейший элемент систематического каталога. Иерархическая структура систематического каталога.</w:t>
      </w:r>
    </w:p>
    <w:p w:rsidR="00E62D17" w:rsidRDefault="008D4D0B">
      <w:pPr>
        <w:pStyle w:val="aa"/>
        <w:spacing w:before="0" w:beforeAutospacing="0" w:after="240" w:afterAutospacing="0"/>
        <w:rPr>
          <w:color w:val="010101"/>
        </w:rPr>
      </w:pPr>
      <w:r>
        <w:rPr>
          <w:color w:val="010101"/>
        </w:rPr>
        <w:t>Алгоритм тематического поиска в систематическом каталоге.</w:t>
      </w:r>
    </w:p>
    <w:p w:rsidR="00E62D17" w:rsidRDefault="008D4D0B">
      <w:pPr>
        <w:pStyle w:val="aa"/>
        <w:spacing w:before="0" w:beforeAutospacing="0" w:after="240" w:afterAutospacing="0"/>
        <w:rPr>
          <w:color w:val="010101"/>
        </w:rPr>
      </w:pPr>
      <w:r>
        <w:rPr>
          <w:color w:val="010101"/>
        </w:rPr>
        <w:t>Алгоритм поиска книг на тематических полках.</w:t>
      </w:r>
    </w:p>
    <w:p w:rsidR="00E62D17" w:rsidRDefault="008D4D0B">
      <w:pPr>
        <w:pStyle w:val="aa"/>
        <w:spacing w:before="0" w:beforeAutospacing="0" w:after="240" w:afterAutospacing="0"/>
        <w:rPr>
          <w:color w:val="010101"/>
        </w:rPr>
      </w:pPr>
      <w:r>
        <w:rPr>
          <w:color w:val="010101"/>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E62D17" w:rsidRDefault="008D4D0B">
      <w:pPr>
        <w:pStyle w:val="aa"/>
        <w:spacing w:before="0" w:beforeAutospacing="0" w:after="240" w:afterAutospacing="0"/>
        <w:rPr>
          <w:color w:val="010101"/>
        </w:rPr>
      </w:pPr>
      <w:r>
        <w:rPr>
          <w:color w:val="010101"/>
        </w:rPr>
        <w:t>Понятие о поисковой системе как сайте, с помощью которого пользователь может найти интересующую его информацию по заданным ключевым словам.</w:t>
      </w:r>
    </w:p>
    <w:p w:rsidR="00E62D17" w:rsidRDefault="008D4D0B">
      <w:pPr>
        <w:pStyle w:val="aa"/>
        <w:spacing w:before="0" w:beforeAutospacing="0" w:after="240" w:afterAutospacing="0"/>
        <w:rPr>
          <w:color w:val="010101"/>
        </w:rPr>
      </w:pPr>
      <w:r>
        <w:rPr>
          <w:color w:val="010101"/>
        </w:rPr>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E62D17" w:rsidRDefault="008D4D0B">
      <w:pPr>
        <w:pStyle w:val="aa"/>
        <w:spacing w:before="0" w:beforeAutospacing="0" w:after="240" w:afterAutospacing="0"/>
        <w:rPr>
          <w:color w:val="010101"/>
        </w:rPr>
      </w:pPr>
      <w:r>
        <w:rPr>
          <w:color w:val="010101"/>
        </w:rPr>
        <w:t>Особенности поиска аудиовизуальной информации (видео, музыкальные записи и т.п.), иллюстрированной (картинки, фотографии, карты и т.п).</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3 Аналитико-синтетическая переработка источников информации </w:t>
      </w:r>
    </w:p>
    <w:p w:rsidR="00E62D17" w:rsidRDefault="008D4D0B">
      <w:pPr>
        <w:pStyle w:val="aa"/>
        <w:spacing w:before="0" w:beforeAutospacing="0" w:after="240" w:afterAutospacing="0"/>
        <w:rPr>
          <w:b/>
          <w:color w:val="010101"/>
        </w:rPr>
      </w:pPr>
      <w:r>
        <w:rPr>
          <w:b/>
          <w:color w:val="010101"/>
        </w:rPr>
        <w:t xml:space="preserve">Как устроена книга. Как не заблудиться в учебнике. Структура и содержание художественных и учебных книг. </w:t>
      </w:r>
    </w:p>
    <w:p w:rsidR="00E62D17" w:rsidRDefault="008D4D0B">
      <w:pPr>
        <w:pStyle w:val="aa"/>
        <w:spacing w:before="0" w:beforeAutospacing="0" w:after="0" w:afterAutospacing="0"/>
        <w:rPr>
          <w:color w:val="010101"/>
        </w:rPr>
      </w:pPr>
      <w:r>
        <w:rPr>
          <w:color w:val="010101"/>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авторских сказок).</w:t>
      </w:r>
    </w:p>
    <w:p w:rsidR="00E62D17" w:rsidRDefault="008D4D0B">
      <w:pPr>
        <w:pStyle w:val="aa"/>
        <w:spacing w:before="0" w:beforeAutospacing="0" w:after="240" w:afterAutospacing="0"/>
        <w:rPr>
          <w:color w:val="010101"/>
        </w:rPr>
      </w:pPr>
      <w:r>
        <w:rPr>
          <w:color w:val="010101"/>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E62D17" w:rsidRDefault="008D4D0B">
      <w:pPr>
        <w:pStyle w:val="aa"/>
        <w:spacing w:before="0" w:beforeAutospacing="0" w:after="240" w:afterAutospacing="0"/>
        <w:rPr>
          <w:color w:val="010101"/>
        </w:rPr>
      </w:pPr>
      <w:r>
        <w:rPr>
          <w:color w:val="010101"/>
        </w:rPr>
        <w:t>Назначение библиографической информации на обложке книги.</w:t>
      </w:r>
    </w:p>
    <w:p w:rsidR="00E62D17" w:rsidRDefault="008D4D0B">
      <w:pPr>
        <w:pStyle w:val="aa"/>
        <w:spacing w:before="0" w:beforeAutospacing="0" w:after="240" w:afterAutospacing="0"/>
        <w:rPr>
          <w:color w:val="010101"/>
        </w:rPr>
      </w:pPr>
      <w:r>
        <w:rPr>
          <w:color w:val="010101"/>
        </w:rPr>
        <w:t>Представление об учебной книге. Структура учебной книги (на примере учебника по русскому языку для 2-х классов).</w:t>
      </w:r>
    </w:p>
    <w:p w:rsidR="00E62D17" w:rsidRDefault="008D4D0B">
      <w:pPr>
        <w:pStyle w:val="aa"/>
        <w:spacing w:before="0" w:beforeAutospacing="0" w:after="240" w:afterAutospacing="0"/>
        <w:rPr>
          <w:color w:val="010101"/>
        </w:rPr>
      </w:pPr>
      <w:r>
        <w:rPr>
          <w:color w:val="010101"/>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E62D17" w:rsidRDefault="008D4D0B">
      <w:pPr>
        <w:pStyle w:val="aa"/>
        <w:spacing w:before="0" w:beforeAutospacing="0" w:after="240" w:afterAutospacing="0"/>
        <w:rPr>
          <w:color w:val="010101"/>
        </w:rPr>
      </w:pPr>
      <w:r>
        <w:rPr>
          <w:color w:val="010101"/>
        </w:rPr>
        <w:lastRenderedPageBreak/>
        <w:t>Содержание как поисковое средство книги. Ориентация по содержанию в учебных книгах.</w:t>
      </w:r>
    </w:p>
    <w:p w:rsidR="00E62D17" w:rsidRDefault="008D4D0B">
      <w:pPr>
        <w:pStyle w:val="aa"/>
        <w:spacing w:before="0" w:beforeAutospacing="0" w:after="240" w:afterAutospacing="0"/>
        <w:rPr>
          <w:color w:val="010101"/>
        </w:rPr>
      </w:pPr>
      <w:r>
        <w:rPr>
          <w:color w:val="010101"/>
        </w:rPr>
        <w:t>Условные обозначения как вспомогательное средство для ориентирования в учебной книге.</w:t>
      </w:r>
    </w:p>
    <w:p w:rsidR="00E62D17" w:rsidRDefault="008D4D0B">
      <w:pPr>
        <w:pStyle w:val="aa"/>
        <w:spacing w:before="0" w:beforeAutospacing="0" w:after="240" w:afterAutospacing="0"/>
        <w:rPr>
          <w:b/>
          <w:color w:val="010101"/>
        </w:rPr>
      </w:pPr>
      <w:r>
        <w:rPr>
          <w:b/>
          <w:color w:val="010101"/>
        </w:rPr>
        <w:t>Текст и его свойства. Медиатекст и его виды.</w:t>
      </w:r>
    </w:p>
    <w:p w:rsidR="00E62D17" w:rsidRDefault="008D4D0B">
      <w:pPr>
        <w:pStyle w:val="aa"/>
        <w:spacing w:before="0" w:beforeAutospacing="0" w:after="240" w:afterAutospacing="0"/>
        <w:rPr>
          <w:color w:val="010101"/>
        </w:rPr>
      </w:pPr>
      <w:r>
        <w:rPr>
          <w:color w:val="010101"/>
        </w:rPr>
        <w:t>Развитие представление о тексте. Основная тема и микротемы текста.</w:t>
      </w:r>
    </w:p>
    <w:p w:rsidR="00E62D17" w:rsidRDefault="008D4D0B">
      <w:pPr>
        <w:pStyle w:val="aa"/>
        <w:spacing w:before="0" w:beforeAutospacing="0" w:after="240" w:afterAutospacing="0"/>
        <w:rPr>
          <w:color w:val="010101"/>
        </w:rPr>
      </w:pPr>
      <w:r>
        <w:rPr>
          <w:color w:val="010101"/>
        </w:rPr>
        <w:t>Важнейшие свойства текста: связность, осмысленность, законченность (целостность), структурированность.</w:t>
      </w:r>
    </w:p>
    <w:p w:rsidR="00E62D17" w:rsidRDefault="008D4D0B">
      <w:pPr>
        <w:pStyle w:val="aa"/>
        <w:spacing w:before="0" w:beforeAutospacing="0" w:after="240" w:afterAutospacing="0"/>
        <w:rPr>
          <w:color w:val="010101"/>
        </w:rPr>
      </w:pPr>
      <w:r>
        <w:rPr>
          <w:color w:val="010101"/>
        </w:rPr>
        <w:t>Представление о медиа как средствах массовой информации (СМИ): телевидение, Интернет, радио, кинематограф.</w:t>
      </w:r>
    </w:p>
    <w:p w:rsidR="00E62D17" w:rsidRDefault="008D4D0B">
      <w:pPr>
        <w:pStyle w:val="aa"/>
        <w:spacing w:before="0" w:beforeAutospacing="0" w:after="240" w:afterAutospacing="0"/>
        <w:rPr>
          <w:color w:val="010101"/>
        </w:rPr>
      </w:pPr>
      <w:r>
        <w:rPr>
          <w:color w:val="010101"/>
        </w:rPr>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E62D17" w:rsidRDefault="008D4D0B">
      <w:pPr>
        <w:pStyle w:val="aa"/>
        <w:spacing w:before="0" w:beforeAutospacing="0" w:after="240" w:afterAutospacing="0"/>
        <w:rPr>
          <w:color w:val="010101"/>
        </w:rPr>
      </w:pPr>
      <w:r>
        <w:rPr>
          <w:color w:val="010101"/>
        </w:rPr>
        <w:t>Жанры медиатекстов: информационные, художественные, рекламные.</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4 Технологии подготовки и оформления результатов самостоятельной учебной и познавательной работы учащихся </w:t>
      </w:r>
    </w:p>
    <w:p w:rsidR="00E62D17" w:rsidRDefault="008D4D0B">
      <w:pPr>
        <w:pStyle w:val="aa"/>
        <w:spacing w:before="0" w:beforeAutospacing="0" w:after="240" w:afterAutospacing="0"/>
        <w:rPr>
          <w:b/>
          <w:color w:val="010101"/>
        </w:rPr>
      </w:pPr>
      <w:r>
        <w:rPr>
          <w:b/>
          <w:color w:val="010101"/>
        </w:rPr>
        <w:t xml:space="preserve">Технология подготовки планов готовых текстов. Технология подготовки традиционных (бумажных) писем. </w:t>
      </w:r>
    </w:p>
    <w:p w:rsidR="00E62D17" w:rsidRDefault="008D4D0B">
      <w:pPr>
        <w:pStyle w:val="aa"/>
        <w:spacing w:before="0" w:beforeAutospacing="0" w:after="240" w:afterAutospacing="0"/>
        <w:rPr>
          <w:color w:val="010101"/>
        </w:rPr>
      </w:pPr>
      <w:r>
        <w:rPr>
          <w:color w:val="010101"/>
        </w:rPr>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E62D17" w:rsidRDefault="008D4D0B">
      <w:pPr>
        <w:pStyle w:val="aa"/>
        <w:spacing w:before="0" w:beforeAutospacing="0" w:after="240" w:afterAutospacing="0"/>
        <w:rPr>
          <w:color w:val="010101"/>
        </w:rPr>
      </w:pPr>
      <w:r>
        <w:rPr>
          <w:color w:val="010101"/>
        </w:rPr>
        <w:t>План как краткая форма записи прочитанного. Составление плана путем выделения микротем текста. Использование плана при пересказе текста.</w:t>
      </w:r>
    </w:p>
    <w:p w:rsidR="00E62D17" w:rsidRDefault="008D4D0B">
      <w:pPr>
        <w:pStyle w:val="aa"/>
        <w:spacing w:before="0" w:beforeAutospacing="0" w:after="240" w:afterAutospacing="0"/>
        <w:rPr>
          <w:color w:val="010101"/>
        </w:rPr>
      </w:pPr>
      <w:r>
        <w:rPr>
          <w:color w:val="010101"/>
        </w:rPr>
        <w:t>Алгоритм составления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E62D17" w:rsidRDefault="008D4D0B">
      <w:pPr>
        <w:pStyle w:val="aa"/>
        <w:spacing w:before="0" w:beforeAutospacing="0" w:after="0" w:afterAutospacing="0"/>
        <w:rPr>
          <w:color w:val="010101"/>
        </w:rPr>
      </w:pPr>
      <w:r>
        <w:rPr>
          <w:color w:val="010101"/>
        </w:rPr>
        <w:t>Письмо как средство общения людей, обмена мыслями и чувствами на расстоянии. Значение переписки в жизни человека.</w:t>
      </w:r>
    </w:p>
    <w:p w:rsidR="00E62D17" w:rsidRDefault="008D4D0B">
      <w:pPr>
        <w:pStyle w:val="aa"/>
        <w:spacing w:before="0" w:beforeAutospacing="0" w:after="240" w:afterAutospacing="0"/>
        <w:rPr>
          <w:color w:val="010101"/>
        </w:rPr>
      </w:pPr>
      <w:r>
        <w:rPr>
          <w:color w:val="010101"/>
        </w:rPr>
        <w:t>Структура письма (основные элементы письма): обращение и приветствие, основная часть, заключительная фраза, подпись, дата написания письма.</w:t>
      </w:r>
    </w:p>
    <w:p w:rsidR="00E62D17" w:rsidRDefault="008D4D0B">
      <w:pPr>
        <w:pStyle w:val="aa"/>
        <w:spacing w:before="0" w:beforeAutospacing="0" w:after="240" w:afterAutospacing="0"/>
        <w:rPr>
          <w:color w:val="010101"/>
        </w:rPr>
      </w:pPr>
      <w:r>
        <w:rPr>
          <w:color w:val="010101"/>
        </w:rPr>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E62D17" w:rsidRDefault="00E62D17">
      <w:pPr>
        <w:pStyle w:val="aa"/>
        <w:spacing w:before="0" w:beforeAutospacing="0" w:after="240" w:afterAutospacing="0"/>
        <w:rPr>
          <w:color w:val="010101"/>
        </w:rPr>
      </w:pPr>
    </w:p>
    <w:p w:rsidR="00E62D17" w:rsidRDefault="008D4D0B">
      <w:pPr>
        <w:pStyle w:val="aa"/>
        <w:spacing w:before="0" w:beforeAutospacing="0" w:after="240" w:afterAutospacing="0"/>
        <w:rPr>
          <w:b/>
          <w:color w:val="010101"/>
        </w:rPr>
      </w:pPr>
      <w:r>
        <w:rPr>
          <w:b/>
          <w:color w:val="010101"/>
        </w:rPr>
        <w:t xml:space="preserve">Технология подготовки электронных писем </w:t>
      </w:r>
    </w:p>
    <w:p w:rsidR="00E62D17" w:rsidRDefault="008D4D0B">
      <w:pPr>
        <w:pStyle w:val="aa"/>
        <w:spacing w:before="0" w:beforeAutospacing="0" w:after="240" w:afterAutospacing="0"/>
        <w:rPr>
          <w:color w:val="010101"/>
        </w:rPr>
      </w:pPr>
      <w:r>
        <w:rPr>
          <w:color w:val="010101"/>
        </w:rPr>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E62D17" w:rsidRDefault="008D4D0B">
      <w:pPr>
        <w:pStyle w:val="aa"/>
        <w:spacing w:before="0" w:beforeAutospacing="0" w:after="240" w:afterAutospacing="0"/>
        <w:rPr>
          <w:color w:val="010101"/>
        </w:rPr>
      </w:pPr>
      <w:r>
        <w:rPr>
          <w:color w:val="010101"/>
        </w:rPr>
        <w:lastRenderedPageBreak/>
        <w:t>Сходство традиционных и электронных писем: единая структура письма, наличие адреса, соблюдение правил этикета.</w:t>
      </w:r>
    </w:p>
    <w:p w:rsidR="00E62D17" w:rsidRDefault="008D4D0B">
      <w:pPr>
        <w:pStyle w:val="aa"/>
        <w:spacing w:before="0" w:beforeAutospacing="0" w:after="240" w:afterAutospacing="0"/>
        <w:rPr>
          <w:color w:val="010101"/>
        </w:rPr>
      </w:pPr>
      <w:r>
        <w:rPr>
          <w:color w:val="010101"/>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E62D17" w:rsidRDefault="008D4D0B">
      <w:pPr>
        <w:pStyle w:val="aa"/>
        <w:spacing w:before="0" w:beforeAutospacing="0" w:after="240" w:afterAutospacing="0"/>
        <w:rPr>
          <w:color w:val="010101"/>
        </w:rPr>
      </w:pPr>
      <w:r>
        <w:rPr>
          <w:color w:val="010101"/>
        </w:rPr>
        <w:t>Правила электронной переписки.</w:t>
      </w:r>
    </w:p>
    <w:p w:rsidR="00E62D17" w:rsidRDefault="008D4D0B">
      <w:pPr>
        <w:pStyle w:val="aa"/>
        <w:spacing w:before="0" w:beforeAutospacing="0" w:after="240" w:afterAutospacing="0"/>
        <w:rPr>
          <w:color w:val="010101"/>
        </w:rPr>
      </w:pPr>
      <w:r>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E62D17" w:rsidRDefault="00E62D17">
      <w:pPr>
        <w:pStyle w:val="ac"/>
        <w:ind w:left="0"/>
        <w:rPr>
          <w:rFonts w:ascii="Times New Roman" w:hAnsi="Times New Roman" w:cs="Times New Roman"/>
          <w:sz w:val="24"/>
          <w:szCs w:val="24"/>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3-4 КЛАСС</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1. Информационные ресурсы общества и информационная культура </w:t>
      </w:r>
    </w:p>
    <w:p w:rsidR="00E62D17" w:rsidRDefault="008D4D0B">
      <w:pPr>
        <w:pStyle w:val="aa"/>
        <w:spacing w:before="0" w:beforeAutospacing="0" w:after="240" w:afterAutospacing="0"/>
        <w:rPr>
          <w:b/>
          <w:color w:val="010101"/>
        </w:rPr>
      </w:pPr>
      <w:r>
        <w:rPr>
          <w:b/>
          <w:color w:val="010101"/>
        </w:rPr>
        <w:t xml:space="preserve">Исходные понятия курса «Основы информационной культуры школьника» Виды информации. Первичные документы как составная часть информационных ресурсов общества. </w:t>
      </w:r>
    </w:p>
    <w:p w:rsidR="00E62D17" w:rsidRDefault="008D4D0B">
      <w:pPr>
        <w:pStyle w:val="aa"/>
        <w:spacing w:before="0" w:beforeAutospacing="0" w:after="240" w:afterAutospacing="0"/>
        <w:rPr>
          <w:color w:val="010101"/>
        </w:rPr>
      </w:pPr>
      <w:r>
        <w:rPr>
          <w:color w:val="010101"/>
        </w:rPr>
        <w:t>Расширение представлений об информации.</w:t>
      </w:r>
    </w:p>
    <w:p w:rsidR="00E62D17" w:rsidRDefault="008D4D0B">
      <w:pPr>
        <w:pStyle w:val="aa"/>
        <w:spacing w:before="0" w:beforeAutospacing="0" w:after="240" w:afterAutospacing="0"/>
        <w:rPr>
          <w:color w:val="010101"/>
        </w:rPr>
      </w:pPr>
      <w:r>
        <w:rPr>
          <w:color w:val="010101"/>
        </w:rPr>
        <w:t>Ценность информации и цена неинформированности.</w:t>
      </w:r>
    </w:p>
    <w:p w:rsidR="00E62D17" w:rsidRDefault="008D4D0B">
      <w:pPr>
        <w:pStyle w:val="aa"/>
        <w:spacing w:before="0" w:beforeAutospacing="0" w:after="240" w:afterAutospacing="0"/>
        <w:rPr>
          <w:color w:val="010101"/>
        </w:rPr>
      </w:pPr>
      <w:r>
        <w:rPr>
          <w:color w:val="010101"/>
        </w:rPr>
        <w:t>Многообразие информации, окружающее человека.</w:t>
      </w:r>
    </w:p>
    <w:p w:rsidR="00E62D17" w:rsidRDefault="008D4D0B">
      <w:pPr>
        <w:pStyle w:val="aa"/>
        <w:spacing w:before="0" w:beforeAutospacing="0" w:after="240" w:afterAutospacing="0"/>
        <w:rPr>
          <w:color w:val="010101"/>
        </w:rPr>
      </w:pPr>
      <w:r>
        <w:rPr>
          <w:color w:val="010101"/>
        </w:rPr>
        <w:t>Виды информации по областям наук: медицинская (например, информация из справочника по медицине о пробе Манту); техническая (например, информация из книги по компьютерной технике о том, что такое сканер); историческая (например, информация из книги по истории России о том, когда в космос впервые полетел человек); географическая (например, информация из энциклопедии по географии о самом глубоком озере в мире – о. Байкале).</w:t>
      </w:r>
    </w:p>
    <w:p w:rsidR="00E62D17" w:rsidRDefault="008D4D0B">
      <w:pPr>
        <w:pStyle w:val="aa"/>
        <w:spacing w:before="0" w:beforeAutospacing="0" w:after="240" w:afterAutospacing="0"/>
        <w:rPr>
          <w:color w:val="010101"/>
        </w:rPr>
      </w:pPr>
      <w:r>
        <w:rPr>
          <w:color w:val="010101"/>
        </w:rPr>
        <w:t>Представление о документе как материальном носителе информации. Понятие о первичных и вторичных документах.</w:t>
      </w:r>
    </w:p>
    <w:p w:rsidR="00E62D17" w:rsidRDefault="008D4D0B">
      <w:pPr>
        <w:pStyle w:val="aa"/>
        <w:spacing w:before="0" w:beforeAutospacing="0" w:after="240" w:afterAutospacing="0"/>
        <w:rPr>
          <w:color w:val="010101"/>
        </w:rPr>
      </w:pPr>
      <w:r>
        <w:rPr>
          <w:color w:val="010101"/>
        </w:rPr>
        <w:t>Классификация первичных документов по целевому назначению: учебные, справочные, научно-познавательные, художественные, издания для досуга. Развитие представлений о справочных документах.</w:t>
      </w:r>
    </w:p>
    <w:p w:rsidR="00E62D17" w:rsidRDefault="008D4D0B">
      <w:pPr>
        <w:pStyle w:val="aa"/>
        <w:spacing w:before="0" w:beforeAutospacing="0" w:after="240" w:afterAutospacing="0"/>
        <w:rPr>
          <w:color w:val="010101"/>
        </w:rPr>
      </w:pPr>
      <w:r>
        <w:rPr>
          <w:color w:val="010101"/>
        </w:rPr>
        <w:t>Развитие представлений об электронных документах.</w:t>
      </w:r>
    </w:p>
    <w:p w:rsidR="00E62D17" w:rsidRDefault="008D4D0B">
      <w:pPr>
        <w:pStyle w:val="aa"/>
        <w:spacing w:before="0" w:beforeAutospacing="0" w:after="240" w:afterAutospacing="0"/>
        <w:rPr>
          <w:b/>
          <w:color w:val="010101"/>
        </w:rPr>
      </w:pPr>
      <w:r>
        <w:rPr>
          <w:b/>
          <w:color w:val="010101"/>
        </w:rPr>
        <w:t xml:space="preserve">Анализ и синтез. Аннотация как вторичный документ. Ключевые слова как результат анализа документов. </w:t>
      </w:r>
    </w:p>
    <w:p w:rsidR="00E62D17" w:rsidRDefault="008D4D0B">
      <w:pPr>
        <w:pStyle w:val="aa"/>
        <w:spacing w:before="0" w:beforeAutospacing="0" w:after="240" w:afterAutospacing="0"/>
        <w:rPr>
          <w:color w:val="010101"/>
        </w:rPr>
      </w:pPr>
      <w:r>
        <w:rPr>
          <w:color w:val="010101"/>
        </w:rPr>
        <w:t>Представление о процессе анализа и синтеза информации.</w:t>
      </w:r>
    </w:p>
    <w:p w:rsidR="00E62D17" w:rsidRDefault="008D4D0B">
      <w:pPr>
        <w:pStyle w:val="aa"/>
        <w:spacing w:before="0" w:beforeAutospacing="0" w:after="0" w:afterAutospacing="0"/>
        <w:rPr>
          <w:color w:val="010101"/>
        </w:rPr>
      </w:pPr>
      <w:r>
        <w:rPr>
          <w:color w:val="010101"/>
        </w:rPr>
        <w:t>Представление о свертывании и развертывании информации. Основные виды свертывания информации: выделение ключевых слов, составление библиографического описания, составление аннотации и реферата. Представление о вторичных документах как результатах свертывания информации.</w:t>
      </w:r>
    </w:p>
    <w:p w:rsidR="00E62D17" w:rsidRDefault="008D4D0B">
      <w:pPr>
        <w:pStyle w:val="aa"/>
        <w:spacing w:before="0" w:beforeAutospacing="0" w:after="240" w:afterAutospacing="0"/>
        <w:rPr>
          <w:color w:val="010101"/>
        </w:rPr>
      </w:pPr>
      <w:r>
        <w:rPr>
          <w:color w:val="010101"/>
        </w:rPr>
        <w:lastRenderedPageBreak/>
        <w:t>Возможности использования вторичных документов в учебной деятельности младших школьников, организации их самостоятельной работы.</w:t>
      </w:r>
    </w:p>
    <w:p w:rsidR="00E62D17" w:rsidRDefault="008D4D0B">
      <w:pPr>
        <w:pStyle w:val="aa"/>
        <w:spacing w:before="0" w:beforeAutospacing="0" w:after="240" w:afterAutospacing="0"/>
        <w:rPr>
          <w:b/>
          <w:color w:val="010101"/>
        </w:rPr>
      </w:pPr>
      <w:r>
        <w:rPr>
          <w:b/>
          <w:color w:val="010101"/>
        </w:rPr>
        <w:t xml:space="preserve">Библиотеки и Интернет как источник информационных ресурсов. Информационная безопасность личности. </w:t>
      </w:r>
    </w:p>
    <w:p w:rsidR="00E62D17" w:rsidRDefault="008D4D0B">
      <w:pPr>
        <w:pStyle w:val="aa"/>
        <w:spacing w:before="0" w:beforeAutospacing="0" w:after="240" w:afterAutospacing="0"/>
        <w:rPr>
          <w:color w:val="010101"/>
        </w:rPr>
      </w:pPr>
      <w:r>
        <w:rPr>
          <w:color w:val="010101"/>
        </w:rPr>
        <w:t>Развитие представлений о библиотеке.</w:t>
      </w:r>
    </w:p>
    <w:p w:rsidR="00E62D17" w:rsidRDefault="008D4D0B">
      <w:pPr>
        <w:pStyle w:val="aa"/>
        <w:spacing w:before="0" w:beforeAutospacing="0" w:after="240" w:afterAutospacing="0"/>
        <w:rPr>
          <w:color w:val="010101"/>
        </w:rPr>
      </w:pPr>
      <w:r>
        <w:rPr>
          <w:color w:val="010101"/>
        </w:rPr>
        <w:t>Информационные продукты и услуги детской и школьной библиотек для младших школьников.</w:t>
      </w:r>
    </w:p>
    <w:p w:rsidR="00E62D17" w:rsidRDefault="008D4D0B">
      <w:pPr>
        <w:pStyle w:val="aa"/>
        <w:spacing w:before="0" w:beforeAutospacing="0" w:after="240" w:afterAutospacing="0"/>
        <w:rPr>
          <w:color w:val="010101"/>
        </w:rPr>
      </w:pPr>
      <w:r>
        <w:rPr>
          <w:color w:val="010101"/>
        </w:rPr>
        <w:t>Типичная структура и принцип работы веб-сайта.</w:t>
      </w:r>
    </w:p>
    <w:p w:rsidR="00E62D17" w:rsidRDefault="008D4D0B">
      <w:pPr>
        <w:pStyle w:val="aa"/>
        <w:spacing w:before="0" w:beforeAutospacing="0" w:after="240" w:afterAutospacing="0"/>
        <w:rPr>
          <w:color w:val="010101"/>
        </w:rPr>
      </w:pPr>
      <w:r>
        <w:rPr>
          <w:color w:val="010101"/>
        </w:rPr>
        <w:t>Области применения Интернета:</w:t>
      </w:r>
    </w:p>
    <w:p w:rsidR="00E62D17" w:rsidRDefault="008D4D0B">
      <w:pPr>
        <w:pStyle w:val="aa"/>
        <w:spacing w:before="0" w:beforeAutospacing="0" w:after="240" w:afterAutospacing="0"/>
        <w:rPr>
          <w:color w:val="010101"/>
        </w:rPr>
      </w:pPr>
      <w:r>
        <w:rPr>
          <w:color w:val="010101"/>
        </w:rPr>
        <w:t>для учебы (сайт «Начальная школа. Уроки Кирилла и Мефодия»: http://nachalka.info);</w:t>
      </w:r>
    </w:p>
    <w:p w:rsidR="00E62D17" w:rsidRDefault="008D4D0B">
      <w:pPr>
        <w:pStyle w:val="aa"/>
        <w:spacing w:before="0" w:beforeAutospacing="0" w:after="240" w:afterAutospacing="0"/>
        <w:rPr>
          <w:color w:val="010101"/>
        </w:rPr>
      </w:pPr>
      <w:r>
        <w:rPr>
          <w:color w:val="010101"/>
        </w:rPr>
        <w:t>для получения справочных сведений (энциклопедия для детей и родителей «Потому.ру» http://potomy.ru);</w:t>
      </w:r>
    </w:p>
    <w:p w:rsidR="00E62D17" w:rsidRDefault="008D4D0B">
      <w:pPr>
        <w:pStyle w:val="aa"/>
        <w:spacing w:before="0" w:beforeAutospacing="0" w:after="240" w:afterAutospacing="0"/>
        <w:rPr>
          <w:color w:val="010101"/>
        </w:rPr>
      </w:pPr>
      <w:r>
        <w:rPr>
          <w:color w:val="010101"/>
        </w:rPr>
        <w:t>для творчества (детский сайт Твидиhttp://tvidi.ru);</w:t>
      </w:r>
    </w:p>
    <w:p w:rsidR="00E62D17" w:rsidRDefault="008D4D0B">
      <w:pPr>
        <w:pStyle w:val="aa"/>
        <w:spacing w:before="0" w:beforeAutospacing="0" w:after="240" w:afterAutospacing="0"/>
        <w:rPr>
          <w:color w:val="010101"/>
        </w:rPr>
      </w:pPr>
      <w:r>
        <w:rPr>
          <w:color w:val="010101"/>
        </w:rPr>
        <w:t>для общения (детская онлайн-игра Шарарам:http://www.smeshariki.ru/shararam);</w:t>
      </w:r>
    </w:p>
    <w:p w:rsidR="00E62D17" w:rsidRDefault="008D4D0B">
      <w:pPr>
        <w:pStyle w:val="aa"/>
        <w:spacing w:before="0" w:beforeAutospacing="0" w:after="240" w:afterAutospacing="0"/>
        <w:rPr>
          <w:color w:val="010101"/>
        </w:rPr>
      </w:pPr>
      <w:r>
        <w:rPr>
          <w:color w:val="010101"/>
        </w:rPr>
        <w:t>для развлечения (сайт ежемесячного журнала для школьников «Костер»http://www.kostyor.ru/redakcia.html).</w:t>
      </w:r>
    </w:p>
    <w:p w:rsidR="00E62D17" w:rsidRDefault="008D4D0B">
      <w:pPr>
        <w:pStyle w:val="aa"/>
        <w:spacing w:before="0" w:beforeAutospacing="0" w:after="240" w:afterAutospacing="0"/>
        <w:rPr>
          <w:color w:val="010101"/>
        </w:rPr>
      </w:pPr>
      <w:r>
        <w:rPr>
          <w:color w:val="010101"/>
        </w:rPr>
        <w:t>Опасности, связанные с использованием Интернета. Информационная безопасность личности.</w:t>
      </w:r>
    </w:p>
    <w:p w:rsidR="00E62D17" w:rsidRDefault="008D4D0B">
      <w:pPr>
        <w:pStyle w:val="aa"/>
        <w:spacing w:before="0" w:beforeAutospacing="0" w:after="240" w:afterAutospacing="0"/>
        <w:rPr>
          <w:color w:val="010101"/>
        </w:rPr>
      </w:pPr>
      <w:r>
        <w:rPr>
          <w:color w:val="010101"/>
        </w:rPr>
        <w:t>Использование возможностей Интернета в учебной и познавательной деятельности младших школьников.</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2. Основные типы информационно-поисковых задач и алгоритмы их решения </w:t>
      </w:r>
    </w:p>
    <w:p w:rsidR="00E62D17" w:rsidRDefault="008D4D0B">
      <w:pPr>
        <w:pStyle w:val="aa"/>
        <w:spacing w:before="0" w:beforeAutospacing="0" w:after="240" w:afterAutospacing="0"/>
        <w:rPr>
          <w:b/>
          <w:color w:val="010101"/>
        </w:rPr>
      </w:pPr>
      <w:r>
        <w:rPr>
          <w:b/>
          <w:color w:val="010101"/>
        </w:rPr>
        <w:t xml:space="preserve">Различные типы поиска и алгоритм их выполнения. Особенности поиска информации в Интернете. </w:t>
      </w:r>
    </w:p>
    <w:p w:rsidR="00E62D17" w:rsidRDefault="008D4D0B">
      <w:pPr>
        <w:pStyle w:val="aa"/>
        <w:spacing w:before="0" w:beforeAutospacing="0" w:after="240" w:afterAutospacing="0"/>
        <w:rPr>
          <w:color w:val="010101"/>
        </w:rPr>
      </w:pPr>
      <w:r>
        <w:rPr>
          <w:color w:val="010101"/>
        </w:rPr>
        <w:t>Адресный запрос и условия его успешного выполнения.</w:t>
      </w:r>
    </w:p>
    <w:p w:rsidR="00E62D17" w:rsidRDefault="008D4D0B">
      <w:pPr>
        <w:pStyle w:val="aa"/>
        <w:spacing w:before="0" w:beforeAutospacing="0" w:after="240" w:afterAutospacing="0"/>
        <w:rPr>
          <w:color w:val="010101"/>
        </w:rPr>
      </w:pPr>
      <w:r>
        <w:rPr>
          <w:color w:val="010101"/>
        </w:rPr>
        <w:t>Алгоритм выполнения адресного поиска документа в электронном каталоге.</w:t>
      </w:r>
    </w:p>
    <w:p w:rsidR="00E62D17" w:rsidRDefault="008D4D0B">
      <w:pPr>
        <w:pStyle w:val="aa"/>
        <w:spacing w:before="0" w:beforeAutospacing="0" w:after="240" w:afterAutospacing="0"/>
        <w:rPr>
          <w:color w:val="010101"/>
        </w:rPr>
      </w:pPr>
      <w:r>
        <w:rPr>
          <w:color w:val="010101"/>
        </w:rPr>
        <w:t>Фактографический запрос и условия его успешного выполнения.</w:t>
      </w:r>
    </w:p>
    <w:p w:rsidR="00E62D17" w:rsidRDefault="008D4D0B">
      <w:pPr>
        <w:pStyle w:val="aa"/>
        <w:spacing w:before="0" w:beforeAutospacing="0" w:after="240" w:afterAutospacing="0"/>
        <w:rPr>
          <w:color w:val="010101"/>
        </w:rPr>
      </w:pPr>
      <w:r>
        <w:rPr>
          <w:color w:val="010101"/>
        </w:rPr>
        <w:t>Тематические запросы. Правила формулировки тематических запросов.</w:t>
      </w:r>
    </w:p>
    <w:p w:rsidR="00E62D17" w:rsidRDefault="008D4D0B">
      <w:pPr>
        <w:pStyle w:val="aa"/>
        <w:spacing w:before="0" w:beforeAutospacing="0" w:after="240" w:afterAutospacing="0"/>
        <w:rPr>
          <w:color w:val="010101"/>
        </w:rPr>
      </w:pPr>
      <w:r>
        <w:rPr>
          <w:color w:val="010101"/>
        </w:rPr>
        <w:t>Причины неудовлетворительных результатов поиска по тематическому запросу – чрезмерное сужение или расширение области поиска («узкие» и «широкие» запросы).</w:t>
      </w:r>
    </w:p>
    <w:p w:rsidR="00E62D17" w:rsidRDefault="008D4D0B">
      <w:pPr>
        <w:pStyle w:val="aa"/>
        <w:spacing w:before="0" w:beforeAutospacing="0" w:after="240" w:afterAutospacing="0"/>
        <w:rPr>
          <w:color w:val="010101"/>
        </w:rPr>
      </w:pPr>
      <w:r>
        <w:rPr>
          <w:color w:val="010101"/>
        </w:rPr>
        <w:t>Алгоритм поиска информации в Интернете при помощи поисковой системы на основе ключевых слов.</w:t>
      </w:r>
    </w:p>
    <w:p w:rsidR="00E62D17" w:rsidRDefault="008D4D0B">
      <w:pPr>
        <w:pStyle w:val="aa"/>
        <w:spacing w:before="0" w:beforeAutospacing="0" w:after="240" w:afterAutospacing="0"/>
        <w:rPr>
          <w:color w:val="010101"/>
        </w:rPr>
      </w:pPr>
      <w:r>
        <w:rPr>
          <w:color w:val="010101"/>
        </w:rPr>
        <w:t xml:space="preserve">Поиск справочной информации с помощью поисковой системы Yandex. Сервис поиска по орфографическим, орфоэпическим, толковым, фразеологическим словарям, словарям синонимов и </w:t>
      </w:r>
      <w:r>
        <w:rPr>
          <w:color w:val="010101"/>
        </w:rPr>
        <w:lastRenderedPageBreak/>
        <w:t>переводным словарям, энциклопедическим словарям, универсальным и электронным энциклопедиям.</w:t>
      </w:r>
    </w:p>
    <w:p w:rsidR="00E62D17" w:rsidRDefault="008D4D0B">
      <w:pPr>
        <w:pStyle w:val="aa"/>
        <w:spacing w:before="0" w:beforeAutospacing="0" w:after="240" w:afterAutospacing="0"/>
        <w:rPr>
          <w:color w:val="010101"/>
        </w:rPr>
      </w:pPr>
      <w:r>
        <w:rPr>
          <w:color w:val="010101"/>
        </w:rPr>
        <w:t>Приемы по улучшению результата поиска: «искать цитату», «искать все, кроме», операторы «и», «или», использование синонимов.</w:t>
      </w:r>
    </w:p>
    <w:p w:rsidR="00E62D17" w:rsidRDefault="008D4D0B">
      <w:pPr>
        <w:pStyle w:val="aa"/>
        <w:spacing w:before="0" w:beforeAutospacing="0" w:after="240" w:afterAutospacing="0"/>
        <w:rPr>
          <w:b/>
          <w:color w:val="010101"/>
          <w:sz w:val="28"/>
          <w:szCs w:val="28"/>
        </w:rPr>
      </w:pPr>
      <w:r>
        <w:rPr>
          <w:b/>
          <w:i/>
          <w:iCs/>
          <w:color w:val="010101"/>
          <w:sz w:val="28"/>
          <w:szCs w:val="28"/>
        </w:rPr>
        <w:t>Раздел 3 Аналитико-синтетическая переработка источников информации</w:t>
      </w:r>
    </w:p>
    <w:p w:rsidR="00E62D17" w:rsidRDefault="008D4D0B">
      <w:pPr>
        <w:pStyle w:val="aa"/>
        <w:spacing w:before="0" w:beforeAutospacing="0" w:after="240" w:afterAutospacing="0"/>
        <w:rPr>
          <w:b/>
          <w:color w:val="010101"/>
        </w:rPr>
      </w:pPr>
      <w:r>
        <w:rPr>
          <w:b/>
          <w:color w:val="010101"/>
        </w:rPr>
        <w:t xml:space="preserve">Справочно-поисковые аппараты художественной и учебной книг. Структура текста и его свойства. </w:t>
      </w:r>
    </w:p>
    <w:p w:rsidR="00E62D17" w:rsidRDefault="008D4D0B">
      <w:pPr>
        <w:pStyle w:val="aa"/>
        <w:spacing w:before="0" w:beforeAutospacing="0" w:after="240" w:afterAutospacing="0"/>
        <w:rPr>
          <w:color w:val="010101"/>
        </w:rPr>
      </w:pPr>
      <w:r>
        <w:rPr>
          <w:color w:val="010101"/>
        </w:rPr>
        <w:t>Структура художественной книги. Оглавление как поисковое средство книги. Справочно-поисковый аппарат книги.</w:t>
      </w:r>
    </w:p>
    <w:p w:rsidR="00E62D17" w:rsidRDefault="008D4D0B">
      <w:pPr>
        <w:pStyle w:val="aa"/>
        <w:spacing w:before="0" w:beforeAutospacing="0" w:after="0" w:afterAutospacing="0"/>
        <w:rPr>
          <w:color w:val="010101"/>
        </w:rPr>
      </w:pPr>
      <w:r>
        <w:rPr>
          <w:color w:val="010101"/>
        </w:rPr>
        <w:t>Справочно-поисковый аппарат учебной книги. Использование справочно-поискового аппарата книги для продуктивной работы с учебной и научно-познавательной книгой.</w:t>
      </w:r>
    </w:p>
    <w:p w:rsidR="00E62D17" w:rsidRDefault="008D4D0B">
      <w:pPr>
        <w:pStyle w:val="aa"/>
        <w:spacing w:before="0" w:beforeAutospacing="0" w:after="240" w:afterAutospacing="0"/>
        <w:rPr>
          <w:color w:val="010101"/>
        </w:rPr>
      </w:pPr>
      <w:r>
        <w:rPr>
          <w:color w:val="010101"/>
        </w:rPr>
        <w:t>Развитие представление о тексте.</w:t>
      </w:r>
    </w:p>
    <w:p w:rsidR="00E62D17" w:rsidRDefault="008D4D0B">
      <w:pPr>
        <w:pStyle w:val="aa"/>
        <w:spacing w:before="0" w:beforeAutospacing="0" w:after="240" w:afterAutospacing="0"/>
        <w:rPr>
          <w:color w:val="010101"/>
        </w:rPr>
      </w:pPr>
      <w:r>
        <w:rPr>
          <w:color w:val="010101"/>
        </w:rPr>
        <w:t>Понятие о структуре текста. Различение целого и частей в тексте. Законченные по смыслу части текста. Представление о микротемах частей текста. Смысловые связи между частями текстов.</w:t>
      </w:r>
    </w:p>
    <w:p w:rsidR="00E62D17" w:rsidRDefault="008D4D0B">
      <w:pPr>
        <w:pStyle w:val="aa"/>
        <w:spacing w:before="0" w:beforeAutospacing="0" w:after="240" w:afterAutospacing="0"/>
        <w:rPr>
          <w:b/>
          <w:color w:val="010101"/>
        </w:rPr>
      </w:pPr>
      <w:r>
        <w:rPr>
          <w:b/>
          <w:color w:val="010101"/>
        </w:rPr>
        <w:t xml:space="preserve">Основные приемы интеллектуальной работы с текстами. Медиатекст как объект аналитико-синтетической переработки. </w:t>
      </w:r>
    </w:p>
    <w:p w:rsidR="00E62D17" w:rsidRDefault="008D4D0B">
      <w:pPr>
        <w:pStyle w:val="aa"/>
        <w:spacing w:before="0" w:beforeAutospacing="0" w:after="240" w:afterAutospacing="0"/>
        <w:rPr>
          <w:color w:val="010101"/>
        </w:rPr>
      </w:pPr>
      <w:r>
        <w:rPr>
          <w:color w:val="010101"/>
        </w:rPr>
        <w:t>Общие представления о порядке анализа содержания текста. Самостоятельное осмысление заглавия произведения. Прогнозирование содержания текста по заглавию, иллюстрациям. «Диалог с автором» в процессе чтения текста (самостоятельное формулирование вопросов по ходу чтения текста, прогнозирование возможных ответов, самоконтроль). Самостоятельное формулирование главной мысли прочитанного.</w:t>
      </w:r>
    </w:p>
    <w:p w:rsidR="00E62D17" w:rsidRDefault="008D4D0B">
      <w:pPr>
        <w:pStyle w:val="aa"/>
        <w:spacing w:before="0" w:beforeAutospacing="0" w:after="240" w:afterAutospacing="0"/>
        <w:rPr>
          <w:color w:val="010101"/>
        </w:rPr>
      </w:pPr>
      <w:r>
        <w:rPr>
          <w:color w:val="010101"/>
        </w:rPr>
        <w:t>Поиск значения непонятных слов в толковом словаре при чтении текста, устранение многозначности слов. Роль выявления смысла неизвестных слов в понимании смысла текста.</w:t>
      </w:r>
    </w:p>
    <w:p w:rsidR="00E62D17" w:rsidRDefault="008D4D0B">
      <w:pPr>
        <w:pStyle w:val="aa"/>
        <w:spacing w:before="0" w:beforeAutospacing="0" w:after="240" w:afterAutospacing="0"/>
        <w:rPr>
          <w:color w:val="010101"/>
        </w:rPr>
      </w:pPr>
      <w:r>
        <w:rPr>
          <w:color w:val="010101"/>
        </w:rPr>
        <w:t>Деление текста на смысловые части, озаглавливание частей текста. Выявление смысловых связей между частями текста.</w:t>
      </w:r>
    </w:p>
    <w:p w:rsidR="00E62D17" w:rsidRDefault="008D4D0B">
      <w:pPr>
        <w:pStyle w:val="aa"/>
        <w:spacing w:before="0" w:beforeAutospacing="0" w:after="240" w:afterAutospacing="0"/>
        <w:rPr>
          <w:color w:val="010101"/>
        </w:rPr>
      </w:pPr>
      <w:r>
        <w:rPr>
          <w:color w:val="010101"/>
        </w:rPr>
        <w:t>Формулирование темы и основной мысли в собственном высказывании.</w:t>
      </w:r>
    </w:p>
    <w:p w:rsidR="00E62D17" w:rsidRDefault="008D4D0B">
      <w:pPr>
        <w:pStyle w:val="aa"/>
        <w:spacing w:before="0" w:beforeAutospacing="0" w:after="240" w:afterAutospacing="0"/>
        <w:rPr>
          <w:color w:val="010101"/>
        </w:rPr>
      </w:pPr>
      <w:r>
        <w:rPr>
          <w:color w:val="010101"/>
        </w:rPr>
        <w:t>Восстановление деформированных текстов (текстов с пропущенными словами, незавершенными фразами и т.п.) как прием, выявляющий уровень понимания текста.</w:t>
      </w:r>
    </w:p>
    <w:p w:rsidR="00E62D17" w:rsidRDefault="008D4D0B">
      <w:pPr>
        <w:pStyle w:val="aa"/>
        <w:spacing w:before="0" w:beforeAutospacing="0" w:after="240" w:afterAutospacing="0"/>
        <w:rPr>
          <w:color w:val="010101"/>
        </w:rPr>
      </w:pPr>
      <w:r>
        <w:rPr>
          <w:color w:val="010101"/>
        </w:rPr>
        <w:t>Медиатекст как сообщение, изложенное в любом виде и жанре медиа: газетная статья, телепередача, видеоклип, фильм и др. Наглядность и образность, обращенность к массовой аудитории как отличительные черты медиатекста.</w:t>
      </w:r>
    </w:p>
    <w:p w:rsidR="00E62D17" w:rsidRDefault="008D4D0B">
      <w:pPr>
        <w:pStyle w:val="aa"/>
        <w:spacing w:before="0" w:beforeAutospacing="0" w:after="240" w:afterAutospacing="0"/>
        <w:rPr>
          <w:color w:val="010101"/>
        </w:rPr>
      </w:pPr>
      <w:r>
        <w:rPr>
          <w:color w:val="010101"/>
        </w:rPr>
        <w:t>Виды медиатекстов: по форме создания (устный, письменный); по каналу распространения (печать, радио, телевидение, Интернет); по функционально-жанровому типу текста (информационные, художественные, рекламные).</w:t>
      </w:r>
    </w:p>
    <w:p w:rsidR="00E62D17" w:rsidRDefault="008D4D0B">
      <w:pPr>
        <w:pStyle w:val="aa"/>
        <w:spacing w:before="0" w:beforeAutospacing="0" w:after="240" w:afterAutospacing="0"/>
        <w:rPr>
          <w:b/>
          <w:color w:val="010101"/>
        </w:rPr>
      </w:pPr>
      <w:r>
        <w:rPr>
          <w:b/>
          <w:color w:val="010101"/>
        </w:rPr>
        <w:t xml:space="preserve">Критический анализ текста, медиатекста. </w:t>
      </w:r>
    </w:p>
    <w:p w:rsidR="00E62D17" w:rsidRDefault="008D4D0B">
      <w:pPr>
        <w:pStyle w:val="aa"/>
        <w:spacing w:before="0" w:beforeAutospacing="0" w:after="240" w:afterAutospacing="0"/>
        <w:rPr>
          <w:color w:val="010101"/>
        </w:rPr>
      </w:pPr>
      <w:r>
        <w:rPr>
          <w:color w:val="010101"/>
        </w:rPr>
        <w:t>Представление о достоверной и недостоверной информации. Понятие «критический анализ текста».</w:t>
      </w:r>
    </w:p>
    <w:p w:rsidR="00E62D17" w:rsidRDefault="008D4D0B">
      <w:pPr>
        <w:pStyle w:val="aa"/>
        <w:spacing w:before="0" w:beforeAutospacing="0" w:after="240" w:afterAutospacing="0"/>
        <w:rPr>
          <w:color w:val="010101"/>
        </w:rPr>
      </w:pPr>
      <w:r>
        <w:rPr>
          <w:color w:val="010101"/>
        </w:rPr>
        <w:lastRenderedPageBreak/>
        <w:t>Критический анализ текста как оценка текста с точки зрения истинности приведенных фактов и суждений, обнаружение нелогичности, непоследовательности или ложности в аргументации, различение подтвержденных и неподтвержденных высказываний.</w:t>
      </w:r>
    </w:p>
    <w:p w:rsidR="00E62D17" w:rsidRDefault="008D4D0B">
      <w:pPr>
        <w:pStyle w:val="aa"/>
        <w:spacing w:before="0" w:beforeAutospacing="0" w:after="240" w:afterAutospacing="0"/>
        <w:rPr>
          <w:color w:val="010101"/>
        </w:rPr>
      </w:pPr>
      <w:r>
        <w:rPr>
          <w:color w:val="010101"/>
        </w:rPr>
        <w:t>Условия проведения критического анализа текста: хорошее знание предмета анализа (отрасли знания); полное понимание текста, включая понимание используемых терминов; умение четко аргументировать собственную позицию.</w:t>
      </w:r>
    </w:p>
    <w:p w:rsidR="00E62D17" w:rsidRDefault="008D4D0B">
      <w:pPr>
        <w:pStyle w:val="aa"/>
        <w:spacing w:before="0" w:beforeAutospacing="0" w:after="0" w:afterAutospacing="0"/>
        <w:rPr>
          <w:color w:val="010101"/>
        </w:rPr>
      </w:pPr>
      <w:r>
        <w:rPr>
          <w:color w:val="010101"/>
        </w:rPr>
        <w:t>Алгоритм критического анализа текста: внимательное чтение текста; осмысление текста; выявление в тексте смысловых ошибок, логических несоответствий; поиск доказательств или опровержений данного текста; формулирование выводов. Использование нескольких источников информации для установления ее достоверности.</w:t>
      </w:r>
    </w:p>
    <w:p w:rsidR="00E62D17" w:rsidRDefault="008D4D0B">
      <w:pPr>
        <w:pStyle w:val="aa"/>
        <w:spacing w:before="0" w:beforeAutospacing="0" w:after="240" w:afterAutospacing="0"/>
        <w:rPr>
          <w:color w:val="010101"/>
        </w:rPr>
      </w:pPr>
      <w:r>
        <w:rPr>
          <w:color w:val="010101"/>
        </w:rPr>
        <w:t>Особенности критического анализа различных видов медиатекстов. Виды рекламных медиатекстов. Рекламный плакат как объект критического анализа. Структура рекламного плаката как вида рекламного медиатекста. Алгоритм выполнения критического анализа рекламного медиатекста. Коллективное обсуждение результатов критического анализа.</w:t>
      </w:r>
    </w:p>
    <w:p w:rsidR="00E62D17" w:rsidRDefault="008D4D0B">
      <w:pPr>
        <w:pStyle w:val="aa"/>
        <w:spacing w:before="0" w:beforeAutospacing="0" w:after="240" w:afterAutospacing="0"/>
        <w:rPr>
          <w:b/>
          <w:color w:val="010101"/>
          <w:sz w:val="28"/>
          <w:szCs w:val="28"/>
        </w:rPr>
      </w:pPr>
      <w:r>
        <w:rPr>
          <w:b/>
          <w:i/>
          <w:iCs/>
          <w:color w:val="010101"/>
          <w:sz w:val="28"/>
          <w:szCs w:val="28"/>
        </w:rPr>
        <w:t xml:space="preserve">Раздел 4 Технологии подготовки и оформления результатов самостоятельной учебной и познавательной работы учащихся </w:t>
      </w:r>
    </w:p>
    <w:p w:rsidR="00E62D17" w:rsidRDefault="008D4D0B">
      <w:pPr>
        <w:pStyle w:val="aa"/>
        <w:spacing w:before="0" w:beforeAutospacing="0" w:after="240" w:afterAutospacing="0"/>
        <w:rPr>
          <w:b/>
          <w:color w:val="010101"/>
        </w:rPr>
      </w:pPr>
      <w:r>
        <w:rPr>
          <w:b/>
          <w:color w:val="010101"/>
        </w:rPr>
        <w:t xml:space="preserve">Технология подготовки планов готовых текстов. Технология подготовки планов создаваемых текстов. </w:t>
      </w:r>
    </w:p>
    <w:p w:rsidR="00E62D17" w:rsidRDefault="008D4D0B">
      <w:pPr>
        <w:pStyle w:val="aa"/>
        <w:spacing w:before="0" w:beforeAutospacing="0" w:after="240" w:afterAutospacing="0"/>
        <w:rPr>
          <w:color w:val="010101"/>
        </w:rPr>
      </w:pPr>
      <w:r>
        <w:rPr>
          <w:color w:val="010101"/>
        </w:rPr>
        <w:t>Различение планов по объекту планирования: 1) план готового текста (рассказа, статьи, книги); 2) план текста, который еще предстоит подготовить (сочинения, доклада, реферата, обзора и т.п.).</w:t>
      </w:r>
    </w:p>
    <w:p w:rsidR="00E62D17" w:rsidRDefault="008D4D0B">
      <w:pPr>
        <w:pStyle w:val="aa"/>
        <w:spacing w:before="0" w:beforeAutospacing="0" w:after="240" w:afterAutospacing="0"/>
        <w:rPr>
          <w:color w:val="010101"/>
        </w:rPr>
      </w:pPr>
      <w:r>
        <w:rPr>
          <w:color w:val="010101"/>
        </w:rPr>
        <w:t>План как основа подробного, сжатого и выборочного пересказов. Использование плана при пересказе прочитанного (фрагментов или текста в целом), при подготовке ответов на вопросы.</w:t>
      </w:r>
    </w:p>
    <w:p w:rsidR="00E62D17" w:rsidRDefault="008D4D0B">
      <w:pPr>
        <w:pStyle w:val="aa"/>
        <w:spacing w:before="0" w:beforeAutospacing="0" w:after="240" w:afterAutospacing="0"/>
        <w:rPr>
          <w:color w:val="010101"/>
        </w:rPr>
      </w:pPr>
      <w:r>
        <w:rPr>
          <w:color w:val="010101"/>
        </w:rPr>
        <w:t>Представление о плане как средстве конструирования создаваемого текста. План как заранее намеченный порядок, последовательность рассмотрения текста, систематизированный перечень вопросов, подлежащих рассмотрению. Назначение плана – служить логической моделью подготовки устного или письменного текста.</w:t>
      </w:r>
    </w:p>
    <w:p w:rsidR="00E62D17" w:rsidRDefault="008D4D0B">
      <w:pPr>
        <w:pStyle w:val="aa"/>
        <w:spacing w:before="0" w:beforeAutospacing="0" w:after="240" w:afterAutospacing="0"/>
        <w:rPr>
          <w:color w:val="010101"/>
        </w:rPr>
      </w:pPr>
      <w:r>
        <w:rPr>
          <w:color w:val="010101"/>
        </w:rPr>
        <w:t>Основные требования к плану: логичность, последовательность, соразмерность, полнота охвате вопросов рассматриваемой темы.</w:t>
      </w:r>
    </w:p>
    <w:p w:rsidR="00E62D17" w:rsidRDefault="008D4D0B">
      <w:pPr>
        <w:pStyle w:val="aa"/>
        <w:spacing w:before="0" w:beforeAutospacing="0" w:after="240" w:afterAutospacing="0"/>
        <w:rPr>
          <w:color w:val="010101"/>
        </w:rPr>
      </w:pPr>
      <w:r>
        <w:rPr>
          <w:color w:val="010101"/>
        </w:rPr>
        <w:t>Алгоритм составления плана создаваемого текста: анализ и осмысление темы, по которой создается текст (выделение ключевых слов и выяснение смысла терминов); предположение о количестве частей в создаваемом тексте; условная формулировка темы каждой из частей; поиск информации по сформулированным темам; анализ выявленных источников информации; группировка и систематизация выявленных понятий; определение порядка следования частей; нумерация пунктов и подпунктов плана в соответствии с последовательностью их расположения; редактирование плана.</w:t>
      </w:r>
    </w:p>
    <w:p w:rsidR="00E62D17" w:rsidRDefault="008D4D0B">
      <w:pPr>
        <w:pStyle w:val="aa"/>
        <w:spacing w:before="0" w:beforeAutospacing="0" w:after="240" w:afterAutospacing="0"/>
        <w:rPr>
          <w:color w:val="010101"/>
        </w:rPr>
      </w:pPr>
      <w:r>
        <w:rPr>
          <w:color w:val="010101"/>
        </w:rPr>
        <w:t>Использование плана при подготовке письменных творческих работ: сочинений на заданные темы, описаний, сказок, рассказов, докладов, рефератов и т.п.</w:t>
      </w:r>
    </w:p>
    <w:p w:rsidR="00E62D17" w:rsidRDefault="00E62D17">
      <w:pPr>
        <w:pStyle w:val="aa"/>
        <w:spacing w:before="0" w:beforeAutospacing="0" w:after="240" w:afterAutospacing="0"/>
        <w:rPr>
          <w:color w:val="010101"/>
        </w:rPr>
      </w:pPr>
    </w:p>
    <w:p w:rsidR="00E62D17" w:rsidRDefault="008D4D0B">
      <w:pPr>
        <w:pStyle w:val="aa"/>
        <w:spacing w:before="0" w:beforeAutospacing="0" w:after="240" w:afterAutospacing="0"/>
        <w:rPr>
          <w:b/>
          <w:color w:val="010101"/>
        </w:rPr>
      </w:pPr>
      <w:r>
        <w:rPr>
          <w:b/>
          <w:color w:val="010101"/>
        </w:rPr>
        <w:t xml:space="preserve">Технология подготовки традиционных и электронных писем </w:t>
      </w:r>
    </w:p>
    <w:p w:rsidR="00E62D17" w:rsidRDefault="008D4D0B">
      <w:pPr>
        <w:pStyle w:val="aa"/>
        <w:spacing w:before="0" w:beforeAutospacing="0" w:after="240" w:afterAutospacing="0"/>
        <w:rPr>
          <w:color w:val="010101"/>
        </w:rPr>
      </w:pPr>
      <w:r>
        <w:rPr>
          <w:color w:val="010101"/>
        </w:rPr>
        <w:t>Значение переписки в жизни человека. Правила оформления и редактирования писем.</w:t>
      </w:r>
    </w:p>
    <w:p w:rsidR="00E62D17" w:rsidRDefault="008D4D0B">
      <w:pPr>
        <w:pStyle w:val="aa"/>
        <w:spacing w:before="0" w:beforeAutospacing="0" w:after="240" w:afterAutospacing="0"/>
        <w:rPr>
          <w:color w:val="010101"/>
        </w:rPr>
      </w:pPr>
      <w:r>
        <w:rPr>
          <w:color w:val="010101"/>
        </w:rPr>
        <w:lastRenderedPageBreak/>
        <w:t>Сходство традиционных и электронных писем: единая структура письма, наличие адреса, соблюдение правил этикета.</w:t>
      </w:r>
    </w:p>
    <w:p w:rsidR="00E62D17" w:rsidRDefault="008D4D0B">
      <w:pPr>
        <w:pStyle w:val="aa"/>
        <w:spacing w:before="0" w:beforeAutospacing="0" w:after="240" w:afterAutospacing="0"/>
        <w:rPr>
          <w:color w:val="010101"/>
        </w:rPr>
      </w:pPr>
      <w:r>
        <w:rPr>
          <w:color w:val="010101"/>
        </w:rPr>
        <w:t>Правила электронной переписки.</w:t>
      </w:r>
    </w:p>
    <w:p w:rsidR="00E62D17" w:rsidRDefault="008D4D0B">
      <w:pPr>
        <w:pStyle w:val="aa"/>
        <w:spacing w:before="0" w:beforeAutospacing="0" w:after="240" w:afterAutospacing="0"/>
        <w:rPr>
          <w:color w:val="010101"/>
        </w:rPr>
      </w:pPr>
      <w:r>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E62D17" w:rsidRDefault="008D4D0B">
      <w:pPr>
        <w:pStyle w:val="ae"/>
        <w:rPr>
          <w:rFonts w:ascii="Times New Roman" w:hAnsi="Times New Roman"/>
          <w:b/>
          <w:sz w:val="24"/>
          <w:szCs w:val="24"/>
          <w:lang w:eastAsia="en-US"/>
        </w:rPr>
      </w:pPr>
      <w:r>
        <w:rPr>
          <w:rFonts w:ascii="Times New Roman" w:hAnsi="Times New Roman"/>
          <w:b/>
          <w:sz w:val="24"/>
          <w:szCs w:val="24"/>
          <w:lang w:eastAsia="en-US"/>
        </w:rPr>
        <w:t>В процессе занятий используются различные формы:</w:t>
      </w:r>
    </w:p>
    <w:p w:rsidR="00E62D17" w:rsidRDefault="008D4D0B">
      <w:pPr>
        <w:pStyle w:val="ae"/>
        <w:numPr>
          <w:ilvl w:val="0"/>
          <w:numId w:val="3"/>
        </w:numPr>
        <w:rPr>
          <w:rFonts w:ascii="Times New Roman" w:hAnsi="Times New Roman"/>
          <w:sz w:val="24"/>
          <w:szCs w:val="24"/>
          <w:lang w:eastAsia="en-US"/>
        </w:rPr>
      </w:pPr>
      <w:r>
        <w:rPr>
          <w:rFonts w:ascii="Times New Roman" w:hAnsi="Times New Roman"/>
          <w:sz w:val="24"/>
          <w:szCs w:val="24"/>
          <w:lang w:eastAsia="en-US"/>
        </w:rPr>
        <w:t>репродуктивно-поисковые - с элементами нестандартных приемов;</w:t>
      </w:r>
    </w:p>
    <w:p w:rsidR="00E62D17" w:rsidRDefault="008D4D0B">
      <w:pPr>
        <w:pStyle w:val="ae"/>
        <w:rPr>
          <w:rFonts w:ascii="Times New Roman" w:hAnsi="Times New Roman"/>
          <w:sz w:val="24"/>
          <w:szCs w:val="24"/>
          <w:lang w:eastAsia="en-US"/>
        </w:rPr>
      </w:pPr>
      <w:r>
        <w:rPr>
          <w:rFonts w:ascii="Times New Roman" w:hAnsi="Times New Roman"/>
          <w:sz w:val="24"/>
          <w:szCs w:val="24"/>
          <w:lang w:eastAsia="en-US"/>
        </w:rPr>
        <w:t>дифференцированно-групповая (организация групп обучающихся с различными учебными возможностями);</w:t>
      </w:r>
    </w:p>
    <w:p w:rsidR="00E62D17" w:rsidRDefault="008D4D0B">
      <w:pPr>
        <w:pStyle w:val="ae"/>
        <w:numPr>
          <w:ilvl w:val="0"/>
          <w:numId w:val="3"/>
        </w:numPr>
        <w:rPr>
          <w:rFonts w:ascii="Times New Roman" w:hAnsi="Times New Roman"/>
          <w:sz w:val="24"/>
          <w:szCs w:val="24"/>
          <w:lang w:eastAsia="en-US"/>
        </w:rPr>
      </w:pPr>
      <w:r>
        <w:rPr>
          <w:rFonts w:ascii="Times New Roman" w:hAnsi="Times New Roman"/>
          <w:sz w:val="24"/>
          <w:szCs w:val="24"/>
          <w:lang w:eastAsia="en-US"/>
        </w:rPr>
        <w:t>индивидуализированная (обучающиеся  выполняют задания, соответствующие их учебным возможностям).</w:t>
      </w:r>
    </w:p>
    <w:p w:rsidR="00E62D17" w:rsidRDefault="00E62D17">
      <w:pPr>
        <w:pStyle w:val="aa"/>
        <w:spacing w:before="0" w:beforeAutospacing="0" w:after="240" w:afterAutospacing="0"/>
        <w:rPr>
          <w:color w:val="010101"/>
        </w:rPr>
      </w:pP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3.ПЛАНИРУЕМЫЕ  РЕЗУЛЬТАТЫ  ОСВОЕНИЯ ПРОГРАММЫ</w:t>
      </w:r>
    </w:p>
    <w:p w:rsidR="00E62D17" w:rsidRDefault="008D4D0B">
      <w:pPr>
        <w:ind w:firstLine="708"/>
        <w:rPr>
          <w:rFonts w:ascii="Times New Roman" w:hAnsi="Times New Roman" w:cs="Times New Roman"/>
          <w:sz w:val="24"/>
          <w:szCs w:val="24"/>
        </w:rPr>
      </w:pPr>
      <w:r>
        <w:rPr>
          <w:rFonts w:ascii="Times New Roman" w:hAnsi="Times New Roman" w:cs="Times New Roman"/>
          <w:sz w:val="24"/>
          <w:szCs w:val="24"/>
        </w:rPr>
        <w:t>Изучение курса "Моя информационная культура" на уровне начального общего образования направлено на достижение обучающимися личностных, метапредметных и предметных результатов освоения внеурочного предмета.</w:t>
      </w: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E62D17" w:rsidRDefault="008D4D0B">
      <w:pPr>
        <w:ind w:firstLine="708"/>
        <w:rPr>
          <w:rFonts w:ascii="Times New Roman" w:hAnsi="Times New Roman" w:cs="Times New Roman"/>
          <w:sz w:val="24"/>
          <w:szCs w:val="24"/>
        </w:rPr>
      </w:pPr>
      <w:r>
        <w:rPr>
          <w:rFonts w:ascii="Times New Roman" w:hAnsi="Times New Roman" w:cs="Times New Roman"/>
          <w:color w:val="000000"/>
          <w:sz w:val="24"/>
          <w:szCs w:val="24"/>
          <w:shd w:val="clear" w:color="auto" w:fill="FFFFFF"/>
        </w:rPr>
        <w:t>Личностные результаты имеют направленность на решение задач воспитания, развития и социализации обучающихся средствами предмета.</w:t>
      </w:r>
      <w:r>
        <w:rPr>
          <w:rFonts w:ascii="Times New Roman" w:hAnsi="Times New Roman" w:cs="Times New Roman"/>
          <w:sz w:val="24"/>
          <w:szCs w:val="24"/>
        </w:rPr>
        <w:t>, в части:</w:t>
      </w:r>
    </w:p>
    <w:p w:rsidR="00E62D17" w:rsidRDefault="008D4D0B">
      <w:pPr>
        <w:pStyle w:val="aa"/>
        <w:spacing w:before="0" w:beforeAutospacing="0" w:after="0" w:afterAutospacing="0"/>
        <w:ind w:firstLine="227"/>
        <w:jc w:val="both"/>
        <w:rPr>
          <w:color w:val="000000"/>
        </w:rPr>
      </w:pPr>
      <w:r>
        <w:rPr>
          <w:b/>
          <w:bCs/>
          <w:i/>
          <w:iCs/>
          <w:color w:val="000000"/>
        </w:rPr>
        <w:t>Патриотическое воспитание:</w:t>
      </w:r>
    </w:p>
    <w:p w:rsidR="00E62D17" w:rsidRDefault="008D4D0B">
      <w:pPr>
        <w:pStyle w:val="aa"/>
        <w:spacing w:before="0" w:beforeAutospacing="0" w:after="0" w:afterAutospacing="0"/>
        <w:ind w:firstLine="227"/>
        <w:jc w:val="both"/>
        <w:rPr>
          <w:color w:val="000000"/>
        </w:rPr>
      </w:pPr>
      <w:r>
        <w:rPr>
          <w:color w:val="000000"/>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62D17" w:rsidRDefault="008D4D0B">
      <w:pPr>
        <w:pStyle w:val="aa"/>
        <w:spacing w:before="0" w:beforeAutospacing="0" w:after="0" w:afterAutospacing="0"/>
        <w:ind w:firstLine="227"/>
        <w:jc w:val="both"/>
        <w:rPr>
          <w:color w:val="000000"/>
        </w:rPr>
      </w:pPr>
      <w:r>
        <w:rPr>
          <w:b/>
          <w:bCs/>
          <w:i/>
          <w:iCs/>
          <w:color w:val="000000"/>
        </w:rPr>
        <w:t>Духовно-нравственное воспитание:</w:t>
      </w:r>
    </w:p>
    <w:p w:rsidR="00E62D17" w:rsidRDefault="008D4D0B">
      <w:pPr>
        <w:pStyle w:val="aa"/>
        <w:spacing w:before="0" w:beforeAutospacing="0" w:after="0" w:afterAutospacing="0"/>
        <w:ind w:firstLine="227"/>
        <w:jc w:val="both"/>
        <w:rPr>
          <w:color w:val="000000"/>
        </w:rPr>
      </w:pPr>
      <w:r>
        <w:rPr>
          <w:color w:val="00000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E62D17" w:rsidRDefault="008D4D0B">
      <w:pPr>
        <w:pStyle w:val="aa"/>
        <w:spacing w:before="0" w:beforeAutospacing="0" w:after="0" w:afterAutospacing="0"/>
        <w:ind w:firstLine="227"/>
        <w:jc w:val="both"/>
        <w:rPr>
          <w:color w:val="000000"/>
        </w:rPr>
      </w:pPr>
      <w:r>
        <w:rPr>
          <w:b/>
          <w:bCs/>
          <w:i/>
          <w:iCs/>
          <w:color w:val="000000"/>
        </w:rPr>
        <w:t>Гражданское воспитание:</w:t>
      </w:r>
    </w:p>
    <w:p w:rsidR="00E62D17" w:rsidRDefault="008D4D0B">
      <w:pPr>
        <w:pStyle w:val="aa"/>
        <w:spacing w:before="0" w:beforeAutospacing="0" w:after="0" w:afterAutospacing="0"/>
        <w:ind w:firstLine="227"/>
        <w:jc w:val="both"/>
        <w:rPr>
          <w:color w:val="000000"/>
        </w:rPr>
      </w:pPr>
      <w:r>
        <w:rPr>
          <w:color w:val="00000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w:t>
      </w:r>
      <w:r>
        <w:rPr>
          <w:color w:val="000000"/>
        </w:rPr>
        <w:softHyphen/>
        <w:t>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62D17" w:rsidRDefault="008D4D0B">
      <w:pPr>
        <w:pStyle w:val="aa"/>
        <w:spacing w:before="0" w:beforeAutospacing="0" w:after="0" w:afterAutospacing="0"/>
        <w:ind w:firstLine="227"/>
        <w:jc w:val="both"/>
        <w:rPr>
          <w:color w:val="000000"/>
        </w:rPr>
      </w:pPr>
      <w:r>
        <w:rPr>
          <w:b/>
          <w:bCs/>
          <w:i/>
          <w:iCs/>
          <w:color w:val="000000"/>
        </w:rPr>
        <w:t>Ценности научного познания:</w:t>
      </w:r>
    </w:p>
    <w:p w:rsidR="00E62D17" w:rsidRDefault="008D4D0B">
      <w:pPr>
        <w:pStyle w:val="aa"/>
        <w:spacing w:before="0" w:beforeAutospacing="0" w:after="0" w:afterAutospacing="0"/>
        <w:ind w:firstLine="227"/>
        <w:jc w:val="both"/>
        <w:rPr>
          <w:color w:val="000000"/>
        </w:rPr>
      </w:pPr>
      <w:r>
        <w:rPr>
          <w:color w:val="000000"/>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62D17" w:rsidRDefault="008D4D0B">
      <w:pPr>
        <w:pStyle w:val="aa"/>
        <w:spacing w:before="0" w:beforeAutospacing="0" w:after="0" w:afterAutospacing="0"/>
        <w:ind w:firstLine="227"/>
        <w:jc w:val="both"/>
        <w:rPr>
          <w:color w:val="000000"/>
        </w:rPr>
      </w:pPr>
      <w:r>
        <w:rPr>
          <w:color w:val="000000"/>
        </w:rPr>
        <w:lastRenderedPageBreak/>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62D17" w:rsidRDefault="008D4D0B">
      <w:pPr>
        <w:pStyle w:val="aa"/>
        <w:spacing w:before="0" w:beforeAutospacing="0" w:after="0" w:afterAutospacing="0"/>
        <w:ind w:firstLine="227"/>
        <w:jc w:val="both"/>
        <w:rPr>
          <w:color w:val="000000"/>
        </w:rPr>
      </w:pPr>
      <w:r>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62D17" w:rsidRDefault="008D4D0B">
      <w:pPr>
        <w:pStyle w:val="aa"/>
        <w:spacing w:before="0" w:beforeAutospacing="0" w:after="0" w:afterAutospacing="0"/>
        <w:ind w:firstLine="227"/>
        <w:jc w:val="both"/>
        <w:rPr>
          <w:color w:val="000000"/>
        </w:rPr>
      </w:pPr>
      <w:r>
        <w:rPr>
          <w:color w:val="00000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62D17" w:rsidRDefault="008D4D0B">
      <w:pPr>
        <w:pStyle w:val="aa"/>
        <w:spacing w:before="0" w:beforeAutospacing="0" w:after="0" w:afterAutospacing="0"/>
        <w:ind w:firstLine="227"/>
        <w:jc w:val="both"/>
        <w:rPr>
          <w:color w:val="000000"/>
        </w:rPr>
      </w:pPr>
      <w:r>
        <w:rPr>
          <w:b/>
          <w:bCs/>
          <w:i/>
          <w:iCs/>
          <w:color w:val="000000"/>
        </w:rPr>
        <w:t>Формирование культуры здоровья</w:t>
      </w:r>
      <w:r>
        <w:rPr>
          <w:color w:val="000000"/>
        </w:rPr>
        <w:t>:</w:t>
      </w:r>
    </w:p>
    <w:p w:rsidR="00E62D17" w:rsidRDefault="008D4D0B">
      <w:pPr>
        <w:pStyle w:val="aa"/>
        <w:spacing w:before="0" w:beforeAutospacing="0" w:after="0" w:afterAutospacing="0"/>
        <w:ind w:firstLine="227"/>
        <w:jc w:val="both"/>
        <w:rPr>
          <w:color w:val="000000"/>
        </w:rPr>
      </w:pPr>
      <w:r>
        <w:rPr>
          <w:color w:val="00000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E62D17" w:rsidRDefault="00E62D17">
      <w:pPr>
        <w:pStyle w:val="aa"/>
        <w:spacing w:before="0" w:beforeAutospacing="0" w:after="0" w:afterAutospacing="0"/>
        <w:ind w:firstLine="227"/>
        <w:jc w:val="both"/>
        <w:rPr>
          <w:color w:val="000000"/>
        </w:rPr>
      </w:pPr>
    </w:p>
    <w:p w:rsidR="00E62D17" w:rsidRDefault="008D4D0B">
      <w:pPr>
        <w:pStyle w:val="aa"/>
        <w:spacing w:before="0" w:beforeAutospacing="0" w:after="0" w:afterAutospacing="0"/>
        <w:ind w:firstLine="227"/>
        <w:jc w:val="both"/>
        <w:rPr>
          <w:color w:val="000000"/>
        </w:rPr>
      </w:pPr>
      <w:r>
        <w:rPr>
          <w:b/>
          <w:bCs/>
          <w:i/>
          <w:iCs/>
          <w:color w:val="000000"/>
        </w:rPr>
        <w:t>Трудовое воспитание:</w:t>
      </w:r>
    </w:p>
    <w:p w:rsidR="00E62D17" w:rsidRDefault="008D4D0B">
      <w:pPr>
        <w:pStyle w:val="aa"/>
        <w:spacing w:before="0" w:beforeAutospacing="0" w:after="0" w:afterAutospacing="0"/>
        <w:ind w:firstLine="227"/>
        <w:jc w:val="both"/>
        <w:rPr>
          <w:color w:val="000000"/>
        </w:rPr>
      </w:pPr>
      <w:r>
        <w:rPr>
          <w:color w:val="000000"/>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62D17" w:rsidRDefault="008D4D0B">
      <w:pPr>
        <w:pStyle w:val="aa"/>
        <w:spacing w:before="0" w:beforeAutospacing="0" w:after="0" w:afterAutospacing="0"/>
        <w:ind w:firstLine="227"/>
        <w:jc w:val="both"/>
        <w:rPr>
          <w:color w:val="000000"/>
        </w:rPr>
      </w:pPr>
      <w:r>
        <w:rPr>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62D17" w:rsidRDefault="008D4D0B">
      <w:pPr>
        <w:pStyle w:val="aa"/>
        <w:spacing w:before="0" w:beforeAutospacing="0" w:after="0" w:afterAutospacing="0"/>
        <w:ind w:firstLine="227"/>
        <w:jc w:val="both"/>
        <w:rPr>
          <w:color w:val="000000"/>
        </w:rPr>
      </w:pPr>
      <w:r>
        <w:rPr>
          <w:b/>
          <w:bCs/>
          <w:i/>
          <w:iCs/>
          <w:color w:val="000000"/>
        </w:rPr>
        <w:t>Экологическое воспитание:</w:t>
      </w:r>
    </w:p>
    <w:p w:rsidR="00E62D17" w:rsidRDefault="008D4D0B">
      <w:pPr>
        <w:pStyle w:val="aa"/>
        <w:spacing w:before="0" w:beforeAutospacing="0" w:after="0" w:afterAutospacing="0"/>
        <w:ind w:firstLine="227"/>
        <w:jc w:val="both"/>
        <w:rPr>
          <w:color w:val="000000"/>
        </w:rPr>
      </w:pPr>
      <w:r>
        <w:rPr>
          <w:color w:val="000000"/>
        </w:rPr>
        <w:t>осознание глобального характера экологических проблем и путей их решения, в том числе с учётом возможностей ИКТ.</w:t>
      </w:r>
    </w:p>
    <w:p w:rsidR="00E62D17" w:rsidRDefault="008D4D0B">
      <w:pPr>
        <w:pStyle w:val="aa"/>
        <w:spacing w:before="0" w:beforeAutospacing="0" w:after="0" w:afterAutospacing="0"/>
        <w:ind w:firstLine="227"/>
        <w:jc w:val="both"/>
        <w:rPr>
          <w:color w:val="000000"/>
        </w:rPr>
      </w:pPr>
      <w:r>
        <w:rPr>
          <w:b/>
          <w:bCs/>
          <w:i/>
          <w:iCs/>
          <w:color w:val="000000"/>
        </w:rPr>
        <w:t>Адаптация обучающегося к изменяющимся условиям социальной среды</w:t>
      </w:r>
      <w:r>
        <w:rPr>
          <w:color w:val="000000"/>
        </w:rPr>
        <w:t>:</w:t>
      </w:r>
    </w:p>
    <w:p w:rsidR="00E62D17" w:rsidRDefault="008D4D0B">
      <w:pPr>
        <w:pStyle w:val="aa"/>
        <w:spacing w:before="0" w:beforeAutospacing="0" w:after="0" w:afterAutospacing="0"/>
        <w:ind w:firstLine="227"/>
        <w:jc w:val="both"/>
        <w:rPr>
          <w:color w:val="000000"/>
        </w:rPr>
      </w:pPr>
      <w:r>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62D17" w:rsidRDefault="00E62D17">
      <w:pPr>
        <w:pStyle w:val="aa"/>
        <w:spacing w:before="0" w:beforeAutospacing="0" w:after="0" w:afterAutospacing="0"/>
        <w:ind w:firstLine="227"/>
        <w:jc w:val="both"/>
        <w:rPr>
          <w:color w:val="000000"/>
        </w:rPr>
      </w:pP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E62D17" w:rsidRDefault="008D4D0B">
      <w:pPr>
        <w:ind w:firstLine="708"/>
        <w:rPr>
          <w:rFonts w:ascii="Times New Roman" w:hAnsi="Times New Roman" w:cs="Times New Roman"/>
          <w:b/>
          <w:sz w:val="24"/>
          <w:szCs w:val="24"/>
        </w:rPr>
      </w:pPr>
      <w:r>
        <w:rPr>
          <w:rFonts w:ascii="Times New Roman" w:hAnsi="Times New Roman" w:cs="Times New Roman"/>
          <w:b/>
          <w:sz w:val="24"/>
          <w:szCs w:val="24"/>
        </w:rPr>
        <w:t>Познавательные универсальные учебные действия:</w:t>
      </w:r>
    </w:p>
    <w:p w:rsidR="00E62D17" w:rsidRDefault="008D4D0B">
      <w:pPr>
        <w:pStyle w:val="ac"/>
        <w:numPr>
          <w:ilvl w:val="0"/>
          <w:numId w:val="4"/>
        </w:numP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p w:rsidR="00E62D17" w:rsidRDefault="008D4D0B">
      <w:pPr>
        <w:pStyle w:val="ac"/>
        <w:numPr>
          <w:ilvl w:val="0"/>
          <w:numId w:val="5"/>
        </w:numPr>
        <w:rPr>
          <w:rFonts w:ascii="Times New Roman" w:hAnsi="Times New Roman" w:cs="Times New Roman"/>
          <w:sz w:val="24"/>
          <w:szCs w:val="24"/>
        </w:rPr>
      </w:pPr>
      <w:r>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E62D17" w:rsidRDefault="008D4D0B">
      <w:pPr>
        <w:pStyle w:val="ac"/>
        <w:numPr>
          <w:ilvl w:val="0"/>
          <w:numId w:val="5"/>
        </w:numPr>
        <w:rPr>
          <w:rFonts w:ascii="Times New Roman" w:hAnsi="Times New Roman" w:cs="Times New Roman"/>
          <w:sz w:val="24"/>
          <w:szCs w:val="24"/>
        </w:rPr>
      </w:pPr>
      <w:r>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E62D17" w:rsidRDefault="008D4D0B">
      <w:pPr>
        <w:pStyle w:val="ac"/>
        <w:numPr>
          <w:ilvl w:val="0"/>
          <w:numId w:val="5"/>
        </w:numPr>
        <w:rPr>
          <w:rFonts w:ascii="Times New Roman" w:hAnsi="Times New Roman" w:cs="Times New Roman"/>
          <w:sz w:val="24"/>
          <w:szCs w:val="24"/>
        </w:rPr>
      </w:pPr>
      <w:r>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62D17" w:rsidRDefault="008D4D0B">
      <w:pPr>
        <w:pStyle w:val="ac"/>
        <w:numPr>
          <w:ilvl w:val="0"/>
          <w:numId w:val="4"/>
        </w:numP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p w:rsidR="00E62D17" w:rsidRDefault="008D4D0B">
      <w:pPr>
        <w:pStyle w:val="ac"/>
        <w:numPr>
          <w:ilvl w:val="0"/>
          <w:numId w:val="6"/>
        </w:numPr>
        <w:rPr>
          <w:rFonts w:ascii="Times New Roman" w:hAnsi="Times New Roman" w:cs="Times New Roman"/>
          <w:sz w:val="24"/>
          <w:szCs w:val="24"/>
        </w:rPr>
      </w:pPr>
      <w:r>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62D17" w:rsidRDefault="008D4D0B">
      <w:pPr>
        <w:pStyle w:val="ac"/>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оценивать на применимость и достоверность информацию, полученную в ходе исследования;</w:t>
      </w:r>
    </w:p>
    <w:p w:rsidR="00E62D17" w:rsidRDefault="008D4D0B">
      <w:pPr>
        <w:pStyle w:val="ac"/>
        <w:numPr>
          <w:ilvl w:val="0"/>
          <w:numId w:val="6"/>
        </w:numPr>
        <w:rPr>
          <w:rFonts w:ascii="Times New Roman" w:hAnsi="Times New Roman" w:cs="Times New Roman"/>
          <w:sz w:val="24"/>
          <w:szCs w:val="24"/>
        </w:rPr>
      </w:pPr>
      <w:r>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62D17" w:rsidRDefault="008D4D0B">
      <w:pPr>
        <w:pStyle w:val="ac"/>
        <w:numPr>
          <w:ilvl w:val="0"/>
          <w:numId w:val="4"/>
        </w:numPr>
        <w:rPr>
          <w:rFonts w:ascii="Times New Roman" w:hAnsi="Times New Roman" w:cs="Times New Roman"/>
          <w:sz w:val="24"/>
          <w:szCs w:val="24"/>
        </w:rPr>
      </w:pPr>
      <w:r>
        <w:rPr>
          <w:rFonts w:ascii="Times New Roman" w:hAnsi="Times New Roman" w:cs="Times New Roman"/>
          <w:sz w:val="24"/>
          <w:szCs w:val="24"/>
        </w:rPr>
        <w:t>Работа с информацией:</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выявлять дефицит информации, данных, необходимых для решения поставленной задачи;</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62D17" w:rsidRDefault="008D4D0B">
      <w:pPr>
        <w:pStyle w:val="ac"/>
        <w:numPr>
          <w:ilvl w:val="0"/>
          <w:numId w:val="7"/>
        </w:numPr>
        <w:rPr>
          <w:rFonts w:ascii="Times New Roman" w:hAnsi="Times New Roman" w:cs="Times New Roman"/>
          <w:sz w:val="24"/>
          <w:szCs w:val="24"/>
        </w:rPr>
      </w:pPr>
      <w:r>
        <w:rPr>
          <w:rFonts w:ascii="Times New Roman" w:hAnsi="Times New Roman" w:cs="Times New Roman"/>
          <w:sz w:val="24"/>
          <w:szCs w:val="24"/>
        </w:rPr>
        <w:t>эффективно запоминать и систематизировать информацию.</w:t>
      </w:r>
    </w:p>
    <w:p w:rsidR="00E62D17" w:rsidRDefault="008D4D0B">
      <w:pPr>
        <w:ind w:firstLine="708"/>
        <w:rPr>
          <w:rFonts w:ascii="Times New Roman" w:hAnsi="Times New Roman" w:cs="Times New Roman"/>
          <w:b/>
          <w:sz w:val="24"/>
          <w:szCs w:val="24"/>
        </w:rPr>
      </w:pPr>
      <w:r>
        <w:rPr>
          <w:rFonts w:ascii="Times New Roman" w:hAnsi="Times New Roman" w:cs="Times New Roman"/>
          <w:b/>
          <w:sz w:val="24"/>
          <w:szCs w:val="24"/>
        </w:rPr>
        <w:t>Коммуникативные универсальные учебные действия:</w:t>
      </w:r>
    </w:p>
    <w:p w:rsidR="00E62D17" w:rsidRDefault="008D4D0B">
      <w:pPr>
        <w:pStyle w:val="aa"/>
        <w:spacing w:before="0" w:beforeAutospacing="0" w:after="0" w:afterAutospacing="0"/>
        <w:ind w:left="708"/>
        <w:jc w:val="both"/>
        <w:rPr>
          <w:color w:val="000000"/>
        </w:rPr>
      </w:pPr>
      <w:r>
        <w:rPr>
          <w:bCs/>
          <w:iCs/>
          <w:color w:val="000000"/>
        </w:rPr>
        <w:t>Общение:</w:t>
      </w:r>
    </w:p>
    <w:p w:rsidR="00E62D17" w:rsidRDefault="008D4D0B">
      <w:pPr>
        <w:pStyle w:val="aa"/>
        <w:spacing w:before="0" w:beforeAutospacing="0" w:after="0" w:afterAutospacing="0"/>
        <w:ind w:left="708"/>
        <w:jc w:val="both"/>
        <w:rPr>
          <w:color w:val="000000"/>
        </w:rPr>
      </w:pPr>
      <w:r>
        <w:rPr>
          <w:color w:val="000000"/>
        </w:rPr>
        <w:t>сопоставлять свои суждения с суждениями других участников диалога, обнаруживать различие и сходство позиций;</w:t>
      </w:r>
    </w:p>
    <w:p w:rsidR="00E62D17" w:rsidRDefault="008D4D0B">
      <w:pPr>
        <w:pStyle w:val="aa"/>
        <w:spacing w:before="0" w:beforeAutospacing="0" w:after="0" w:afterAutospacing="0"/>
        <w:ind w:left="708"/>
        <w:jc w:val="both"/>
        <w:rPr>
          <w:color w:val="000000"/>
        </w:rPr>
      </w:pPr>
      <w:r>
        <w:rPr>
          <w:color w:val="000000"/>
        </w:rPr>
        <w:t>публично представлять результаты выполненного опыта (эксперимента, исследования, проекта);</w:t>
      </w:r>
    </w:p>
    <w:p w:rsidR="00E62D17" w:rsidRDefault="008D4D0B">
      <w:pPr>
        <w:pStyle w:val="aa"/>
        <w:spacing w:before="0" w:beforeAutospacing="0" w:after="0" w:afterAutospacing="0"/>
        <w:ind w:left="708"/>
        <w:jc w:val="both"/>
        <w:rPr>
          <w:color w:val="000000"/>
        </w:rPr>
      </w:pPr>
      <w:r>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62D17" w:rsidRDefault="008D4D0B">
      <w:pPr>
        <w:pStyle w:val="aa"/>
        <w:spacing w:before="0" w:beforeAutospacing="0" w:after="0" w:afterAutospacing="0"/>
        <w:ind w:left="708"/>
        <w:jc w:val="both"/>
        <w:rPr>
          <w:color w:val="000000"/>
        </w:rPr>
      </w:pPr>
      <w:r>
        <w:rPr>
          <w:bCs/>
          <w:iCs/>
          <w:color w:val="000000"/>
        </w:rPr>
        <w:t>Совместная деятельность (сотрудничество):</w:t>
      </w:r>
    </w:p>
    <w:p w:rsidR="00E62D17" w:rsidRDefault="008D4D0B">
      <w:pPr>
        <w:pStyle w:val="aa"/>
        <w:spacing w:before="0" w:beforeAutospacing="0" w:after="0" w:afterAutospacing="0"/>
        <w:ind w:left="708"/>
        <w:jc w:val="both"/>
        <w:rPr>
          <w:color w:val="000000"/>
        </w:rPr>
      </w:pPr>
      <w:r>
        <w:rPr>
          <w:color w:val="00000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62D17" w:rsidRDefault="008D4D0B">
      <w:pPr>
        <w:pStyle w:val="aa"/>
        <w:spacing w:before="0" w:beforeAutospacing="0" w:after="0" w:afterAutospacing="0"/>
        <w:ind w:left="708"/>
        <w:jc w:val="both"/>
        <w:rPr>
          <w:color w:val="000000"/>
        </w:rPr>
      </w:pPr>
      <w:r>
        <w:rPr>
          <w:color w:val="00000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62D17" w:rsidRDefault="008D4D0B">
      <w:pPr>
        <w:pStyle w:val="aa"/>
        <w:spacing w:before="0" w:beforeAutospacing="0" w:after="0" w:afterAutospacing="0"/>
        <w:ind w:left="708"/>
        <w:jc w:val="both"/>
        <w:rPr>
          <w:color w:val="000000"/>
        </w:rPr>
      </w:pPr>
      <w:r>
        <w:rPr>
          <w:color w:val="00000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62D17" w:rsidRDefault="008D4D0B">
      <w:pPr>
        <w:pStyle w:val="aa"/>
        <w:spacing w:before="0" w:beforeAutospacing="0" w:after="0" w:afterAutospacing="0"/>
        <w:ind w:left="708"/>
        <w:jc w:val="both"/>
        <w:rPr>
          <w:color w:val="000000"/>
        </w:rPr>
      </w:pPr>
      <w:r>
        <w:rPr>
          <w:color w:val="00000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62D17" w:rsidRDefault="008D4D0B">
      <w:pPr>
        <w:pStyle w:val="aa"/>
        <w:spacing w:before="0" w:beforeAutospacing="0" w:after="0" w:afterAutospacing="0"/>
        <w:ind w:left="708"/>
        <w:jc w:val="both"/>
        <w:rPr>
          <w:color w:val="000000"/>
        </w:rPr>
      </w:pPr>
      <w:r>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62D17" w:rsidRDefault="00E62D17">
      <w:pPr>
        <w:pStyle w:val="ac"/>
        <w:ind w:left="1068"/>
        <w:rPr>
          <w:rFonts w:ascii="Times New Roman" w:hAnsi="Times New Roman" w:cs="Times New Roman"/>
          <w:sz w:val="24"/>
          <w:szCs w:val="24"/>
        </w:rPr>
      </w:pPr>
    </w:p>
    <w:p w:rsidR="00E62D17" w:rsidRDefault="008D4D0B">
      <w:pPr>
        <w:ind w:firstLine="708"/>
        <w:rPr>
          <w:rFonts w:ascii="Times New Roman" w:hAnsi="Times New Roman" w:cs="Times New Roman"/>
          <w:b/>
          <w:sz w:val="24"/>
          <w:szCs w:val="24"/>
        </w:rPr>
      </w:pPr>
      <w:r>
        <w:rPr>
          <w:rFonts w:ascii="Times New Roman" w:hAnsi="Times New Roman" w:cs="Times New Roman"/>
          <w:b/>
          <w:sz w:val="24"/>
          <w:szCs w:val="24"/>
        </w:rPr>
        <w:t>Регулятивные универсальные учебные действия:</w:t>
      </w:r>
    </w:p>
    <w:p w:rsidR="00E62D17" w:rsidRDefault="008D4D0B">
      <w:pPr>
        <w:pStyle w:val="ac"/>
        <w:numPr>
          <w:ilvl w:val="0"/>
          <w:numId w:val="8"/>
        </w:numPr>
        <w:rPr>
          <w:rFonts w:ascii="Times New Roman" w:hAnsi="Times New Roman" w:cs="Times New Roman"/>
          <w:sz w:val="24"/>
          <w:szCs w:val="24"/>
        </w:rPr>
      </w:pPr>
      <w:r>
        <w:rPr>
          <w:rFonts w:ascii="Times New Roman" w:hAnsi="Times New Roman" w:cs="Times New Roman"/>
          <w:sz w:val="24"/>
          <w:szCs w:val="24"/>
        </w:rPr>
        <w:t>Самоорганизация:</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lastRenderedPageBreak/>
        <w:t>выявлять в жизненных и учебных ситуациях проблемы, требующие решения;</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делать выбор в условиях противоречивой информации и брать ответственность за решение.</w:t>
      </w:r>
    </w:p>
    <w:p w:rsidR="00E62D17" w:rsidRDefault="008D4D0B">
      <w:pPr>
        <w:pStyle w:val="ac"/>
        <w:numPr>
          <w:ilvl w:val="0"/>
          <w:numId w:val="8"/>
        </w:numPr>
        <w:rPr>
          <w:rFonts w:ascii="Times New Roman" w:hAnsi="Times New Roman" w:cs="Times New Roman"/>
          <w:sz w:val="24"/>
          <w:szCs w:val="24"/>
        </w:rPr>
      </w:pPr>
      <w:r>
        <w:rPr>
          <w:rFonts w:ascii="Times New Roman" w:hAnsi="Times New Roman" w:cs="Times New Roman"/>
          <w:sz w:val="24"/>
          <w:szCs w:val="24"/>
        </w:rPr>
        <w:t>Самоконтроль:</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владеть способами самоконтроля, самомотивации и рефлексии;</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давать адекватную оценку ситуации и предлагать план её изменения;</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оценивать соответствие результата цели и условиям.</w:t>
      </w:r>
    </w:p>
    <w:p w:rsidR="00E62D17" w:rsidRDefault="008D4D0B">
      <w:pPr>
        <w:pStyle w:val="ac"/>
        <w:numPr>
          <w:ilvl w:val="0"/>
          <w:numId w:val="8"/>
        </w:numPr>
        <w:rPr>
          <w:rFonts w:ascii="Times New Roman" w:hAnsi="Times New Roman" w:cs="Times New Roman"/>
          <w:sz w:val="24"/>
          <w:szCs w:val="24"/>
        </w:rPr>
      </w:pPr>
      <w:r>
        <w:rPr>
          <w:rFonts w:ascii="Times New Roman" w:hAnsi="Times New Roman" w:cs="Times New Roman"/>
          <w:sz w:val="24"/>
          <w:szCs w:val="24"/>
        </w:rPr>
        <w:t>Эмоциональный интеллект:</w:t>
      </w:r>
    </w:p>
    <w:p w:rsidR="00E62D17" w:rsidRDefault="008D4D0B">
      <w:pPr>
        <w:ind w:firstLine="708"/>
        <w:rPr>
          <w:rFonts w:ascii="Times New Roman" w:hAnsi="Times New Roman" w:cs="Times New Roman"/>
          <w:sz w:val="24"/>
          <w:szCs w:val="24"/>
        </w:rPr>
      </w:pPr>
      <w:r>
        <w:rPr>
          <w:rFonts w:ascii="Times New Roman" w:hAnsi="Times New Roman" w:cs="Times New Roman"/>
          <w:sz w:val="24"/>
          <w:szCs w:val="24"/>
        </w:rPr>
        <w:t>ставить себя на место другого человека, понимать мотивы и намерения другого.</w:t>
      </w:r>
    </w:p>
    <w:p w:rsidR="00E62D17" w:rsidRDefault="008D4D0B">
      <w:pPr>
        <w:ind w:firstLine="708"/>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 xml:space="preserve">проявлять готовность руководить, выполнять поручения, подчиняться; </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E62D17" w:rsidRDefault="008D4D0B">
      <w:pPr>
        <w:ind w:left="708"/>
        <w:rPr>
          <w:rFonts w:ascii="Times New Roman" w:hAnsi="Times New Roman" w:cs="Times New Roman"/>
          <w:sz w:val="24"/>
          <w:szCs w:val="24"/>
        </w:rPr>
      </w:pPr>
      <w:r>
        <w:rPr>
          <w:rFonts w:ascii="Times New Roman" w:hAnsi="Times New Roman" w:cs="Times New Roman"/>
          <w:sz w:val="24"/>
          <w:szCs w:val="24"/>
        </w:rPr>
        <w:lastRenderedPageBreak/>
        <w:t>ответственно выполнять свою часть работы.</w:t>
      </w: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1 КЛАСС</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1 классе</w:t>
      </w:r>
      <w:r>
        <w:rPr>
          <w:rFonts w:ascii="Times New Roman" w:hAnsi="Times New Roman" w:cs="Times New Roman"/>
          <w:sz w:val="24"/>
          <w:szCs w:val="24"/>
        </w:rPr>
        <w:t xml:space="preserve"> обучающийся научится:</w:t>
      </w:r>
    </w:p>
    <w:p w:rsidR="00E62D17" w:rsidRDefault="008D4D0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основам смыслового чтения художественных и познавательных текстов, выделять существенную информацию из текстов разных видов; </w:t>
      </w:r>
    </w:p>
    <w:p w:rsidR="00E62D17" w:rsidRDefault="008D4D0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осуществлять поиск информации, выделять и фиксировать нужную информацию; </w:t>
      </w:r>
    </w:p>
    <w:p w:rsidR="00E62D17" w:rsidRDefault="008D4D0B">
      <w:pPr>
        <w:numPr>
          <w:ilvl w:val="0"/>
          <w:numId w:val="9"/>
        </w:numPr>
        <w:rPr>
          <w:rFonts w:ascii="Times New Roman" w:hAnsi="Times New Roman" w:cs="Times New Roman"/>
          <w:sz w:val="24"/>
          <w:szCs w:val="24"/>
        </w:rPr>
      </w:pPr>
      <w:r>
        <w:rPr>
          <w:rFonts w:ascii="Times New Roman" w:hAnsi="Times New Roman" w:cs="Times New Roman"/>
          <w:sz w:val="24"/>
          <w:szCs w:val="24"/>
        </w:rPr>
        <w:t>систематизировать, сопоставлять, анализировать и обобщать информацию, интерпретировать и преобразовывать ее;</w:t>
      </w:r>
    </w:p>
    <w:p w:rsidR="00E62D17" w:rsidRDefault="008D4D0B">
      <w:pPr>
        <w:numPr>
          <w:ilvl w:val="0"/>
          <w:numId w:val="9"/>
        </w:numPr>
        <w:rPr>
          <w:rFonts w:ascii="Times New Roman" w:hAnsi="Times New Roman" w:cs="Times New Roman"/>
          <w:sz w:val="24"/>
          <w:szCs w:val="24"/>
        </w:rPr>
      </w:pPr>
      <w:r>
        <w:rPr>
          <w:rFonts w:ascii="Times New Roman" w:hAnsi="Times New Roman" w:cs="Times New Roman"/>
          <w:sz w:val="24"/>
          <w:szCs w:val="24"/>
        </w:rPr>
        <w:t>дополнять готовые информационные объекты (таблицы, схемы, диаграммы, тексты) и создавать свои собственные (сообщения, небольшие сочинения, графические работы);</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использовать информацию для установления несложных причинно-следственных связей и зависимостей, объяснения и доказательства фактов в простых учебных и практических ситуациях;</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воспринимать на слух и понимать различные виды сообщений (бытового характера, художественные и информационные тексты);</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осознанно читать тексты с целью удовлетворения интереса, приобретения читательского опыта, освоения и использования информации;</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2 КЛАСС</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К концу обучения во </w:t>
      </w:r>
      <w:r>
        <w:rPr>
          <w:rFonts w:ascii="Times New Roman" w:hAnsi="Times New Roman" w:cs="Times New Roman"/>
          <w:b/>
          <w:sz w:val="24"/>
          <w:szCs w:val="24"/>
        </w:rPr>
        <w:t>2 классе</w:t>
      </w:r>
      <w:r>
        <w:rPr>
          <w:rFonts w:ascii="Times New Roman" w:hAnsi="Times New Roman" w:cs="Times New Roman"/>
          <w:sz w:val="24"/>
          <w:szCs w:val="24"/>
        </w:rPr>
        <w:t xml:space="preserve"> обучающийся научится:</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работать с информацией, представленной в разных форматах (текст, рисунок, таблица, диаграмма, схема);</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ориентироваться в соответствующих возрасту словарях и справочниках;</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составлять список используемой литературы и других информационных источников, заполнять адресную и телефонную книги;</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находить информацию, факты, заданные в тексте в явном виде: числовые данные, отношения (например, математические) и зависимости;</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вычленять содержащиеся в тексте основные события и устанавливать их последовательность;</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упорядочивать информацию по алфавиту, по числовым параметрам (возрастанию и убыванию);</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lastRenderedPageBreak/>
        <w:t>интерпретировать и обобщать информацию: интегрировать содержащиеся в разных частях текста детали сообщения;</w:t>
      </w:r>
    </w:p>
    <w:p w:rsidR="00E62D17" w:rsidRDefault="00E62D17">
      <w:pPr>
        <w:rPr>
          <w:rFonts w:ascii="Times New Roman" w:hAnsi="Times New Roman" w:cs="Times New Roman"/>
          <w:b/>
          <w:sz w:val="24"/>
          <w:szCs w:val="24"/>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3 КЛАСС</w:t>
      </w:r>
    </w:p>
    <w:p w:rsidR="00E62D17" w:rsidRDefault="008D4D0B">
      <w:pPr>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3 классе</w:t>
      </w:r>
      <w:r>
        <w:rPr>
          <w:rFonts w:ascii="Times New Roman" w:hAnsi="Times New Roman" w:cs="Times New Roman"/>
          <w:sz w:val="24"/>
          <w:szCs w:val="24"/>
        </w:rPr>
        <w:t xml:space="preserve"> обучающийся научится:</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формулировать, основываясь на тексте, простые выводы;</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преобразовывать информацию из сплошного текста в таблицу (дополнять таблицу информацией из текста);</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передавать собеседнику/партнеру важную для решаемой учебной задачи информацию, участвовать в диалоге при обсуждении прочитанного или прослушанного;</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62D17" w:rsidRDefault="008D4D0B">
      <w:pPr>
        <w:numPr>
          <w:ilvl w:val="0"/>
          <w:numId w:val="9"/>
        </w:numPr>
        <w:rPr>
          <w:rFonts w:ascii="Times New Roman" w:hAnsi="Times New Roman" w:cs="Times New Roman"/>
          <w:b/>
          <w:sz w:val="24"/>
          <w:szCs w:val="24"/>
        </w:rPr>
      </w:pPr>
      <w:r>
        <w:rPr>
          <w:rFonts w:ascii="Times New Roman" w:hAnsi="Times New Roman" w:cs="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E62D17" w:rsidRDefault="00E62D17">
      <w:pPr>
        <w:spacing w:after="0" w:line="240" w:lineRule="auto"/>
        <w:ind w:left="360"/>
        <w:jc w:val="center"/>
        <w:rPr>
          <w:rFonts w:ascii="Times New Roman" w:eastAsia="Times New Roman" w:hAnsi="Times New Roman" w:cs="Times New Roman"/>
          <w:b/>
          <w:lang w:eastAsia="ru-RU"/>
        </w:rPr>
      </w:pPr>
    </w:p>
    <w:p w:rsidR="00E62D17" w:rsidRDefault="00E62D17">
      <w:pPr>
        <w:spacing w:after="0" w:line="240" w:lineRule="auto"/>
        <w:jc w:val="both"/>
        <w:rPr>
          <w:rFonts w:ascii="Times New Roman" w:eastAsia="Times New Roman" w:hAnsi="Times New Roman" w:cs="Times New Roman"/>
          <w:b/>
          <w:lang w:eastAsia="ru-RU"/>
        </w:rPr>
      </w:pPr>
    </w:p>
    <w:p w:rsidR="00E62D17" w:rsidRDefault="008D4D0B">
      <w:pPr>
        <w:rPr>
          <w:rFonts w:ascii="Times New Roman" w:eastAsia="SimSun" w:hAnsi="Times New Roman" w:cs="Times New Roman"/>
          <w:b/>
          <w:lang w:eastAsia="ru-RU"/>
        </w:rPr>
      </w:pPr>
      <w:r w:rsidRPr="00B14ECA">
        <w:rPr>
          <w:rFonts w:ascii="Times New Roman" w:eastAsia="SimSun" w:hAnsi="Times New Roman" w:cs="Times New Roman"/>
          <w:b/>
          <w:lang w:eastAsia="ru-RU"/>
        </w:rPr>
        <w:t>4.</w:t>
      </w:r>
      <w:r>
        <w:rPr>
          <w:rFonts w:ascii="Times New Roman" w:eastAsia="SimSun" w:hAnsi="Times New Roman" w:cs="Times New Roman"/>
          <w:b/>
          <w:lang w:eastAsia="ru-RU"/>
        </w:rPr>
        <w:t>ПРИЛОЖЕНИЕ</w:t>
      </w:r>
      <w:r w:rsidR="00B14ECA">
        <w:rPr>
          <w:rFonts w:ascii="Times New Roman" w:eastAsia="SimSun" w:hAnsi="Times New Roman" w:cs="Times New Roman"/>
          <w:b/>
          <w:lang w:eastAsia="ru-RU"/>
        </w:rPr>
        <w:t xml:space="preserve"> К РАБОЧЕЙ ПРОГРАММЕ</w:t>
      </w:r>
    </w:p>
    <w:p w:rsidR="00E62D17" w:rsidRDefault="008D4D0B">
      <w:pPr>
        <w:rPr>
          <w:rFonts w:ascii="Times New Roman" w:eastAsia="SimSun" w:hAnsi="Times New Roman" w:cs="Times New Roman"/>
          <w:b/>
          <w:sz w:val="28"/>
          <w:szCs w:val="28"/>
          <w:lang w:eastAsia="ru-RU"/>
        </w:rPr>
      </w:pPr>
      <w:r>
        <w:rPr>
          <w:rFonts w:ascii="Times New Roman" w:eastAsia="SimSun" w:hAnsi="Times New Roman" w:cs="Times New Roman"/>
          <w:b/>
          <w:sz w:val="28"/>
          <w:szCs w:val="28"/>
          <w:lang w:eastAsia="ru-RU"/>
        </w:rPr>
        <w:t>Тематическое планирование.</w:t>
      </w:r>
    </w:p>
    <w:p w:rsidR="00E62D17" w:rsidRDefault="008D4D0B">
      <w:pPr>
        <w:rPr>
          <w:rFonts w:ascii="Times New Roman" w:eastAsia="SimSun" w:hAnsi="Times New Roman" w:cs="Times New Roman"/>
          <w:b/>
          <w:lang w:val="en-US" w:eastAsia="ru-RU"/>
        </w:rPr>
      </w:pPr>
      <w:r>
        <w:rPr>
          <w:rFonts w:ascii="Times New Roman" w:eastAsia="SimSun" w:hAnsi="Times New Roman" w:cs="Times New Roman"/>
          <w:b/>
          <w:lang w:val="en-US" w:eastAsia="ru-RU"/>
        </w:rPr>
        <w:t>3 класс</w:t>
      </w:r>
    </w:p>
    <w:tbl>
      <w:tblPr>
        <w:tblW w:w="10581"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595"/>
        <w:gridCol w:w="2633"/>
        <w:gridCol w:w="960"/>
        <w:gridCol w:w="1080"/>
        <w:gridCol w:w="1200"/>
        <w:gridCol w:w="4113"/>
      </w:tblGrid>
      <w:tr w:rsidR="00E62D17">
        <w:trPr>
          <w:trHeight w:val="144"/>
          <w:tblCellSpacing w:w="0" w:type="dxa"/>
        </w:trPr>
        <w:tc>
          <w:tcPr>
            <w:tcW w:w="595" w:type="dxa"/>
            <w:vMerge w:val="restart"/>
            <w:tcMar>
              <w:top w:w="50" w:type="dxa"/>
              <w:left w:w="100" w:type="dxa"/>
            </w:tcMar>
            <w:vAlign w:val="center"/>
          </w:tcPr>
          <w:p w:rsidR="00E62D17" w:rsidRDefault="008D4D0B">
            <w:pPr>
              <w:spacing w:after="0"/>
              <w:ind w:left="135"/>
            </w:pPr>
            <w:r>
              <w:rPr>
                <w:rFonts w:ascii="Times New Roman" w:hAnsi="Times New Roman"/>
                <w:b/>
                <w:color w:val="000000"/>
                <w:sz w:val="24"/>
              </w:rPr>
              <w:t xml:space="preserve">№ п/п </w:t>
            </w:r>
          </w:p>
          <w:p w:rsidR="00E62D17" w:rsidRDefault="00E62D17">
            <w:pPr>
              <w:spacing w:after="0"/>
              <w:ind w:left="135"/>
            </w:pPr>
          </w:p>
        </w:tc>
        <w:tc>
          <w:tcPr>
            <w:tcW w:w="2633" w:type="dxa"/>
            <w:vMerge w:val="restart"/>
            <w:tcMar>
              <w:top w:w="50" w:type="dxa"/>
              <w:left w:w="100" w:type="dxa"/>
            </w:tcMar>
            <w:vAlign w:val="center"/>
          </w:tcPr>
          <w:p w:rsidR="00E62D17" w:rsidRDefault="008D4D0B">
            <w:pPr>
              <w:spacing w:after="0"/>
              <w:ind w:left="135"/>
            </w:pPr>
            <w:r>
              <w:rPr>
                <w:rFonts w:ascii="Times New Roman" w:hAnsi="Times New Roman"/>
                <w:b/>
                <w:color w:val="000000"/>
                <w:sz w:val="24"/>
              </w:rPr>
              <w:t xml:space="preserve">Наименование разделов и тем программы </w:t>
            </w:r>
          </w:p>
          <w:p w:rsidR="00E62D17" w:rsidRDefault="00E62D17">
            <w:pPr>
              <w:spacing w:after="0"/>
              <w:ind w:left="135"/>
            </w:pPr>
          </w:p>
        </w:tc>
        <w:tc>
          <w:tcPr>
            <w:tcW w:w="3240" w:type="dxa"/>
            <w:gridSpan w:val="3"/>
            <w:tcMar>
              <w:top w:w="50" w:type="dxa"/>
              <w:left w:w="100" w:type="dxa"/>
            </w:tcMar>
            <w:vAlign w:val="center"/>
          </w:tcPr>
          <w:p w:rsidR="00E62D17" w:rsidRDefault="008D4D0B">
            <w:pPr>
              <w:spacing w:after="0"/>
            </w:pPr>
            <w:r>
              <w:rPr>
                <w:rFonts w:ascii="Times New Roman" w:hAnsi="Times New Roman"/>
                <w:b/>
                <w:color w:val="000000"/>
                <w:sz w:val="24"/>
              </w:rPr>
              <w:t>Количество часов</w:t>
            </w:r>
          </w:p>
        </w:tc>
        <w:tc>
          <w:tcPr>
            <w:tcW w:w="4113" w:type="dxa"/>
            <w:vMerge w:val="restart"/>
            <w:tcMar>
              <w:top w:w="50" w:type="dxa"/>
              <w:left w:w="100" w:type="dxa"/>
            </w:tcMar>
            <w:vAlign w:val="center"/>
          </w:tcPr>
          <w:p w:rsidR="00E62D17" w:rsidRDefault="008D4D0B">
            <w:pPr>
              <w:spacing w:after="0"/>
              <w:ind w:left="135"/>
            </w:pPr>
            <w:r>
              <w:rPr>
                <w:rFonts w:ascii="Times New Roman" w:hAnsi="Times New Roman"/>
                <w:b/>
                <w:color w:val="000000"/>
                <w:sz w:val="24"/>
              </w:rPr>
              <w:t xml:space="preserve">Электронные (цифровые) образовательные ресурсы </w:t>
            </w:r>
          </w:p>
          <w:p w:rsidR="00E62D17" w:rsidRDefault="00E62D17">
            <w:pPr>
              <w:spacing w:after="0"/>
              <w:ind w:left="135"/>
            </w:pPr>
          </w:p>
        </w:tc>
      </w:tr>
      <w:tr w:rsidR="00E62D17">
        <w:trPr>
          <w:trHeight w:val="144"/>
          <w:tblCellSpacing w:w="0" w:type="dxa"/>
        </w:trPr>
        <w:tc>
          <w:tcPr>
            <w:tcW w:w="595" w:type="dxa"/>
            <w:vMerge/>
            <w:tcBorders>
              <w:top w:val="nil"/>
            </w:tcBorders>
            <w:tcMar>
              <w:top w:w="50" w:type="dxa"/>
              <w:left w:w="100" w:type="dxa"/>
            </w:tcMar>
          </w:tcPr>
          <w:p w:rsidR="00E62D17" w:rsidRDefault="00E62D17"/>
        </w:tc>
        <w:tc>
          <w:tcPr>
            <w:tcW w:w="2633" w:type="dxa"/>
            <w:vMerge/>
            <w:tcBorders>
              <w:top w:val="nil"/>
            </w:tcBorders>
            <w:tcMar>
              <w:top w:w="50" w:type="dxa"/>
              <w:left w:w="100" w:type="dxa"/>
            </w:tcMar>
          </w:tcPr>
          <w:p w:rsidR="00E62D17" w:rsidRDefault="00E62D17"/>
        </w:tc>
        <w:tc>
          <w:tcPr>
            <w:tcW w:w="960" w:type="dxa"/>
            <w:tcMar>
              <w:top w:w="50" w:type="dxa"/>
              <w:left w:w="100" w:type="dxa"/>
            </w:tcMar>
            <w:vAlign w:val="center"/>
          </w:tcPr>
          <w:p w:rsidR="00E62D17" w:rsidRDefault="008D4D0B">
            <w:pPr>
              <w:spacing w:after="0"/>
              <w:ind w:left="135"/>
            </w:pPr>
            <w:r>
              <w:rPr>
                <w:rFonts w:ascii="Times New Roman" w:hAnsi="Times New Roman"/>
                <w:b/>
                <w:color w:val="000000"/>
                <w:sz w:val="24"/>
              </w:rPr>
              <w:t xml:space="preserve">Всего </w:t>
            </w:r>
          </w:p>
          <w:p w:rsidR="00E62D17" w:rsidRDefault="00E62D17">
            <w:pPr>
              <w:spacing w:after="0"/>
              <w:ind w:left="135"/>
            </w:pPr>
          </w:p>
        </w:tc>
        <w:tc>
          <w:tcPr>
            <w:tcW w:w="1080" w:type="dxa"/>
            <w:tcMar>
              <w:top w:w="50" w:type="dxa"/>
              <w:left w:w="100" w:type="dxa"/>
            </w:tcMar>
            <w:vAlign w:val="center"/>
          </w:tcPr>
          <w:p w:rsidR="00E62D17" w:rsidRDefault="008D4D0B">
            <w:pPr>
              <w:spacing w:after="0"/>
              <w:ind w:left="135"/>
            </w:pPr>
            <w:r>
              <w:rPr>
                <w:rFonts w:ascii="Times New Roman" w:hAnsi="Times New Roman"/>
                <w:b/>
                <w:color w:val="000000"/>
                <w:sz w:val="24"/>
              </w:rPr>
              <w:t xml:space="preserve">Контрольные работы </w:t>
            </w:r>
          </w:p>
          <w:p w:rsidR="00E62D17" w:rsidRDefault="00E62D17">
            <w:pPr>
              <w:spacing w:after="0"/>
              <w:ind w:left="135"/>
            </w:pPr>
          </w:p>
        </w:tc>
        <w:tc>
          <w:tcPr>
            <w:tcW w:w="1200" w:type="dxa"/>
            <w:tcMar>
              <w:top w:w="50" w:type="dxa"/>
              <w:left w:w="100" w:type="dxa"/>
            </w:tcMar>
            <w:vAlign w:val="center"/>
          </w:tcPr>
          <w:p w:rsidR="00E62D17" w:rsidRDefault="008D4D0B">
            <w:pPr>
              <w:spacing w:after="0"/>
              <w:ind w:left="135"/>
            </w:pPr>
            <w:r>
              <w:rPr>
                <w:rFonts w:ascii="Times New Roman" w:hAnsi="Times New Roman"/>
                <w:b/>
                <w:color w:val="000000"/>
                <w:sz w:val="24"/>
              </w:rPr>
              <w:t xml:space="preserve">Практические работы </w:t>
            </w:r>
          </w:p>
          <w:p w:rsidR="00E62D17" w:rsidRDefault="00E62D17">
            <w:pPr>
              <w:spacing w:after="0"/>
              <w:ind w:left="135"/>
            </w:pPr>
          </w:p>
        </w:tc>
        <w:tc>
          <w:tcPr>
            <w:tcW w:w="4113" w:type="dxa"/>
            <w:vMerge/>
            <w:tcBorders>
              <w:top w:val="nil"/>
            </w:tcBorders>
            <w:tcMar>
              <w:top w:w="50" w:type="dxa"/>
              <w:left w:w="100" w:type="dxa"/>
            </w:tcMar>
          </w:tcPr>
          <w:p w:rsidR="00E62D17" w:rsidRDefault="00E62D17"/>
        </w:tc>
      </w:tr>
      <w:tr w:rsidR="00E62D17">
        <w:trPr>
          <w:trHeight w:val="144"/>
          <w:tblCellSpacing w:w="0" w:type="dxa"/>
        </w:trPr>
        <w:tc>
          <w:tcPr>
            <w:tcW w:w="595" w:type="dxa"/>
            <w:tcMar>
              <w:top w:w="50" w:type="dxa"/>
              <w:left w:w="100" w:type="dxa"/>
            </w:tcMar>
            <w:vAlign w:val="center"/>
          </w:tcPr>
          <w:p w:rsidR="00E62D17" w:rsidRDefault="008D4D0B">
            <w:pPr>
              <w:spacing w:after="0"/>
            </w:pPr>
            <w:r>
              <w:rPr>
                <w:rFonts w:ascii="Times New Roman" w:hAnsi="Times New Roman"/>
                <w:color w:val="000000"/>
                <w:sz w:val="24"/>
              </w:rPr>
              <w:t>1</w:t>
            </w:r>
          </w:p>
        </w:tc>
        <w:tc>
          <w:tcPr>
            <w:tcW w:w="2633" w:type="dxa"/>
            <w:tcMar>
              <w:top w:w="50" w:type="dxa"/>
              <w:left w:w="100" w:type="dxa"/>
            </w:tcMar>
            <w:vAlign w:val="center"/>
          </w:tcPr>
          <w:p w:rsidR="00E62D17" w:rsidRDefault="008D4D0B">
            <w:pPr>
              <w:spacing w:after="0"/>
              <w:ind w:left="135"/>
            </w:pPr>
            <w:r>
              <w:rPr>
                <w:rFonts w:ascii="Times New Roman" w:hAnsi="Times New Roman" w:cs="Times New Roman"/>
                <w:b/>
                <w:sz w:val="24"/>
                <w:szCs w:val="24"/>
              </w:rPr>
              <w:t>Информация и ее виды. Источники информации</w:t>
            </w:r>
          </w:p>
        </w:tc>
        <w:tc>
          <w:tcPr>
            <w:tcW w:w="96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12 </w:t>
            </w:r>
          </w:p>
        </w:tc>
        <w:tc>
          <w:tcPr>
            <w:tcW w:w="1080" w:type="dxa"/>
            <w:tcMar>
              <w:top w:w="50" w:type="dxa"/>
              <w:left w:w="100" w:type="dxa"/>
            </w:tcMar>
            <w:vAlign w:val="center"/>
          </w:tcPr>
          <w:p w:rsidR="00E62D17" w:rsidRDefault="00E62D17">
            <w:pPr>
              <w:spacing w:after="0"/>
              <w:ind w:left="135"/>
              <w:jc w:val="center"/>
            </w:pPr>
          </w:p>
        </w:tc>
        <w:tc>
          <w:tcPr>
            <w:tcW w:w="1200" w:type="dxa"/>
            <w:tcMar>
              <w:top w:w="50" w:type="dxa"/>
              <w:left w:w="100" w:type="dxa"/>
            </w:tcMar>
            <w:vAlign w:val="center"/>
          </w:tcPr>
          <w:p w:rsidR="00E62D17" w:rsidRDefault="00E62D17">
            <w:pPr>
              <w:spacing w:after="0"/>
              <w:ind w:left="135"/>
              <w:jc w:val="center"/>
            </w:pPr>
          </w:p>
        </w:tc>
        <w:tc>
          <w:tcPr>
            <w:tcW w:w="4113" w:type="dxa"/>
            <w:tcMar>
              <w:top w:w="50" w:type="dxa"/>
              <w:left w:w="100" w:type="dxa"/>
            </w:tcMar>
            <w:vAlign w:val="center"/>
          </w:tcPr>
          <w:p w:rsidR="00E62D17" w:rsidRDefault="00091BED">
            <w:pPr>
              <w:spacing w:after="0" w:line="240" w:lineRule="auto"/>
              <w:rPr>
                <w:rFonts w:ascii="Times New Roman" w:hAnsi="Times New Roman" w:cs="Times New Roman"/>
                <w:sz w:val="24"/>
                <w:szCs w:val="24"/>
              </w:rPr>
            </w:pPr>
            <w:hyperlink r:id="rId9" w:history="1">
              <w:r w:rsidR="008D4D0B">
                <w:rPr>
                  <w:rStyle w:val="a9"/>
                  <w:rFonts w:ascii="Times New Roman" w:hAnsi="Times New Roman" w:cs="Times New Roman"/>
                  <w:sz w:val="24"/>
                  <w:szCs w:val="24"/>
                </w:rPr>
                <w:t>http://www.myshared.ru/slide/60321/</w:t>
              </w:r>
            </w:hyperlink>
          </w:p>
          <w:p w:rsidR="00E62D17" w:rsidRDefault="00E62D17">
            <w:pPr>
              <w:spacing w:after="0"/>
              <w:ind w:left="135"/>
            </w:pPr>
          </w:p>
        </w:tc>
      </w:tr>
      <w:tr w:rsidR="00E62D17">
        <w:trPr>
          <w:trHeight w:val="144"/>
          <w:tblCellSpacing w:w="0" w:type="dxa"/>
        </w:trPr>
        <w:tc>
          <w:tcPr>
            <w:tcW w:w="595" w:type="dxa"/>
            <w:tcMar>
              <w:top w:w="50" w:type="dxa"/>
              <w:left w:w="100" w:type="dxa"/>
            </w:tcMar>
            <w:vAlign w:val="center"/>
          </w:tcPr>
          <w:p w:rsidR="00E62D17" w:rsidRDefault="008D4D0B">
            <w:pPr>
              <w:spacing w:after="0"/>
            </w:pPr>
            <w:r>
              <w:rPr>
                <w:rFonts w:ascii="Times New Roman" w:hAnsi="Times New Roman"/>
                <w:color w:val="000000"/>
                <w:sz w:val="24"/>
              </w:rPr>
              <w:t>2</w:t>
            </w:r>
          </w:p>
        </w:tc>
        <w:tc>
          <w:tcPr>
            <w:tcW w:w="2633" w:type="dxa"/>
            <w:tcMar>
              <w:top w:w="50" w:type="dxa"/>
              <w:left w:w="100" w:type="dxa"/>
            </w:tcMar>
            <w:vAlign w:val="center"/>
          </w:tcPr>
          <w:p w:rsidR="00E62D17" w:rsidRDefault="008D4D0B">
            <w:pPr>
              <w:spacing w:after="0"/>
              <w:ind w:left="135"/>
            </w:pPr>
            <w:r>
              <w:rPr>
                <w:rFonts w:ascii="Times New Roman" w:hAnsi="Times New Roman" w:cs="Times New Roman"/>
                <w:b/>
                <w:sz w:val="24"/>
                <w:szCs w:val="24"/>
              </w:rPr>
              <w:t>Основные типы информационно-поисковых задач и алгоритмы их решения</w:t>
            </w:r>
          </w:p>
        </w:tc>
        <w:tc>
          <w:tcPr>
            <w:tcW w:w="96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4 </w:t>
            </w:r>
          </w:p>
        </w:tc>
        <w:tc>
          <w:tcPr>
            <w:tcW w:w="1080" w:type="dxa"/>
            <w:tcMar>
              <w:top w:w="50" w:type="dxa"/>
              <w:left w:w="100" w:type="dxa"/>
            </w:tcMar>
            <w:vAlign w:val="center"/>
          </w:tcPr>
          <w:p w:rsidR="00E62D17" w:rsidRDefault="00E62D17">
            <w:pPr>
              <w:spacing w:after="0"/>
              <w:ind w:left="135"/>
              <w:jc w:val="center"/>
            </w:pPr>
          </w:p>
        </w:tc>
        <w:tc>
          <w:tcPr>
            <w:tcW w:w="1200" w:type="dxa"/>
            <w:tcMar>
              <w:top w:w="50" w:type="dxa"/>
              <w:left w:w="100" w:type="dxa"/>
            </w:tcMar>
            <w:vAlign w:val="center"/>
          </w:tcPr>
          <w:p w:rsidR="00E62D17" w:rsidRDefault="00E62D17">
            <w:pPr>
              <w:spacing w:after="0"/>
              <w:ind w:left="135"/>
              <w:jc w:val="center"/>
            </w:pPr>
          </w:p>
        </w:tc>
        <w:tc>
          <w:tcPr>
            <w:tcW w:w="4113" w:type="dxa"/>
            <w:tcMar>
              <w:top w:w="50" w:type="dxa"/>
              <w:left w:w="100" w:type="dxa"/>
            </w:tcMar>
            <w:vAlign w:val="center"/>
          </w:tcPr>
          <w:p w:rsidR="00E62D17" w:rsidRDefault="00091BED">
            <w:pPr>
              <w:spacing w:after="0" w:line="240" w:lineRule="auto"/>
              <w:rPr>
                <w:rFonts w:ascii="Times New Roman" w:hAnsi="Times New Roman" w:cs="Times New Roman"/>
                <w:sz w:val="24"/>
                <w:szCs w:val="24"/>
              </w:rPr>
            </w:pPr>
            <w:hyperlink r:id="rId10" w:history="1">
              <w:r w:rsidR="008D4D0B">
                <w:rPr>
                  <w:rStyle w:val="a9"/>
                  <w:rFonts w:ascii="Times New Roman" w:hAnsi="Times New Roman" w:cs="Times New Roman"/>
                  <w:sz w:val="24"/>
                  <w:szCs w:val="24"/>
                </w:rPr>
                <w:t>https://infourok.ru/prezentaciya-na-temu-ponyatie-informacionnoy-sistemi-is-osnovnie-termini-i-opredeleniya-1708277.html</w:t>
              </w:r>
            </w:hyperlink>
          </w:p>
          <w:p w:rsidR="00E62D17" w:rsidRDefault="00E62D17">
            <w:pPr>
              <w:spacing w:after="0"/>
              <w:ind w:left="135"/>
            </w:pPr>
          </w:p>
        </w:tc>
      </w:tr>
      <w:tr w:rsidR="00E62D17">
        <w:trPr>
          <w:trHeight w:val="144"/>
          <w:tblCellSpacing w:w="0" w:type="dxa"/>
        </w:trPr>
        <w:tc>
          <w:tcPr>
            <w:tcW w:w="595" w:type="dxa"/>
            <w:tcMar>
              <w:top w:w="50" w:type="dxa"/>
              <w:left w:w="100" w:type="dxa"/>
            </w:tcMar>
            <w:vAlign w:val="center"/>
          </w:tcPr>
          <w:p w:rsidR="00E62D17" w:rsidRDefault="008D4D0B">
            <w:pPr>
              <w:spacing w:after="0"/>
            </w:pPr>
            <w:r>
              <w:rPr>
                <w:rFonts w:ascii="Times New Roman" w:hAnsi="Times New Roman"/>
                <w:color w:val="000000"/>
                <w:sz w:val="24"/>
              </w:rPr>
              <w:lastRenderedPageBreak/>
              <w:t>3</w:t>
            </w:r>
          </w:p>
        </w:tc>
        <w:tc>
          <w:tcPr>
            <w:tcW w:w="2633" w:type="dxa"/>
            <w:tcMar>
              <w:top w:w="50" w:type="dxa"/>
              <w:left w:w="100" w:type="dxa"/>
            </w:tcMar>
            <w:vAlign w:val="center"/>
          </w:tcPr>
          <w:p w:rsidR="00E62D17" w:rsidRDefault="008D4D0B">
            <w:pPr>
              <w:spacing w:after="0"/>
              <w:ind w:left="135"/>
            </w:pPr>
            <w:r>
              <w:rPr>
                <w:rFonts w:ascii="Times New Roman" w:eastAsia="SimSun" w:hAnsi="Times New Roman" w:cs="Times New Roman"/>
                <w:b/>
                <w:lang w:eastAsia="en-US"/>
              </w:rPr>
              <w:t xml:space="preserve"> </w:t>
            </w:r>
            <w:r>
              <w:rPr>
                <w:rFonts w:ascii="Times New Roman" w:hAnsi="Times New Roman" w:cs="Times New Roman"/>
                <w:b/>
                <w:sz w:val="24"/>
                <w:szCs w:val="24"/>
              </w:rPr>
              <w:t>Аналитико-синтетическая переработка источников информации</w:t>
            </w:r>
          </w:p>
        </w:tc>
        <w:tc>
          <w:tcPr>
            <w:tcW w:w="96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12</w:t>
            </w:r>
          </w:p>
        </w:tc>
        <w:tc>
          <w:tcPr>
            <w:tcW w:w="1080" w:type="dxa"/>
            <w:tcMar>
              <w:top w:w="50" w:type="dxa"/>
              <w:left w:w="100" w:type="dxa"/>
            </w:tcMar>
            <w:vAlign w:val="center"/>
          </w:tcPr>
          <w:p w:rsidR="00E62D17" w:rsidRDefault="00E62D17">
            <w:pPr>
              <w:spacing w:after="0"/>
              <w:ind w:left="135"/>
              <w:jc w:val="center"/>
            </w:pPr>
          </w:p>
        </w:tc>
        <w:tc>
          <w:tcPr>
            <w:tcW w:w="1200" w:type="dxa"/>
            <w:tcMar>
              <w:top w:w="50" w:type="dxa"/>
              <w:left w:w="100" w:type="dxa"/>
            </w:tcMar>
            <w:vAlign w:val="center"/>
          </w:tcPr>
          <w:p w:rsidR="00E62D17" w:rsidRDefault="00E62D17">
            <w:pPr>
              <w:spacing w:after="0"/>
              <w:ind w:left="135"/>
              <w:jc w:val="center"/>
            </w:pPr>
          </w:p>
        </w:tc>
        <w:tc>
          <w:tcPr>
            <w:tcW w:w="4113" w:type="dxa"/>
            <w:tcMar>
              <w:top w:w="50" w:type="dxa"/>
              <w:left w:w="100" w:type="dxa"/>
            </w:tcMar>
            <w:vAlign w:val="center"/>
          </w:tcPr>
          <w:p w:rsidR="00E62D17" w:rsidRDefault="00091BED">
            <w:pPr>
              <w:spacing w:after="0" w:line="240" w:lineRule="auto"/>
              <w:rPr>
                <w:rFonts w:ascii="Times New Roman" w:hAnsi="Times New Roman" w:cs="Times New Roman"/>
                <w:sz w:val="24"/>
                <w:szCs w:val="24"/>
              </w:rPr>
            </w:pPr>
            <w:hyperlink r:id="rId11" w:history="1">
              <w:r w:rsidR="008D4D0B">
                <w:rPr>
                  <w:rStyle w:val="a9"/>
                  <w:rFonts w:ascii="Times New Roman" w:hAnsi="Times New Roman" w:cs="Times New Roman"/>
                  <w:sz w:val="24"/>
                  <w:szCs w:val="24"/>
                </w:rPr>
                <w:t>https://slide-share.ru/rol-spravochnogo-apparata-v-uchebnoj-knige-12186</w:t>
              </w:r>
            </w:hyperlink>
          </w:p>
          <w:p w:rsidR="00E62D17" w:rsidRDefault="00E62D17">
            <w:pPr>
              <w:spacing w:after="0"/>
              <w:ind w:left="135"/>
              <w:rPr>
                <w:rFonts w:ascii="Times New Roman" w:hAnsi="Times New Roman"/>
                <w:sz w:val="24"/>
                <w:szCs w:val="24"/>
              </w:rPr>
            </w:pPr>
          </w:p>
          <w:p w:rsidR="00E62D17" w:rsidRDefault="00091BED">
            <w:pPr>
              <w:spacing w:after="0" w:line="240" w:lineRule="auto"/>
              <w:rPr>
                <w:rFonts w:ascii="Times New Roman" w:hAnsi="Times New Roman" w:cs="Times New Roman"/>
                <w:sz w:val="24"/>
                <w:szCs w:val="24"/>
              </w:rPr>
            </w:pPr>
            <w:hyperlink r:id="rId12" w:history="1">
              <w:r w:rsidR="008D4D0B">
                <w:rPr>
                  <w:rStyle w:val="a9"/>
                  <w:rFonts w:ascii="Times New Roman" w:hAnsi="Times New Roman" w:cs="Times New Roman"/>
                  <w:sz w:val="24"/>
                  <w:szCs w:val="24"/>
                </w:rPr>
                <w:t>https://infourok.ru/prezentaciya-tekst-i-ego-stroenie-3899974.html</w:t>
              </w:r>
            </w:hyperlink>
          </w:p>
          <w:p w:rsidR="00E62D17" w:rsidRDefault="00E62D17">
            <w:pPr>
              <w:spacing w:after="0"/>
              <w:ind w:left="135"/>
              <w:rPr>
                <w:rFonts w:ascii="Times New Roman" w:hAnsi="Times New Roman"/>
                <w:sz w:val="24"/>
                <w:szCs w:val="24"/>
              </w:rPr>
            </w:pPr>
          </w:p>
          <w:p w:rsidR="00E62D17" w:rsidRDefault="00E62D17">
            <w:pPr>
              <w:spacing w:after="0"/>
              <w:ind w:left="135"/>
            </w:pPr>
          </w:p>
        </w:tc>
      </w:tr>
      <w:tr w:rsidR="00E62D17">
        <w:trPr>
          <w:trHeight w:val="144"/>
          <w:tblCellSpacing w:w="0" w:type="dxa"/>
        </w:trPr>
        <w:tc>
          <w:tcPr>
            <w:tcW w:w="595" w:type="dxa"/>
            <w:tcMar>
              <w:top w:w="50" w:type="dxa"/>
              <w:left w:w="100" w:type="dxa"/>
            </w:tcMar>
            <w:vAlign w:val="center"/>
          </w:tcPr>
          <w:p w:rsidR="00E62D17" w:rsidRDefault="008D4D0B">
            <w:pPr>
              <w:spacing w:after="0"/>
            </w:pPr>
            <w:r>
              <w:rPr>
                <w:rFonts w:ascii="Times New Roman" w:hAnsi="Times New Roman"/>
                <w:color w:val="000000"/>
                <w:sz w:val="24"/>
              </w:rPr>
              <w:t>4</w:t>
            </w:r>
          </w:p>
        </w:tc>
        <w:tc>
          <w:tcPr>
            <w:tcW w:w="2633" w:type="dxa"/>
            <w:tcMar>
              <w:top w:w="50" w:type="dxa"/>
              <w:left w:w="100" w:type="dxa"/>
            </w:tcMar>
            <w:vAlign w:val="center"/>
          </w:tcPr>
          <w:p w:rsidR="00E62D17" w:rsidRDefault="008D4D0B">
            <w:pPr>
              <w:spacing w:after="0"/>
              <w:ind w:left="135"/>
            </w:pPr>
            <w:r>
              <w:rPr>
                <w:rFonts w:ascii="Times New Roman" w:eastAsia="SimSun" w:hAnsi="Times New Roman" w:cs="Times New Roman"/>
                <w:b/>
                <w:iCs/>
                <w:color w:val="000000"/>
              </w:rPr>
              <w:t xml:space="preserve"> </w:t>
            </w:r>
            <w:r>
              <w:rPr>
                <w:rFonts w:ascii="Times New Roman" w:hAnsi="Times New Roman" w:cs="Times New Roman"/>
                <w:b/>
                <w:sz w:val="24"/>
                <w:szCs w:val="24"/>
              </w:rPr>
              <w:t>Технологии подготовки и оформления результатов самостоятельной учебной и познавательной работы учащихся</w:t>
            </w:r>
          </w:p>
        </w:tc>
        <w:tc>
          <w:tcPr>
            <w:tcW w:w="96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6</w:t>
            </w:r>
          </w:p>
        </w:tc>
        <w:tc>
          <w:tcPr>
            <w:tcW w:w="1080" w:type="dxa"/>
            <w:tcMar>
              <w:top w:w="50" w:type="dxa"/>
              <w:left w:w="100" w:type="dxa"/>
            </w:tcMar>
            <w:vAlign w:val="center"/>
          </w:tcPr>
          <w:p w:rsidR="00E62D17" w:rsidRDefault="00E62D17">
            <w:pPr>
              <w:spacing w:after="0"/>
              <w:ind w:left="135"/>
              <w:jc w:val="center"/>
            </w:pPr>
          </w:p>
        </w:tc>
        <w:tc>
          <w:tcPr>
            <w:tcW w:w="1200" w:type="dxa"/>
            <w:tcMar>
              <w:top w:w="50" w:type="dxa"/>
              <w:left w:w="100" w:type="dxa"/>
            </w:tcMar>
            <w:vAlign w:val="center"/>
          </w:tcPr>
          <w:p w:rsidR="00E62D17" w:rsidRDefault="00E62D17">
            <w:pPr>
              <w:spacing w:after="0"/>
              <w:ind w:left="135"/>
              <w:jc w:val="center"/>
            </w:pPr>
          </w:p>
        </w:tc>
        <w:tc>
          <w:tcPr>
            <w:tcW w:w="4113" w:type="dxa"/>
            <w:tcMar>
              <w:top w:w="50" w:type="dxa"/>
              <w:left w:w="100" w:type="dxa"/>
            </w:tcMar>
            <w:vAlign w:val="center"/>
          </w:tcPr>
          <w:p w:rsidR="00E62D17" w:rsidRDefault="00091BED">
            <w:pPr>
              <w:spacing w:after="0" w:line="240" w:lineRule="auto"/>
              <w:rPr>
                <w:rFonts w:ascii="Times New Roman" w:hAnsi="Times New Roman" w:cs="Times New Roman"/>
                <w:sz w:val="24"/>
                <w:szCs w:val="24"/>
              </w:rPr>
            </w:pPr>
            <w:hyperlink r:id="rId13" w:history="1">
              <w:r w:rsidR="008D4D0B">
                <w:rPr>
                  <w:rStyle w:val="a9"/>
                  <w:rFonts w:ascii="Times New Roman" w:hAnsi="Times New Roman" w:cs="Times New Roman"/>
                  <w:sz w:val="24"/>
                  <w:szCs w:val="24"/>
                </w:rPr>
                <w:t>https://infourok.ru/prezentaciyapereskaz-kak-sredstvo-razvitiya-rechi-mladshih-shkolnikov-na-urokah-literaturnogo-chteniya-3933832.html</w:t>
              </w:r>
            </w:hyperlink>
          </w:p>
          <w:p w:rsidR="00E62D17" w:rsidRDefault="00E62D17">
            <w:pPr>
              <w:spacing w:after="0"/>
              <w:ind w:left="135"/>
            </w:pPr>
          </w:p>
        </w:tc>
      </w:tr>
      <w:tr w:rsidR="00E62D17">
        <w:trPr>
          <w:trHeight w:val="144"/>
          <w:tblCellSpacing w:w="0" w:type="dxa"/>
        </w:trPr>
        <w:tc>
          <w:tcPr>
            <w:tcW w:w="3228" w:type="dxa"/>
            <w:gridSpan w:val="2"/>
            <w:tcMar>
              <w:top w:w="50" w:type="dxa"/>
              <w:left w:w="100" w:type="dxa"/>
            </w:tcMar>
            <w:vAlign w:val="center"/>
          </w:tcPr>
          <w:p w:rsidR="00E62D17" w:rsidRDefault="008D4D0B">
            <w:pPr>
              <w:spacing w:after="0"/>
              <w:ind w:left="135"/>
            </w:pPr>
            <w:r>
              <w:rPr>
                <w:rFonts w:ascii="Times New Roman" w:hAnsi="Times New Roman"/>
                <w:color w:val="000000"/>
                <w:sz w:val="24"/>
              </w:rPr>
              <w:t>ОБЩЕЕ КОЛИЧЕСТВО ЧАСОВ ПО ПРОГРАММЕ</w:t>
            </w:r>
          </w:p>
        </w:tc>
        <w:tc>
          <w:tcPr>
            <w:tcW w:w="96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34</w:t>
            </w:r>
          </w:p>
        </w:tc>
        <w:tc>
          <w:tcPr>
            <w:tcW w:w="108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0 </w:t>
            </w:r>
          </w:p>
        </w:tc>
        <w:tc>
          <w:tcPr>
            <w:tcW w:w="1200" w:type="dxa"/>
            <w:tcMar>
              <w:top w:w="50" w:type="dxa"/>
              <w:left w:w="100" w:type="dxa"/>
            </w:tcMar>
            <w:vAlign w:val="center"/>
          </w:tcPr>
          <w:p w:rsidR="00E62D17" w:rsidRDefault="008D4D0B">
            <w:pPr>
              <w:spacing w:after="0"/>
              <w:ind w:left="135"/>
              <w:jc w:val="center"/>
            </w:pPr>
            <w:r>
              <w:rPr>
                <w:rFonts w:ascii="Times New Roman" w:hAnsi="Times New Roman"/>
                <w:color w:val="000000"/>
                <w:sz w:val="24"/>
              </w:rPr>
              <w:t xml:space="preserve"> 0 </w:t>
            </w:r>
          </w:p>
        </w:tc>
        <w:tc>
          <w:tcPr>
            <w:tcW w:w="4113" w:type="dxa"/>
            <w:tcMar>
              <w:top w:w="50" w:type="dxa"/>
              <w:left w:w="100" w:type="dxa"/>
            </w:tcMar>
            <w:vAlign w:val="center"/>
          </w:tcPr>
          <w:p w:rsidR="00E62D17" w:rsidRDefault="00E62D17"/>
        </w:tc>
      </w:tr>
    </w:tbl>
    <w:p w:rsidR="00E62D17" w:rsidRDefault="00E62D17">
      <w:pPr>
        <w:rPr>
          <w:rFonts w:ascii="Times New Roman" w:eastAsia="SimSun" w:hAnsi="Times New Roman" w:cs="Times New Roman"/>
          <w:b/>
          <w:lang w:eastAsia="ru-RU"/>
        </w:rPr>
      </w:pPr>
    </w:p>
    <w:p w:rsidR="00E62D17" w:rsidRDefault="00E62D17">
      <w:pPr>
        <w:rPr>
          <w:rFonts w:ascii="Times New Roman" w:eastAsia="SimSun" w:hAnsi="Times New Roman" w:cs="Times New Roman"/>
          <w:b/>
          <w:lang w:val="en-US" w:eastAsia="ru-RU"/>
        </w:rPr>
      </w:pPr>
    </w:p>
    <w:p w:rsidR="00E62D17" w:rsidRDefault="008D4D0B">
      <w:pPr>
        <w:rPr>
          <w:rFonts w:ascii="Times New Roman" w:eastAsia="SimSun" w:hAnsi="Times New Roman" w:cs="Times New Roman"/>
          <w:b/>
          <w:sz w:val="28"/>
          <w:szCs w:val="28"/>
          <w:lang w:val="en-US" w:eastAsia="ru-RU"/>
        </w:rPr>
      </w:pPr>
      <w:r>
        <w:rPr>
          <w:rFonts w:ascii="Times New Roman" w:eastAsia="SimSun" w:hAnsi="Times New Roman" w:cs="Times New Roman"/>
          <w:b/>
          <w:sz w:val="28"/>
          <w:szCs w:val="28"/>
          <w:lang w:eastAsia="ru-RU"/>
        </w:rPr>
        <w:t>Поурочное</w:t>
      </w:r>
      <w:r>
        <w:rPr>
          <w:rFonts w:ascii="Times New Roman" w:eastAsia="SimSun" w:hAnsi="Times New Roman" w:cs="Times New Roman"/>
          <w:b/>
          <w:sz w:val="28"/>
          <w:szCs w:val="28"/>
          <w:lang w:val="en-US" w:eastAsia="ru-RU"/>
        </w:rPr>
        <w:t xml:space="preserve"> планирование.</w:t>
      </w:r>
    </w:p>
    <w:p w:rsidR="00E62D17" w:rsidRDefault="008D4D0B">
      <w:pPr>
        <w:rPr>
          <w:rFonts w:ascii="Times New Roman" w:eastAsia="SimSun" w:hAnsi="Times New Roman" w:cs="Times New Roman"/>
          <w:b/>
          <w:lang w:val="en-US" w:eastAsia="ru-RU"/>
        </w:rPr>
      </w:pPr>
      <w:r>
        <w:rPr>
          <w:rFonts w:ascii="Times New Roman" w:eastAsia="SimSun" w:hAnsi="Times New Roman" w:cs="Times New Roman"/>
          <w:b/>
          <w:lang w:val="en-US" w:eastAsia="ru-RU"/>
        </w:rPr>
        <w:t>3 класс</w:t>
      </w:r>
    </w:p>
    <w:tbl>
      <w:tblPr>
        <w:tblStyle w:val="ab"/>
        <w:tblW w:w="10034" w:type="dxa"/>
        <w:tblLayout w:type="fixed"/>
        <w:tblLook w:val="04A0" w:firstRow="1" w:lastRow="0" w:firstColumn="1" w:lastColumn="0" w:noHBand="0" w:noVBand="1"/>
      </w:tblPr>
      <w:tblGrid>
        <w:gridCol w:w="801"/>
        <w:gridCol w:w="3743"/>
        <w:gridCol w:w="1740"/>
        <w:gridCol w:w="3750"/>
      </w:tblGrid>
      <w:tr w:rsidR="00E62D17">
        <w:tc>
          <w:tcPr>
            <w:tcW w:w="801" w:type="dxa"/>
          </w:tcPr>
          <w:p w:rsidR="00E62D17" w:rsidRDefault="008D4D0B">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№п/п</w:t>
            </w:r>
          </w:p>
        </w:tc>
        <w:tc>
          <w:tcPr>
            <w:tcW w:w="3743" w:type="dxa"/>
          </w:tcPr>
          <w:p w:rsidR="00E62D17" w:rsidRDefault="008D4D0B">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Наименование разделов и тем программы</w:t>
            </w:r>
          </w:p>
        </w:tc>
        <w:tc>
          <w:tcPr>
            <w:tcW w:w="1740" w:type="dxa"/>
          </w:tcPr>
          <w:p w:rsidR="00E62D17" w:rsidRDefault="00E62D17">
            <w:pPr>
              <w:spacing w:after="0" w:line="240" w:lineRule="auto"/>
              <w:rPr>
                <w:rFonts w:ascii="Times New Roman" w:hAnsi="Times New Roman" w:cs="Times New Roman"/>
                <w:b/>
                <w:sz w:val="24"/>
                <w:szCs w:val="24"/>
              </w:rPr>
            </w:pPr>
          </w:p>
          <w:p w:rsidR="00E62D17" w:rsidRDefault="00B14ECA">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 изучения</w:t>
            </w:r>
          </w:p>
        </w:tc>
        <w:tc>
          <w:tcPr>
            <w:tcW w:w="3750" w:type="dxa"/>
          </w:tcPr>
          <w:p w:rsidR="00E62D17" w:rsidRDefault="008D4D0B">
            <w:pPr>
              <w:spacing w:after="0" w:line="240" w:lineRule="auto"/>
            </w:pPr>
            <w:r>
              <w:rPr>
                <w:rFonts w:ascii="Times New Roman" w:eastAsia="Times New Roman" w:hAnsi="Times New Roman" w:cs="Times New Roman"/>
                <w:b/>
                <w:bCs/>
                <w:sz w:val="24"/>
                <w:szCs w:val="24"/>
                <w:lang w:eastAsia="ru-RU"/>
              </w:rPr>
              <w:t>Электронные (цифровые) образовательные ресурсы</w:t>
            </w:r>
          </w:p>
        </w:tc>
      </w:tr>
      <w:tr w:rsidR="00E62D17">
        <w:tc>
          <w:tcPr>
            <w:tcW w:w="801" w:type="dxa"/>
          </w:tcPr>
          <w:p w:rsidR="00E62D17" w:rsidRDefault="008D4D0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3743" w:type="dxa"/>
          </w:tcPr>
          <w:p w:rsidR="00E62D17" w:rsidRDefault="008D4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Ценность информации и цена неинформирован-ности.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8D4D0B">
            <w:pPr>
              <w:spacing w:after="160" w:line="259" w:lineRule="auto"/>
              <w:rPr>
                <w:rFonts w:ascii="Times New Roman" w:hAnsi="Times New Roman" w:cs="Times New Roman"/>
                <w:b/>
                <w:sz w:val="24"/>
                <w:szCs w:val="24"/>
              </w:rPr>
            </w:pPr>
            <w:r>
              <w:rPr>
                <w:rFonts w:ascii="Times New Roman" w:hAnsi="Times New Roman" w:cs="Times New Roman"/>
                <w:b/>
                <w:sz w:val="24"/>
                <w:szCs w:val="24"/>
              </w:rPr>
              <w:t>Ссылки</w:t>
            </w:r>
          </w:p>
          <w:p w:rsidR="00E62D17" w:rsidRDefault="00091BED">
            <w:pPr>
              <w:spacing w:after="0" w:line="240" w:lineRule="auto"/>
              <w:rPr>
                <w:rFonts w:ascii="Times New Roman" w:hAnsi="Times New Roman" w:cs="Times New Roman"/>
                <w:i/>
                <w:color w:val="FF0000"/>
                <w:sz w:val="24"/>
                <w:szCs w:val="24"/>
              </w:rPr>
            </w:pPr>
            <w:hyperlink r:id="rId14" w:history="1">
              <w:r w:rsidR="008D4D0B">
                <w:rPr>
                  <w:rFonts w:ascii="Times New Roman" w:hAnsi="Times New Roman" w:cs="Times New Roman"/>
                  <w:i/>
                  <w:color w:val="0000FF" w:themeColor="hyperlink"/>
                  <w:sz w:val="24"/>
                  <w:szCs w:val="24"/>
                  <w:u w:val="single"/>
                </w:rPr>
                <w:t>http://900igr.net/prezentacija/informatika/informatsija-ee-vidy-i-svojstva-138513.html</w:t>
              </w:r>
            </w:hyperlink>
          </w:p>
        </w:tc>
      </w:tr>
      <w:tr w:rsidR="00E62D17">
        <w:tc>
          <w:tcPr>
            <w:tcW w:w="801" w:type="dxa"/>
          </w:tcPr>
          <w:p w:rsidR="00E62D17" w:rsidRDefault="008D4D0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3743" w:type="dxa"/>
          </w:tcPr>
          <w:p w:rsidR="00E62D17" w:rsidRDefault="008D4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информации по областям наук: медицинская; техническая; историческая; географическая.</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15" w:history="1">
              <w:r w:rsidR="008D4D0B">
                <w:rPr>
                  <w:rStyle w:val="a9"/>
                  <w:rFonts w:ascii="Times New Roman" w:hAnsi="Times New Roman" w:cs="Times New Roman"/>
                  <w:sz w:val="24"/>
                  <w:szCs w:val="24"/>
                </w:rPr>
                <w:t>http://www.myshared.ru/slide/60321/</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3743" w:type="dxa"/>
          </w:tcPr>
          <w:p w:rsidR="00E62D17" w:rsidRDefault="008D4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первичных и вторичных документах.</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16" w:history="1">
              <w:r w:rsidR="008D4D0B">
                <w:rPr>
                  <w:rStyle w:val="a9"/>
                  <w:rFonts w:ascii="Times New Roman" w:hAnsi="Times New Roman" w:cs="Times New Roman"/>
                  <w:sz w:val="24"/>
                  <w:szCs w:val="24"/>
                </w:rPr>
                <w:t>https://pandia.ru/text/78/005/6911.php</w:t>
              </w:r>
            </w:hyperlink>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первичных документов по целевому назначению: учебные, справочные, научно-познавательные, художественные, издания для досуга.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17" w:history="1">
              <w:r w:rsidR="008D4D0B">
                <w:rPr>
                  <w:rStyle w:val="a9"/>
                  <w:rFonts w:ascii="Times New Roman" w:hAnsi="Times New Roman" w:cs="Times New Roman"/>
                  <w:sz w:val="24"/>
                  <w:szCs w:val="24"/>
                </w:rPr>
                <w:t>https://pandia.ru/text/78/005/6911.php</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и синтез информации.</w:t>
            </w:r>
          </w:p>
          <w:p w:rsidR="00E62D17" w:rsidRDefault="00E62D17">
            <w:pPr>
              <w:spacing w:after="0" w:line="240" w:lineRule="auto"/>
              <w:rPr>
                <w:rFonts w:ascii="Times New Roman" w:hAnsi="Times New Roman" w:cs="Times New Roman"/>
                <w:sz w:val="24"/>
                <w:szCs w:val="24"/>
              </w:rPr>
            </w:pP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18" w:history="1">
              <w:r w:rsidR="008D4D0B">
                <w:rPr>
                  <w:rStyle w:val="a9"/>
                  <w:rFonts w:ascii="Times New Roman" w:hAnsi="Times New Roman" w:cs="Times New Roman"/>
                  <w:sz w:val="24"/>
                  <w:szCs w:val="24"/>
                </w:rPr>
                <w:t>https://ppt-online.org/904379</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Свертывание и развертывание информации.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19" w:history="1">
              <w:r w:rsidR="008D4D0B">
                <w:rPr>
                  <w:rStyle w:val="a9"/>
                  <w:rFonts w:ascii="Times New Roman" w:hAnsi="Times New Roman" w:cs="Times New Roman"/>
                  <w:sz w:val="24"/>
                  <w:szCs w:val="24"/>
                </w:rPr>
                <w:t>https://ppt-online.org/482687</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свертывания информации.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0" w:history="1">
              <w:r w:rsidR="008D4D0B">
                <w:rPr>
                  <w:rStyle w:val="a9"/>
                  <w:rFonts w:ascii="Times New Roman" w:hAnsi="Times New Roman" w:cs="Times New Roman"/>
                  <w:sz w:val="24"/>
                  <w:szCs w:val="24"/>
                </w:rPr>
                <w:t>https://thepresentation.ru/obrazovanie/metody-svertyvaniya-informatsi</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Свертывание и развертывание информации по ключевым словам.</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1" w:history="1">
              <w:r w:rsidR="008D4D0B">
                <w:rPr>
                  <w:rStyle w:val="a9"/>
                  <w:rFonts w:ascii="Times New Roman" w:hAnsi="Times New Roman" w:cs="Times New Roman"/>
                  <w:sz w:val="24"/>
                  <w:szCs w:val="24"/>
                </w:rPr>
                <w:t>https://thepresentation.ru/obrazovanie/metody-svertyvaniya-informatsi</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продукты и услуги детской и школьной библиотек для младших школьников.</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2" w:history="1">
              <w:r w:rsidR="008D4D0B">
                <w:rPr>
                  <w:rStyle w:val="a9"/>
                  <w:rFonts w:ascii="Times New Roman" w:hAnsi="Times New Roman" w:cs="Times New Roman"/>
                  <w:sz w:val="24"/>
                  <w:szCs w:val="24"/>
                </w:rPr>
                <w:t>https://infourok.ru/prezentaciya-metodistam-biblioteki-chto-takoe-katalog-2281417.html</w:t>
              </w:r>
            </w:hyperlink>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библиотечных каталогов.</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3" w:history="1">
              <w:r w:rsidR="008D4D0B">
                <w:rPr>
                  <w:rStyle w:val="a9"/>
                  <w:rFonts w:ascii="Times New Roman" w:hAnsi="Times New Roman" w:cs="Times New Roman"/>
                  <w:sz w:val="24"/>
                  <w:szCs w:val="24"/>
                </w:rPr>
                <w:t>https://infourok.ru/prezentaciya-metodistam-biblioteki-chto-takoe-katalog-2281417.html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Типичная структура и принцип работы веб-сайта.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4" w:history="1">
              <w:r w:rsidR="008D4D0B">
                <w:rPr>
                  <w:rStyle w:val="a9"/>
                  <w:rFonts w:ascii="Times New Roman" w:hAnsi="Times New Roman" w:cs="Times New Roman"/>
                  <w:sz w:val="24"/>
                  <w:szCs w:val="24"/>
                </w:rPr>
                <w:t>https://easyen.ru/load/informatika/8_klass/prezentacija_k_urokam_po_teme_kommunikacionnye_tekhnologii/117-1-0-61556</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743" w:type="dxa"/>
          </w:tcPr>
          <w:p w:rsidR="00E62D17" w:rsidRDefault="008D4D0B">
            <w:pPr>
              <w:jc w:val="both"/>
              <w:rPr>
                <w:rFonts w:ascii="Times New Roman" w:hAnsi="Times New Roman" w:cs="Times New Roman"/>
                <w:sz w:val="24"/>
                <w:szCs w:val="24"/>
              </w:rPr>
            </w:pPr>
            <w:r>
              <w:rPr>
                <w:rFonts w:ascii="Times New Roman" w:hAnsi="Times New Roman" w:cs="Times New Roman"/>
                <w:sz w:val="24"/>
                <w:szCs w:val="24"/>
              </w:rPr>
              <w:t>Информационная безопасность человека.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5" w:history="1">
              <w:r w:rsidR="008D4D0B">
                <w:rPr>
                  <w:rStyle w:val="a9"/>
                  <w:rFonts w:ascii="Times New Roman" w:hAnsi="Times New Roman" w:cs="Times New Roman"/>
                  <w:sz w:val="24"/>
                  <w:szCs w:val="24"/>
                </w:rPr>
                <w:t>https://multiurok.ru/files/priezientatsiia-po-tiemie-informatsionnaia-biezopasnost.html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Адресный поиск и алгоритм его выполнения.</w:t>
            </w:r>
          </w:p>
          <w:p w:rsidR="00E62D17" w:rsidRDefault="00E62D17">
            <w:pPr>
              <w:spacing w:after="0" w:line="240" w:lineRule="auto"/>
              <w:rPr>
                <w:rFonts w:ascii="Times New Roman" w:hAnsi="Times New Roman" w:cs="Times New Roman"/>
                <w:sz w:val="24"/>
                <w:szCs w:val="24"/>
              </w:rPr>
            </w:pP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E62D17">
            <w:pPr>
              <w:spacing w:after="0" w:line="240" w:lineRule="auto"/>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Фактографический поиск и алгоритм его выполнения.</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6" w:history="1">
              <w:r w:rsidR="008D4D0B">
                <w:rPr>
                  <w:rStyle w:val="a9"/>
                  <w:rFonts w:ascii="Times New Roman" w:hAnsi="Times New Roman" w:cs="Times New Roman"/>
                  <w:sz w:val="24"/>
                  <w:szCs w:val="24"/>
                </w:rPr>
                <w:t>https://infourok.ru/prezentaciya-na-temu-ponyatie-informacionnoy-sistemi-is-osnovnie-termini-i-opredeleniya-1708277.html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поиск и алгоритм его выполнения.</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поиска информации в Интернете.</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Справочно-поисковый аппарат художественной книги.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7" w:history="1">
              <w:r w:rsidR="008D4D0B">
                <w:rPr>
                  <w:rStyle w:val="a9"/>
                  <w:rFonts w:ascii="Times New Roman" w:hAnsi="Times New Roman" w:cs="Times New Roman"/>
                  <w:sz w:val="24"/>
                  <w:szCs w:val="24"/>
                </w:rPr>
                <w:t>https://slide-share.ru/rol-spravochnogo-apparata-v-uchebnoj-knige-12186</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Справочно-поисковый аппарат учебной книги.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8" w:history="1">
              <w:r w:rsidR="008D4D0B">
                <w:rPr>
                  <w:rStyle w:val="a9"/>
                  <w:rFonts w:ascii="Times New Roman" w:hAnsi="Times New Roman" w:cs="Times New Roman"/>
                  <w:sz w:val="24"/>
                  <w:szCs w:val="24"/>
                </w:rPr>
                <w:t>https://slide-share.ru/rol-spravochnogo-apparata-v-uchebnoj-knige-12186</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Структура текста и его свойства.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29" w:history="1">
              <w:r w:rsidR="008D4D0B">
                <w:rPr>
                  <w:rStyle w:val="a9"/>
                  <w:rFonts w:ascii="Times New Roman" w:hAnsi="Times New Roman" w:cs="Times New Roman"/>
                  <w:sz w:val="24"/>
                  <w:szCs w:val="24"/>
                </w:rPr>
                <w:t>https://infourok.ru/prezentaciya-tekst-i-ego-stroenie-3899974.html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Смысловые связи между частями текстов.</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Общие представления о порядке анализа содержания текста.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0" w:history="1">
              <w:r w:rsidR="008D4D0B">
                <w:rPr>
                  <w:rStyle w:val="a9"/>
                  <w:rFonts w:ascii="Times New Roman" w:hAnsi="Times New Roman" w:cs="Times New Roman"/>
                  <w:sz w:val="24"/>
                  <w:szCs w:val="24"/>
                </w:rPr>
                <w:t>https://infourok.ru/prezentaciya-kompleksnyj-analiz-teksta-4289223.html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Восстановление </w:t>
            </w:r>
            <w:r>
              <w:rPr>
                <w:rFonts w:ascii="Times New Roman" w:hAnsi="Times New Roman" w:cs="Times New Roman"/>
                <w:sz w:val="24"/>
                <w:szCs w:val="24"/>
              </w:rPr>
              <w:lastRenderedPageBreak/>
              <w:t>деформированных текстов.</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1" w:history="1">
              <w:r w:rsidR="008D4D0B">
                <w:rPr>
                  <w:rStyle w:val="a9"/>
                  <w:rFonts w:ascii="Times New Roman" w:hAnsi="Times New Roman" w:cs="Times New Roman"/>
                  <w:sz w:val="24"/>
                  <w:szCs w:val="24"/>
                </w:rPr>
                <w:t>https://infourok.ru/prezentaciya-k-</w:t>
              </w:r>
              <w:r w:rsidR="008D4D0B">
                <w:rPr>
                  <w:rStyle w:val="a9"/>
                  <w:rFonts w:ascii="Times New Roman" w:hAnsi="Times New Roman" w:cs="Times New Roman"/>
                  <w:sz w:val="24"/>
                  <w:szCs w:val="24"/>
                </w:rPr>
                <w:lastRenderedPageBreak/>
                <w:t>uroku-russkogo-yazika-na-temu-vosstanovlenie-deformirovannogo-teksta-331073.html</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Медиатекст как сообщение, изложенное в любом виде и жанре медиа.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2" w:history="1">
              <w:r w:rsidR="008D4D0B">
                <w:rPr>
                  <w:rStyle w:val="a9"/>
                  <w:rFonts w:ascii="Times New Roman" w:hAnsi="Times New Roman" w:cs="Times New Roman"/>
                  <w:sz w:val="24"/>
                  <w:szCs w:val="24"/>
                </w:rPr>
                <w:t>https://slide-share.ru/mediotekst-ego-vidi-353721</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Виды медиатекстов: по форме создания; по каналу распространения.</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3" w:history="1">
              <w:r w:rsidR="008D4D0B">
                <w:rPr>
                  <w:rStyle w:val="a9"/>
                  <w:rFonts w:ascii="Times New Roman" w:hAnsi="Times New Roman" w:cs="Times New Roman"/>
                  <w:sz w:val="24"/>
                  <w:szCs w:val="24"/>
                </w:rPr>
                <w:t>https://slide-share.ru/mediotekst-ego-vidi-353721</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о достоверной и недостоверной информации.</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4" w:history="1">
              <w:r w:rsidR="008D4D0B">
                <w:rPr>
                  <w:rStyle w:val="a9"/>
                  <w:rFonts w:ascii="Times New Roman" w:hAnsi="Times New Roman" w:cs="Times New Roman"/>
                  <w:sz w:val="24"/>
                  <w:szCs w:val="24"/>
                </w:rPr>
                <w:t>http://www.myshared.ru/slide/568780/</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«критический анализ текста».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5" w:history="1">
              <w:r w:rsidR="008D4D0B">
                <w:rPr>
                  <w:rStyle w:val="a9"/>
                  <w:rFonts w:ascii="Times New Roman" w:hAnsi="Times New Roman" w:cs="Times New Roman"/>
                  <w:sz w:val="24"/>
                  <w:szCs w:val="24"/>
                </w:rPr>
                <w:t>http://www.myshared.ru/slide/354928/</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Алгоритм критического анализа текста.</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6" w:history="1">
              <w:r w:rsidR="008D4D0B">
                <w:rPr>
                  <w:rStyle w:val="a9"/>
                  <w:rFonts w:ascii="Times New Roman" w:hAnsi="Times New Roman" w:cs="Times New Roman"/>
                  <w:sz w:val="24"/>
                  <w:szCs w:val="24"/>
                </w:rPr>
                <w:t>http://www.myshared.ru/slide/354928/</w:t>
              </w:r>
            </w:hyperlink>
          </w:p>
          <w:p w:rsidR="00E62D17" w:rsidRDefault="00E62D17">
            <w:pPr>
              <w:spacing w:after="0" w:line="240" w:lineRule="auto"/>
              <w:rPr>
                <w:rFonts w:ascii="Times New Roman" w:hAnsi="Times New Roman" w:cs="Times New Roman"/>
                <w:sz w:val="24"/>
                <w:szCs w:val="24"/>
              </w:rPr>
            </w:pPr>
          </w:p>
        </w:tc>
      </w:tr>
      <w:tr w:rsidR="00E62D17">
        <w:tc>
          <w:tcPr>
            <w:tcW w:w="80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743"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критического анализа различных видов медиатекстов.</w:t>
            </w:r>
          </w:p>
        </w:tc>
        <w:tc>
          <w:tcPr>
            <w:tcW w:w="1740" w:type="dxa"/>
          </w:tcPr>
          <w:p w:rsidR="00E62D17" w:rsidRDefault="00E62D17">
            <w:pPr>
              <w:spacing w:after="0" w:line="240" w:lineRule="auto"/>
              <w:rPr>
                <w:rFonts w:ascii="Times New Roman" w:hAnsi="Times New Roman" w:cs="Times New Roman"/>
                <w:sz w:val="24"/>
                <w:szCs w:val="24"/>
              </w:rPr>
            </w:pPr>
          </w:p>
        </w:tc>
        <w:tc>
          <w:tcPr>
            <w:tcW w:w="3750" w:type="dxa"/>
          </w:tcPr>
          <w:p w:rsidR="00E62D17" w:rsidRDefault="00091BED">
            <w:pPr>
              <w:spacing w:after="0" w:line="240" w:lineRule="auto"/>
              <w:rPr>
                <w:rFonts w:ascii="Times New Roman" w:hAnsi="Times New Roman" w:cs="Times New Roman"/>
                <w:sz w:val="24"/>
                <w:szCs w:val="24"/>
              </w:rPr>
            </w:pPr>
            <w:hyperlink r:id="rId37" w:history="1">
              <w:r w:rsidR="008D4D0B">
                <w:rPr>
                  <w:rStyle w:val="a9"/>
                  <w:rFonts w:ascii="Times New Roman" w:hAnsi="Times New Roman" w:cs="Times New Roman"/>
                  <w:sz w:val="24"/>
                  <w:szCs w:val="24"/>
                </w:rPr>
                <w:t>http://v.900igr.net:10/prezentatsii/mkhk/Analiz-multfilma/004-Algoritm-kriticheskogo-analiza-mediateksta.html</w:t>
              </w:r>
            </w:hyperlink>
          </w:p>
          <w:p w:rsidR="00E62D17" w:rsidRDefault="00E62D17">
            <w:pPr>
              <w:spacing w:after="0" w:line="240" w:lineRule="auto"/>
              <w:rPr>
                <w:rFonts w:ascii="Times New Roman" w:hAnsi="Times New Roman" w:cs="Times New Roman"/>
                <w:sz w:val="24"/>
                <w:szCs w:val="24"/>
              </w:rPr>
            </w:pPr>
          </w:p>
        </w:tc>
      </w:tr>
    </w:tbl>
    <w:tbl>
      <w:tblPr>
        <w:tblStyle w:val="12"/>
        <w:tblW w:w="10034" w:type="dxa"/>
        <w:tblLayout w:type="fixed"/>
        <w:tblLook w:val="04A0" w:firstRow="1" w:lastRow="0" w:firstColumn="1" w:lastColumn="0" w:noHBand="0" w:noVBand="1"/>
      </w:tblPr>
      <w:tblGrid>
        <w:gridCol w:w="838"/>
        <w:gridCol w:w="3721"/>
        <w:gridCol w:w="1785"/>
        <w:gridCol w:w="3690"/>
      </w:tblGrid>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Различение планов по объекту планирования:</w:t>
            </w:r>
          </w:p>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план готового текста; 2) план текста, который еще предстоит подготовить.</w:t>
            </w:r>
          </w:p>
        </w:tc>
        <w:tc>
          <w:tcPr>
            <w:tcW w:w="1785" w:type="dxa"/>
          </w:tcPr>
          <w:p w:rsidR="00E62D17" w:rsidRDefault="00E62D17">
            <w:pPr>
              <w:spacing w:after="0" w:line="240" w:lineRule="auto"/>
              <w:rPr>
                <w:rFonts w:ascii="Times New Roman" w:hAnsi="Times New Roman" w:cs="Times New Roman"/>
                <w:sz w:val="24"/>
                <w:szCs w:val="24"/>
              </w:rPr>
            </w:pPr>
          </w:p>
        </w:tc>
        <w:tc>
          <w:tcPr>
            <w:tcW w:w="3690" w:type="dxa"/>
          </w:tcPr>
          <w:p w:rsidR="00E62D17" w:rsidRDefault="00091BED">
            <w:pPr>
              <w:spacing w:after="0" w:line="240" w:lineRule="auto"/>
              <w:rPr>
                <w:rFonts w:ascii="Times New Roman" w:hAnsi="Times New Roman" w:cs="Times New Roman"/>
                <w:sz w:val="24"/>
                <w:szCs w:val="24"/>
              </w:rPr>
            </w:pPr>
            <w:hyperlink r:id="rId38" w:history="1">
              <w:r w:rsidR="008D4D0B">
                <w:rPr>
                  <w:rStyle w:val="a9"/>
                  <w:rFonts w:ascii="Times New Roman" w:hAnsi="Times New Roman" w:cs="Times New Roman"/>
                  <w:sz w:val="24"/>
                  <w:szCs w:val="24"/>
                </w:rPr>
                <w:t>https://infourok.ru/prezentaciyapereskaz-kak-sredstvo-razvitiya-rechi-mladshih-shkolnikov-na-urokah-literaturnogo-chteniya-3933832.html</w:t>
              </w:r>
            </w:hyperlink>
          </w:p>
          <w:p w:rsidR="00E62D17" w:rsidRDefault="00E62D17">
            <w:pPr>
              <w:spacing w:after="0" w:line="240" w:lineRule="auto"/>
            </w:pPr>
          </w:p>
        </w:tc>
      </w:tr>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План как основа подробного, сжатого и выборочного пересказов.</w:t>
            </w:r>
          </w:p>
        </w:tc>
        <w:tc>
          <w:tcPr>
            <w:tcW w:w="1785" w:type="dxa"/>
          </w:tcPr>
          <w:p w:rsidR="00E62D17" w:rsidRDefault="00E62D17">
            <w:pPr>
              <w:spacing w:after="0" w:line="240" w:lineRule="auto"/>
              <w:rPr>
                <w:rFonts w:ascii="Times New Roman" w:hAnsi="Times New Roman" w:cs="Times New Roman"/>
                <w:sz w:val="24"/>
                <w:szCs w:val="24"/>
              </w:rPr>
            </w:pPr>
          </w:p>
        </w:tc>
        <w:tc>
          <w:tcPr>
            <w:tcW w:w="3690" w:type="dxa"/>
          </w:tcPr>
          <w:p w:rsidR="00E62D17" w:rsidRDefault="00091BED">
            <w:pPr>
              <w:spacing w:after="0" w:line="240" w:lineRule="auto"/>
              <w:rPr>
                <w:rFonts w:ascii="Times New Roman" w:hAnsi="Times New Roman" w:cs="Times New Roman"/>
                <w:sz w:val="24"/>
                <w:szCs w:val="24"/>
              </w:rPr>
            </w:pPr>
            <w:hyperlink r:id="rId39" w:history="1">
              <w:r w:rsidR="008D4D0B">
                <w:rPr>
                  <w:rStyle w:val="a9"/>
                  <w:rFonts w:ascii="Times New Roman" w:hAnsi="Times New Roman" w:cs="Times New Roman"/>
                  <w:sz w:val="24"/>
                  <w:szCs w:val="24"/>
                </w:rPr>
                <w:t>https://infourok.ru/prezentaciyapereskaz-kak-sredstvo-razvitiya-rechi-mladshih-shkolnikov-na-urokah-literaturnogo-chteniya-3933832.html</w:t>
              </w:r>
            </w:hyperlink>
          </w:p>
          <w:p w:rsidR="00E62D17" w:rsidRDefault="00E62D17">
            <w:pPr>
              <w:spacing w:after="0" w:line="240" w:lineRule="auto"/>
              <w:rPr>
                <w:rFonts w:ascii="Times New Roman" w:hAnsi="Times New Roman" w:cs="Times New Roman"/>
                <w:sz w:val="24"/>
                <w:szCs w:val="24"/>
              </w:rPr>
            </w:pPr>
          </w:p>
        </w:tc>
      </w:tr>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требования к плану.</w:t>
            </w:r>
          </w:p>
        </w:tc>
        <w:tc>
          <w:tcPr>
            <w:tcW w:w="1785" w:type="dxa"/>
          </w:tcPr>
          <w:p w:rsidR="00E62D17" w:rsidRDefault="00E62D17">
            <w:pPr>
              <w:spacing w:after="0" w:line="240" w:lineRule="auto"/>
              <w:rPr>
                <w:rFonts w:ascii="Times New Roman" w:hAnsi="Times New Roman" w:cs="Times New Roman"/>
                <w:sz w:val="24"/>
                <w:szCs w:val="24"/>
              </w:rPr>
            </w:pPr>
          </w:p>
        </w:tc>
        <w:tc>
          <w:tcPr>
            <w:tcW w:w="3690" w:type="dxa"/>
          </w:tcPr>
          <w:p w:rsidR="00E62D17" w:rsidRDefault="00E62D17">
            <w:pPr>
              <w:spacing w:after="0" w:line="240" w:lineRule="auto"/>
              <w:rPr>
                <w:rFonts w:ascii="Times New Roman" w:hAnsi="Times New Roman" w:cs="Times New Roman"/>
                <w:sz w:val="24"/>
                <w:szCs w:val="24"/>
              </w:rPr>
            </w:pPr>
          </w:p>
        </w:tc>
      </w:tr>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Алгоритм составления плана создаваемого текста.</w:t>
            </w:r>
          </w:p>
        </w:tc>
        <w:tc>
          <w:tcPr>
            <w:tcW w:w="1785" w:type="dxa"/>
          </w:tcPr>
          <w:p w:rsidR="00E62D17" w:rsidRDefault="00E62D17">
            <w:pPr>
              <w:spacing w:after="0" w:line="240" w:lineRule="auto"/>
              <w:rPr>
                <w:rFonts w:ascii="Times New Roman" w:hAnsi="Times New Roman" w:cs="Times New Roman"/>
                <w:sz w:val="24"/>
                <w:szCs w:val="24"/>
              </w:rPr>
            </w:pPr>
          </w:p>
        </w:tc>
        <w:tc>
          <w:tcPr>
            <w:tcW w:w="3690" w:type="dxa"/>
          </w:tcPr>
          <w:p w:rsidR="00E62D17" w:rsidRDefault="00091BED">
            <w:pPr>
              <w:spacing w:after="0" w:line="240" w:lineRule="auto"/>
              <w:rPr>
                <w:rFonts w:ascii="Times New Roman" w:hAnsi="Times New Roman" w:cs="Times New Roman"/>
                <w:sz w:val="24"/>
                <w:szCs w:val="24"/>
              </w:rPr>
            </w:pPr>
            <w:hyperlink r:id="rId40" w:history="1">
              <w:r w:rsidR="008D4D0B">
                <w:rPr>
                  <w:rStyle w:val="a9"/>
                  <w:rFonts w:ascii="Times New Roman" w:hAnsi="Times New Roman" w:cs="Times New Roman"/>
                  <w:sz w:val="24"/>
                  <w:szCs w:val="24"/>
                </w:rPr>
                <w:t>https://infourok.ru/prezentaciyapereskaz-kak-sredstvo-razvitiya-rechi-mladshih-shkolnikov-na-urokah-literaturnogo-chteniya-3933832.html</w:t>
              </w:r>
            </w:hyperlink>
          </w:p>
          <w:p w:rsidR="00E62D17" w:rsidRDefault="00E62D17">
            <w:pPr>
              <w:spacing w:after="0" w:line="240" w:lineRule="auto"/>
              <w:rPr>
                <w:rFonts w:ascii="Times New Roman" w:hAnsi="Times New Roman" w:cs="Times New Roman"/>
                <w:sz w:val="24"/>
                <w:szCs w:val="24"/>
              </w:rPr>
            </w:pPr>
          </w:p>
        </w:tc>
      </w:tr>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 подготовки традиционных писем.</w:t>
            </w:r>
          </w:p>
        </w:tc>
        <w:tc>
          <w:tcPr>
            <w:tcW w:w="1785" w:type="dxa"/>
          </w:tcPr>
          <w:p w:rsidR="00E62D17" w:rsidRDefault="00E62D17">
            <w:pPr>
              <w:spacing w:after="0" w:line="240" w:lineRule="auto"/>
            </w:pPr>
          </w:p>
        </w:tc>
        <w:tc>
          <w:tcPr>
            <w:tcW w:w="3690" w:type="dxa"/>
          </w:tcPr>
          <w:p w:rsidR="00E62D17" w:rsidRDefault="00E62D17">
            <w:pPr>
              <w:spacing w:after="0" w:line="240" w:lineRule="auto"/>
              <w:rPr>
                <w:rFonts w:ascii="Times New Roman" w:hAnsi="Times New Roman" w:cs="Times New Roman"/>
                <w:sz w:val="24"/>
                <w:szCs w:val="24"/>
              </w:rPr>
            </w:pPr>
          </w:p>
        </w:tc>
      </w:tr>
      <w:tr w:rsidR="00E62D17">
        <w:tc>
          <w:tcPr>
            <w:tcW w:w="838"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3721" w:type="dxa"/>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Обобщающий  урок</w:t>
            </w:r>
          </w:p>
        </w:tc>
        <w:tc>
          <w:tcPr>
            <w:tcW w:w="1785" w:type="dxa"/>
          </w:tcPr>
          <w:p w:rsidR="00E62D17" w:rsidRDefault="00E62D17">
            <w:pPr>
              <w:spacing w:after="0" w:line="240" w:lineRule="auto"/>
            </w:pPr>
          </w:p>
        </w:tc>
        <w:tc>
          <w:tcPr>
            <w:tcW w:w="3690" w:type="dxa"/>
          </w:tcPr>
          <w:p w:rsidR="00E62D17" w:rsidRDefault="00E62D17">
            <w:pPr>
              <w:spacing w:after="0" w:line="240" w:lineRule="auto"/>
              <w:rPr>
                <w:rFonts w:ascii="Times New Roman" w:hAnsi="Times New Roman" w:cs="Times New Roman"/>
                <w:sz w:val="24"/>
                <w:szCs w:val="24"/>
              </w:rPr>
            </w:pPr>
          </w:p>
        </w:tc>
      </w:tr>
      <w:tr w:rsidR="00E62D17">
        <w:tc>
          <w:tcPr>
            <w:tcW w:w="4559" w:type="dxa"/>
            <w:gridSpan w:val="2"/>
          </w:tcPr>
          <w:p w:rsidR="00E62D17" w:rsidRDefault="008D4D0B">
            <w:pPr>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785" w:type="dxa"/>
          </w:tcPr>
          <w:p w:rsidR="00E62D17" w:rsidRDefault="008D4D0B">
            <w:pPr>
              <w:spacing w:after="0" w:line="240" w:lineRule="auto"/>
            </w:pPr>
            <w:r>
              <w:t>34</w:t>
            </w:r>
          </w:p>
        </w:tc>
        <w:tc>
          <w:tcPr>
            <w:tcW w:w="3690" w:type="dxa"/>
          </w:tcPr>
          <w:p w:rsidR="00E62D17" w:rsidRDefault="00E62D17">
            <w:pPr>
              <w:spacing w:after="0" w:line="240" w:lineRule="auto"/>
              <w:rPr>
                <w:rFonts w:ascii="Times New Roman" w:hAnsi="Times New Roman" w:cs="Times New Roman"/>
                <w:sz w:val="24"/>
                <w:szCs w:val="24"/>
              </w:rPr>
            </w:pPr>
          </w:p>
        </w:tc>
      </w:tr>
    </w:tbl>
    <w:p w:rsidR="00E62D17" w:rsidRDefault="00E62D17">
      <w:pPr>
        <w:rPr>
          <w:rFonts w:ascii="Times New Roman" w:eastAsia="SimSun" w:hAnsi="Times New Roman" w:cs="Times New Roman"/>
          <w:b/>
          <w:lang w:val="en-US" w:eastAsia="ru-RU"/>
        </w:rPr>
      </w:pPr>
    </w:p>
    <w:p w:rsidR="00E62D17" w:rsidRDefault="00E62D17">
      <w:pPr>
        <w:rPr>
          <w:rFonts w:ascii="Times New Roman" w:eastAsia="SimSun" w:hAnsi="Times New Roman" w:cs="Times New Roman"/>
          <w:b/>
          <w:lang w:val="en-US" w:eastAsia="ru-RU"/>
        </w:rPr>
      </w:pPr>
    </w:p>
    <w:p w:rsidR="00E62D17" w:rsidRDefault="008D4D0B">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 xml:space="preserve">УЧЕБНО-МЕТОДИЧЕСКОЕ ОБЕСПЕЧЕНИЕ ОБРАЗОВАТЕЛЬНОГО ПРОЦЕССА </w:t>
      </w:r>
    </w:p>
    <w:p w:rsidR="00E62D17" w:rsidRDefault="00E62D17"/>
    <w:p w:rsidR="00E62D17" w:rsidRDefault="008D4D0B">
      <w:pPr>
        <w:rPr>
          <w:rFonts w:ascii="Times New Roman" w:hAnsi="Times New Roman" w:cs="Times New Roman"/>
          <w:b/>
          <w:sz w:val="24"/>
          <w:szCs w:val="24"/>
        </w:rPr>
      </w:pPr>
      <w:r>
        <w:rPr>
          <w:rFonts w:ascii="Times New Roman" w:hAnsi="Times New Roman" w:cs="Times New Roman"/>
          <w:b/>
          <w:sz w:val="24"/>
          <w:szCs w:val="24"/>
        </w:rPr>
        <w:t>ОБЯЗАТЕЛЬНЫЕ УЧЕБНЫЕ МАТЕРИАЛЫ ДЛЯ УЧЕНИКА</w:t>
      </w:r>
    </w:p>
    <w:p w:rsidR="00E62D17" w:rsidRDefault="00E62D17">
      <w:pPr>
        <w:shd w:val="clear" w:color="auto" w:fill="FFFFFF"/>
        <w:spacing w:after="150" w:line="240" w:lineRule="auto"/>
        <w:contextualSpacing/>
        <w:rPr>
          <w:rFonts w:ascii="Times New Roman" w:hAnsi="Times New Roman" w:cs="Times New Roman"/>
          <w:b/>
          <w:sz w:val="24"/>
          <w:szCs w:val="24"/>
        </w:rPr>
      </w:pPr>
    </w:p>
    <w:p w:rsidR="00E62D17" w:rsidRDefault="00E62D17">
      <w:pPr>
        <w:shd w:val="clear" w:color="auto" w:fill="FFFFFF"/>
        <w:spacing w:after="150" w:line="240" w:lineRule="auto"/>
        <w:contextualSpacing/>
        <w:rPr>
          <w:rFonts w:ascii="Times New Roman" w:hAnsi="Times New Roman" w:cs="Times New Roman"/>
          <w:b/>
          <w:sz w:val="24"/>
          <w:szCs w:val="24"/>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3 КЛАСС</w:t>
      </w:r>
    </w:p>
    <w:p w:rsidR="00E62D17" w:rsidRDefault="008D4D0B">
      <w:pPr>
        <w:numPr>
          <w:ilvl w:val="0"/>
          <w:numId w:val="10"/>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3-х</w:t>
      </w:r>
    </w:p>
    <w:p w:rsidR="00E62D17" w:rsidRDefault="00E62D17">
      <w:pPr>
        <w:ind w:left="360"/>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МЕТОДИЧЕСКИЕ МАТЕРИАЛЫ ДЛЯ УЧИТЕЛЯ</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3 КЛАСС</w:t>
      </w:r>
    </w:p>
    <w:p w:rsidR="00E62D17" w:rsidRDefault="008D4D0B">
      <w:pPr>
        <w:numPr>
          <w:ilvl w:val="0"/>
          <w:numId w:val="11"/>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3-4-х</w:t>
      </w:r>
    </w:p>
    <w:p w:rsidR="00E62D17" w:rsidRDefault="008D4D0B">
      <w:pPr>
        <w:shd w:val="clear" w:color="auto" w:fill="FFFFFF"/>
        <w:spacing w:after="150" w:line="240" w:lineRule="auto"/>
        <w:ind w:left="360"/>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- 344 с. + эл. опт. диск.</w:t>
      </w:r>
    </w:p>
    <w:p w:rsidR="00E62D17" w:rsidRDefault="008D4D0B">
      <w:pPr>
        <w:numPr>
          <w:ilvl w:val="0"/>
          <w:numId w:val="11"/>
        </w:numPr>
        <w:contextualSpacing/>
        <w:rPr>
          <w:rFonts w:ascii="Times New Roman" w:hAnsi="Times New Roman" w:cs="Times New Roman"/>
          <w:sz w:val="24"/>
          <w:szCs w:val="24"/>
        </w:rPr>
      </w:pPr>
      <w:r>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E62D17" w:rsidRDefault="008D4D0B">
      <w:pPr>
        <w:numPr>
          <w:ilvl w:val="0"/>
          <w:numId w:val="11"/>
        </w:numPr>
        <w:contextualSpacing/>
        <w:rPr>
          <w:rFonts w:ascii="Times New Roman" w:hAnsi="Times New Roman" w:cs="Times New Roman"/>
          <w:sz w:val="24"/>
          <w:szCs w:val="24"/>
        </w:rPr>
      </w:pPr>
      <w:r>
        <w:rPr>
          <w:rFonts w:ascii="Times New Roman" w:hAnsi="Times New Roman" w:cs="Times New Roman"/>
          <w:sz w:val="24"/>
          <w:szCs w:val="24"/>
        </w:rPr>
        <w:t xml:space="preserve">Фарафуллина В. Х. Развитие информационной культуры младших школьников. </w:t>
      </w:r>
    </w:p>
    <w:p w:rsidR="00E62D17" w:rsidRDefault="008D4D0B">
      <w:pPr>
        <w:numPr>
          <w:ilvl w:val="0"/>
          <w:numId w:val="11"/>
        </w:numPr>
        <w:contextualSpacing/>
        <w:rPr>
          <w:rFonts w:ascii="Times New Roman" w:hAnsi="Times New Roman" w:cs="Times New Roman"/>
          <w:sz w:val="24"/>
          <w:szCs w:val="24"/>
        </w:rPr>
      </w:pPr>
      <w:r>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E62D17" w:rsidRDefault="008D4D0B">
      <w:pPr>
        <w:numPr>
          <w:ilvl w:val="0"/>
          <w:numId w:val="11"/>
        </w:numPr>
        <w:contextualSpacing/>
        <w:rPr>
          <w:rFonts w:ascii="Times New Roman" w:hAnsi="Times New Roman" w:cs="Times New Roman"/>
          <w:sz w:val="24"/>
          <w:szCs w:val="24"/>
        </w:rPr>
      </w:pPr>
      <w:r>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E62D17" w:rsidRDefault="00E62D17">
      <w:pPr>
        <w:contextualSpacing/>
        <w:rPr>
          <w:rFonts w:ascii="Times New Roman" w:hAnsi="Times New Roman" w:cs="Times New Roman"/>
          <w:sz w:val="24"/>
          <w:szCs w:val="24"/>
        </w:rPr>
      </w:pPr>
    </w:p>
    <w:p w:rsidR="00E62D17" w:rsidRDefault="00E62D17">
      <w:pPr>
        <w:contextualSpacing/>
        <w:rPr>
          <w:rFonts w:ascii="Times New Roman" w:hAnsi="Times New Roman" w:cs="Times New Roman"/>
          <w:sz w:val="24"/>
          <w:szCs w:val="24"/>
        </w:rPr>
      </w:pPr>
    </w:p>
    <w:p w:rsidR="00E62D17" w:rsidRDefault="008D4D0B">
      <w:pPr>
        <w:rPr>
          <w:rFonts w:ascii="Times New Roman" w:hAnsi="Times New Roman" w:cs="Times New Roman"/>
          <w:b/>
          <w:sz w:val="24"/>
          <w:szCs w:val="24"/>
        </w:rPr>
      </w:pPr>
      <w:r>
        <w:rPr>
          <w:rFonts w:ascii="Times New Roman" w:hAnsi="Times New Roman" w:cs="Times New Roman"/>
          <w:b/>
          <w:sz w:val="24"/>
          <w:szCs w:val="24"/>
        </w:rPr>
        <w:t>ЦИФРОВЫЕ ОБРАЗОВАТЕЛЬНЫЕ РЕСУРСЫ И РЕСУРСЫ СЕТИ ИНТЕРНЕТ</w:t>
      </w:r>
    </w:p>
    <w:p w:rsidR="00E62D17" w:rsidRDefault="008D4D0B">
      <w:pPr>
        <w:rPr>
          <w:rFonts w:ascii="Times New Roman" w:hAnsi="Times New Roman" w:cs="Times New Roman"/>
          <w:b/>
          <w:sz w:val="24"/>
          <w:szCs w:val="24"/>
        </w:rPr>
      </w:pPr>
      <w:r>
        <w:rPr>
          <w:rFonts w:ascii="Times New Roman" w:hAnsi="Times New Roman" w:cs="Times New Roman"/>
          <w:b/>
          <w:sz w:val="24"/>
          <w:szCs w:val="24"/>
        </w:rPr>
        <w:t>3 КЛАСС</w:t>
      </w:r>
    </w:p>
    <w:p w:rsidR="00E62D17" w:rsidRDefault="00091BED">
      <w:pPr>
        <w:numPr>
          <w:ilvl w:val="0"/>
          <w:numId w:val="12"/>
        </w:numPr>
        <w:contextualSpacing/>
      </w:pPr>
      <w:hyperlink r:id="rId41" w:history="1">
        <w:r w:rsidR="008D4D0B">
          <w:rPr>
            <w:rStyle w:val="a9"/>
          </w:rPr>
          <w:t>https://urok.1sept.ru/</w:t>
        </w:r>
      </w:hyperlink>
    </w:p>
    <w:p w:rsidR="00E62D17" w:rsidRDefault="00091BED">
      <w:pPr>
        <w:numPr>
          <w:ilvl w:val="0"/>
          <w:numId w:val="12"/>
        </w:numPr>
        <w:contextualSpacing/>
      </w:pPr>
      <w:hyperlink r:id="rId42" w:history="1">
        <w:r w:rsidR="008D4D0B">
          <w:rPr>
            <w:rStyle w:val="a9"/>
          </w:rPr>
          <w:t>https://infopedia.su/</w:t>
        </w:r>
      </w:hyperlink>
    </w:p>
    <w:p w:rsidR="00E62D17" w:rsidRDefault="00091BED">
      <w:pPr>
        <w:numPr>
          <w:ilvl w:val="0"/>
          <w:numId w:val="12"/>
        </w:numPr>
        <w:contextualSpacing/>
      </w:pPr>
      <w:hyperlink r:id="rId43" w:history="1">
        <w:r w:rsidR="008D4D0B">
          <w:rPr>
            <w:rStyle w:val="a9"/>
          </w:rPr>
          <w:t>https://infourok.ru/</w:t>
        </w:r>
      </w:hyperlink>
    </w:p>
    <w:p w:rsidR="00E62D17" w:rsidRDefault="00091BED">
      <w:pPr>
        <w:numPr>
          <w:ilvl w:val="0"/>
          <w:numId w:val="12"/>
        </w:numPr>
        <w:contextualSpacing/>
      </w:pPr>
      <w:hyperlink r:id="rId44" w:history="1">
        <w:r w:rsidR="008D4D0B">
          <w:rPr>
            <w:rStyle w:val="a9"/>
          </w:rPr>
          <w:t>https://resh.edu.ru/</w:t>
        </w:r>
      </w:hyperlink>
    </w:p>
    <w:p w:rsidR="00E62D17" w:rsidRDefault="00091BED">
      <w:pPr>
        <w:numPr>
          <w:ilvl w:val="0"/>
          <w:numId w:val="12"/>
        </w:numPr>
        <w:contextualSpacing/>
      </w:pPr>
      <w:hyperlink r:id="rId45" w:history="1">
        <w:r w:rsidR="008D4D0B">
          <w:rPr>
            <w:rStyle w:val="a9"/>
          </w:rPr>
          <w:t>http://900igr.net/</w:t>
        </w:r>
      </w:hyperlink>
    </w:p>
    <w:p w:rsidR="00E62D17" w:rsidRDefault="00091BED">
      <w:pPr>
        <w:numPr>
          <w:ilvl w:val="0"/>
          <w:numId w:val="12"/>
        </w:numPr>
        <w:contextualSpacing/>
      </w:pPr>
      <w:hyperlink r:id="rId46" w:history="1">
        <w:r w:rsidR="008D4D0B">
          <w:rPr>
            <w:rStyle w:val="a9"/>
          </w:rPr>
          <w:t>https://znanio.ru/</w:t>
        </w:r>
      </w:hyperlink>
    </w:p>
    <w:p w:rsidR="00E62D17" w:rsidRDefault="00091BED">
      <w:pPr>
        <w:numPr>
          <w:ilvl w:val="0"/>
          <w:numId w:val="12"/>
        </w:numPr>
        <w:contextualSpacing/>
      </w:pPr>
      <w:hyperlink r:id="rId47" w:history="1">
        <w:r w:rsidR="008D4D0B">
          <w:rPr>
            <w:rStyle w:val="a9"/>
          </w:rPr>
          <w:t>https://interneturok.ru/</w:t>
        </w:r>
      </w:hyperlink>
    </w:p>
    <w:p w:rsidR="00E62D17" w:rsidRDefault="00091BED">
      <w:pPr>
        <w:numPr>
          <w:ilvl w:val="0"/>
          <w:numId w:val="12"/>
        </w:numPr>
        <w:contextualSpacing/>
      </w:pPr>
      <w:hyperlink r:id="rId48" w:history="1">
        <w:r w:rsidR="008D4D0B">
          <w:rPr>
            <w:rStyle w:val="a9"/>
          </w:rPr>
          <w:t>https://ped-kopilka.ru/</w:t>
        </w:r>
      </w:hyperlink>
    </w:p>
    <w:p w:rsidR="00E62D17" w:rsidRDefault="00E62D17">
      <w:pPr>
        <w:rPr>
          <w:rFonts w:ascii="Times New Roman" w:eastAsia="SimSun" w:hAnsi="Times New Roman" w:cs="Times New Roman"/>
          <w:b/>
          <w:lang w:val="en-US" w:eastAsia="ru-RU"/>
        </w:rPr>
      </w:pPr>
    </w:p>
    <w:p w:rsidR="00E62D17" w:rsidRDefault="00E62D17">
      <w:pPr>
        <w:rPr>
          <w:rFonts w:ascii="Times New Roman" w:eastAsia="SimSun" w:hAnsi="Times New Roman" w:cs="Times New Roman"/>
          <w:b/>
          <w:lang w:val="en-US" w:eastAsia="ru-RU"/>
        </w:rPr>
      </w:pPr>
    </w:p>
    <w:p w:rsidR="00E62D17" w:rsidRDefault="00E62D17">
      <w:pPr>
        <w:rPr>
          <w:rFonts w:ascii="Times New Roman" w:eastAsia="SimSun" w:hAnsi="Times New Roman" w:cs="Times New Roman"/>
          <w:b/>
          <w:lang w:eastAsia="ru-RU"/>
        </w:rPr>
      </w:pPr>
    </w:p>
    <w:p w:rsidR="00E62D17" w:rsidRDefault="00E62D17">
      <w:pPr>
        <w:jc w:val="both"/>
        <w:rPr>
          <w:rFonts w:ascii="Times New Roman" w:eastAsia="Times New Roman" w:hAnsi="Times New Roman" w:cs="Times New Roman"/>
          <w:b/>
          <w:bCs/>
          <w:color w:val="000000"/>
          <w:sz w:val="24"/>
          <w:szCs w:val="24"/>
          <w:lang w:eastAsia="ru-RU"/>
        </w:rPr>
      </w:pPr>
    </w:p>
    <w:p w:rsidR="00E62D17" w:rsidRDefault="00E62D17">
      <w:pPr>
        <w:spacing w:after="0" w:line="270" w:lineRule="atLeast"/>
        <w:ind w:left="568"/>
        <w:jc w:val="both"/>
        <w:rPr>
          <w:rFonts w:ascii="Times New Roman" w:eastAsia="SimSun" w:hAnsi="Times New Roman" w:cs="Times New Roman"/>
          <w:sz w:val="24"/>
          <w:szCs w:val="24"/>
        </w:rPr>
      </w:pPr>
    </w:p>
    <w:sectPr w:rsidR="00E62D17">
      <w:footerReference w:type="default" r:id="rId49"/>
      <w:pgSz w:w="11906" w:h="16838"/>
      <w:pgMar w:top="1134" w:right="85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BED" w:rsidRDefault="00091BED">
      <w:pPr>
        <w:spacing w:line="240" w:lineRule="auto"/>
      </w:pPr>
      <w:r>
        <w:separator/>
      </w:r>
    </w:p>
  </w:endnote>
  <w:endnote w:type="continuationSeparator" w:id="0">
    <w:p w:rsidR="00091BED" w:rsidRDefault="00091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853545"/>
    </w:sdtPr>
    <w:sdtEndPr/>
    <w:sdtContent>
      <w:p w:rsidR="00E62D17" w:rsidRDefault="008D4D0B">
        <w:pPr>
          <w:pStyle w:val="a5"/>
          <w:jc w:val="center"/>
        </w:pPr>
        <w:r>
          <w:fldChar w:fldCharType="begin"/>
        </w:r>
        <w:r>
          <w:instrText xml:space="preserve"> PAGE   \* MERGEFORMAT </w:instrText>
        </w:r>
        <w:r>
          <w:fldChar w:fldCharType="separate"/>
        </w:r>
        <w:r w:rsidR="001F59CA">
          <w:rPr>
            <w:noProof/>
          </w:rPr>
          <w:t>17</w:t>
        </w:r>
        <w:r>
          <w:fldChar w:fldCharType="end"/>
        </w:r>
      </w:p>
    </w:sdtContent>
  </w:sdt>
  <w:p w:rsidR="00E62D17" w:rsidRDefault="00E62D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BED" w:rsidRDefault="00091BED">
      <w:pPr>
        <w:spacing w:after="0"/>
      </w:pPr>
      <w:r>
        <w:separator/>
      </w:r>
    </w:p>
  </w:footnote>
  <w:footnote w:type="continuationSeparator" w:id="0">
    <w:p w:rsidR="00091BED" w:rsidRDefault="00091BE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98D210A"/>
    <w:multiLevelType w:val="multilevel"/>
    <w:tmpl w:val="098D2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5C652E"/>
    <w:multiLevelType w:val="multilevel"/>
    <w:tmpl w:val="0C5C652E"/>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4F438C"/>
    <w:multiLevelType w:val="multilevel"/>
    <w:tmpl w:val="1C4F438C"/>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4">
    <w:nsid w:val="1CCC7D2A"/>
    <w:multiLevelType w:val="multilevel"/>
    <w:tmpl w:val="1CCC7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37F90003"/>
    <w:multiLevelType w:val="multilevel"/>
    <w:tmpl w:val="37F90003"/>
    <w:lvl w:ilvl="0">
      <w:numFmt w:val="bullet"/>
      <w:lvlText w:val="•"/>
      <w:lvlJc w:val="left"/>
      <w:pPr>
        <w:ind w:left="1854" w:hanging="72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3E2E1C4C"/>
    <w:multiLevelType w:val="multilevel"/>
    <w:tmpl w:val="3E2E1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9242CEF"/>
    <w:multiLevelType w:val="multilevel"/>
    <w:tmpl w:val="49242CEF"/>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9">
    <w:nsid w:val="4CD668CF"/>
    <w:multiLevelType w:val="multilevel"/>
    <w:tmpl w:val="4CD66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3057A80"/>
    <w:multiLevelType w:val="multilevel"/>
    <w:tmpl w:val="63057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18C678B"/>
    <w:multiLevelType w:val="multilevel"/>
    <w:tmpl w:val="718C678B"/>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7"/>
  </w:num>
  <w:num w:numId="5">
    <w:abstractNumId w:val="8"/>
  </w:num>
  <w:num w:numId="6">
    <w:abstractNumId w:val="3"/>
  </w:num>
  <w:num w:numId="7">
    <w:abstractNumId w:val="11"/>
  </w:num>
  <w:num w:numId="8">
    <w:abstractNumId w:val="4"/>
  </w:num>
  <w:num w:numId="9">
    <w:abstractNumId w:val="6"/>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304BA"/>
    <w:rsid w:val="000527A9"/>
    <w:rsid w:val="000857A4"/>
    <w:rsid w:val="00091BED"/>
    <w:rsid w:val="000967A8"/>
    <w:rsid w:val="000F32C6"/>
    <w:rsid w:val="000F7685"/>
    <w:rsid w:val="00151359"/>
    <w:rsid w:val="00187156"/>
    <w:rsid w:val="001909D5"/>
    <w:rsid w:val="001B2B3A"/>
    <w:rsid w:val="001F59CA"/>
    <w:rsid w:val="00247920"/>
    <w:rsid w:val="00266E51"/>
    <w:rsid w:val="00272AE1"/>
    <w:rsid w:val="0034626C"/>
    <w:rsid w:val="00350579"/>
    <w:rsid w:val="00380E77"/>
    <w:rsid w:val="004A15E3"/>
    <w:rsid w:val="004A76C5"/>
    <w:rsid w:val="004B2047"/>
    <w:rsid w:val="004C0415"/>
    <w:rsid w:val="005149EC"/>
    <w:rsid w:val="00543BD6"/>
    <w:rsid w:val="00581763"/>
    <w:rsid w:val="00585A71"/>
    <w:rsid w:val="005C4CAD"/>
    <w:rsid w:val="005F40C7"/>
    <w:rsid w:val="006003FA"/>
    <w:rsid w:val="00605C66"/>
    <w:rsid w:val="006D6427"/>
    <w:rsid w:val="006D7625"/>
    <w:rsid w:val="00713C5B"/>
    <w:rsid w:val="00753B02"/>
    <w:rsid w:val="00765983"/>
    <w:rsid w:val="0077578D"/>
    <w:rsid w:val="00851BB6"/>
    <w:rsid w:val="00860C51"/>
    <w:rsid w:val="00884992"/>
    <w:rsid w:val="008D4D0B"/>
    <w:rsid w:val="00911608"/>
    <w:rsid w:val="00987372"/>
    <w:rsid w:val="009E5D03"/>
    <w:rsid w:val="00A80671"/>
    <w:rsid w:val="00AA2C4E"/>
    <w:rsid w:val="00AC6771"/>
    <w:rsid w:val="00B14ECA"/>
    <w:rsid w:val="00B57427"/>
    <w:rsid w:val="00B82C5E"/>
    <w:rsid w:val="00B87CC8"/>
    <w:rsid w:val="00C019D5"/>
    <w:rsid w:val="00C17E59"/>
    <w:rsid w:val="00C33278"/>
    <w:rsid w:val="00C4440E"/>
    <w:rsid w:val="00C54914"/>
    <w:rsid w:val="00C96F7E"/>
    <w:rsid w:val="00CD6F28"/>
    <w:rsid w:val="00CE7781"/>
    <w:rsid w:val="00D1334F"/>
    <w:rsid w:val="00D274D7"/>
    <w:rsid w:val="00D45057"/>
    <w:rsid w:val="00D45700"/>
    <w:rsid w:val="00E2136A"/>
    <w:rsid w:val="00E31165"/>
    <w:rsid w:val="00E62D17"/>
    <w:rsid w:val="00E8553F"/>
    <w:rsid w:val="00E936F4"/>
    <w:rsid w:val="00EA3F54"/>
    <w:rsid w:val="00EF6C73"/>
    <w:rsid w:val="00F1400D"/>
    <w:rsid w:val="00F25AB7"/>
    <w:rsid w:val="00F662BF"/>
    <w:rsid w:val="00FA1B89"/>
    <w:rsid w:val="00FE6BC3"/>
    <w:rsid w:val="00FF4530"/>
    <w:rsid w:val="029D7CBA"/>
    <w:rsid w:val="24786E4B"/>
    <w:rsid w:val="25BB0F4F"/>
    <w:rsid w:val="39ED1806"/>
    <w:rsid w:val="51AC52D5"/>
    <w:rsid w:val="75937A21"/>
    <w:rsid w:val="79B71190"/>
    <w:rsid w:val="7EA9100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semiHidden/>
    <w:unhideWhenUsed/>
    <w:qFormat/>
    <w:pPr>
      <w:tabs>
        <w:tab w:val="center" w:pos="4677"/>
        <w:tab w:val="right" w:pos="9355"/>
      </w:tabs>
      <w:spacing w:after="0" w:line="240" w:lineRule="auto"/>
    </w:pPr>
  </w:style>
  <w:style w:type="character" w:styleId="a9">
    <w:name w:val="Hyperlink"/>
    <w:basedOn w:val="a0"/>
    <w:uiPriority w:val="99"/>
    <w:semiHidden/>
    <w:unhideWhenUsed/>
    <w:qFormat/>
    <w:rPr>
      <w:color w:val="0000FF"/>
      <w:u w:val="single"/>
    </w:rPr>
  </w:style>
  <w:style w:type="paragraph" w:styleId="aa">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d">
    <w:name w:val="Основной текст_"/>
    <w:link w:val="20"/>
    <w:locked/>
    <w:rPr>
      <w:sz w:val="27"/>
      <w:szCs w:val="27"/>
      <w:shd w:val="clear" w:color="auto" w:fill="FFFFFF"/>
    </w:rPr>
  </w:style>
  <w:style w:type="paragraph" w:customStyle="1" w:styleId="20">
    <w:name w:val="Основной текст2"/>
    <w:basedOn w:val="a"/>
    <w:link w:val="ad"/>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d"/>
    <w:rPr>
      <w:sz w:val="27"/>
      <w:szCs w:val="27"/>
      <w:shd w:val="clear" w:color="auto" w:fill="FFFFFF"/>
    </w:rPr>
  </w:style>
  <w:style w:type="character" w:customStyle="1" w:styleId="a8">
    <w:name w:val="Верхний колонтитул Знак"/>
    <w:basedOn w:val="a0"/>
    <w:link w:val="a7"/>
    <w:uiPriority w:val="99"/>
    <w:semiHidden/>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locked/>
    <w:rPr>
      <w:rFonts w:ascii="Calibri" w:eastAsia="Calibri" w:hAnsi="Calibri" w:cs="Calibri"/>
      <w:szCs w:val="24"/>
    </w:rPr>
  </w:style>
  <w:style w:type="paragraph" w:customStyle="1" w:styleId="11">
    <w:name w:val="Без интервала1"/>
    <w:link w:val="NoSpacingChar"/>
    <w:rPr>
      <w:rFonts w:ascii="Calibri" w:eastAsia="Calibri" w:hAnsi="Calibri" w:cs="Calibri"/>
      <w:sz w:val="22"/>
      <w:szCs w:val="24"/>
      <w:lang w:eastAsia="en-US"/>
    </w:rPr>
  </w:style>
  <w:style w:type="paragraph" w:customStyle="1" w:styleId="110">
    <w:name w:val="Абзац списка11"/>
    <w:basedOn w:val="a"/>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rPr>
      <w:rFonts w:ascii="Tahoma" w:eastAsiaTheme="minorEastAsia" w:hAnsi="Tahoma" w:cs="Tahoma"/>
      <w:sz w:val="16"/>
      <w:szCs w:val="16"/>
      <w:lang w:eastAsia="zh-CN"/>
    </w:rPr>
  </w:style>
  <w:style w:type="table" w:customStyle="1" w:styleId="12">
    <w:name w:val="Сетка таблицы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Pr>
      <w:rFonts w:ascii="Calibri" w:eastAsia="Times New Roman" w:hAnsi="Calibri"/>
      <w:sz w:val="22"/>
      <w:szCs w:val="22"/>
    </w:rPr>
  </w:style>
  <w:style w:type="paragraph" w:customStyle="1" w:styleId="21">
    <w:name w:val="Основной текст (2)"/>
    <w:basedOn w:val="a"/>
    <w:link w:val="22"/>
    <w:rsid w:val="008D4D0B"/>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2">
    <w:name w:val="Основной текст (2)_"/>
    <w:basedOn w:val="a0"/>
    <w:link w:val="21"/>
    <w:rsid w:val="008D4D0B"/>
    <w:rPr>
      <w:rFonts w:eastAsia="Times New Roman"/>
      <w:sz w:val="28"/>
      <w:szCs w:val="28"/>
      <w:shd w:val="clear" w:color="auto" w:fill="FFFFFF"/>
    </w:rPr>
  </w:style>
  <w:style w:type="character" w:customStyle="1" w:styleId="5">
    <w:name w:val="Основной текст (5)_"/>
    <w:basedOn w:val="a0"/>
    <w:link w:val="50"/>
    <w:rsid w:val="008D4D0B"/>
    <w:rPr>
      <w:rFonts w:eastAsia="Times New Roman"/>
      <w:b/>
      <w:bCs/>
      <w:sz w:val="28"/>
      <w:szCs w:val="28"/>
      <w:shd w:val="clear" w:color="auto" w:fill="FFFFFF"/>
    </w:rPr>
  </w:style>
  <w:style w:type="paragraph" w:customStyle="1" w:styleId="50">
    <w:name w:val="Основной текст (5)"/>
    <w:basedOn w:val="a"/>
    <w:link w:val="5"/>
    <w:rsid w:val="008D4D0B"/>
    <w:pPr>
      <w:widowControl w:val="0"/>
      <w:shd w:val="clear" w:color="auto" w:fill="FFFFFF"/>
      <w:spacing w:before="660" w:after="0" w:line="322" w:lineRule="exact"/>
      <w:ind w:hanging="620"/>
      <w:jc w:val="center"/>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prezentaciyapereskaz-kak-sredstvo-razvitiya-rechi-mladshih-shkolnikov-na-urokah-literaturnogo-chteniya-3933832.html" TargetMode="External"/><Relationship Id="rId18" Type="http://schemas.openxmlformats.org/officeDocument/2006/relationships/hyperlink" Target="https://ppt-online.org/904379" TargetMode="External"/><Relationship Id="rId26" Type="http://schemas.openxmlformats.org/officeDocument/2006/relationships/hyperlink" Target="https://infourok.ru/prezentaciya-na-temu-ponyatie-informacionnoy-sistemi-is-osnovnie-termini-i-opredeleniya-1708277.html" TargetMode="External"/><Relationship Id="rId39" Type="http://schemas.openxmlformats.org/officeDocument/2006/relationships/hyperlink" Target="https://infourok.ru/prezentaciyapereskaz-kak-sredstvo-razvitiya-rechi-mladshih-shkolnikov-na-urokah-literaturnogo-chteniya-3933832.html" TargetMode="External"/><Relationship Id="rId3" Type="http://schemas.openxmlformats.org/officeDocument/2006/relationships/styles" Target="styles.xml"/><Relationship Id="rId21" Type="http://schemas.openxmlformats.org/officeDocument/2006/relationships/hyperlink" Target="https://thepresentation.ru/obrazovanie/metody-svertyvaniya-informatsi" TargetMode="External"/><Relationship Id="rId34" Type="http://schemas.openxmlformats.org/officeDocument/2006/relationships/hyperlink" Target="http://www.myshared.ru/slide/568780/" TargetMode="External"/><Relationship Id="rId42" Type="http://schemas.openxmlformats.org/officeDocument/2006/relationships/hyperlink" Target="https://infopedia.su/" TargetMode="External"/><Relationship Id="rId47" Type="http://schemas.openxmlformats.org/officeDocument/2006/relationships/hyperlink" Target="https://interneturok.ru/"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fourok.ru/prezentaciya-tekst-i-ego-stroenie-3899974.html" TargetMode="External"/><Relationship Id="rId17" Type="http://schemas.openxmlformats.org/officeDocument/2006/relationships/hyperlink" Target="https://pandia.ru/text/78/005/6911.php" TargetMode="External"/><Relationship Id="rId25" Type="http://schemas.openxmlformats.org/officeDocument/2006/relationships/hyperlink" Target="https://multiurok.ru/files/priezientatsiia-po-tiemie-informatsionnaia-biezopasnost.html" TargetMode="External"/><Relationship Id="rId33" Type="http://schemas.openxmlformats.org/officeDocument/2006/relationships/hyperlink" Target="https://slide-share.ru/mediotekst-ego-vidi-353721" TargetMode="External"/><Relationship Id="rId38" Type="http://schemas.openxmlformats.org/officeDocument/2006/relationships/hyperlink" Target="https://infourok.ru/prezentaciyapereskaz-kak-sredstvo-razvitiya-rechi-mladshih-shkolnikov-na-urokah-literaturnogo-chteniya-3933832.html" TargetMode="External"/><Relationship Id="rId46" Type="http://schemas.openxmlformats.org/officeDocument/2006/relationships/hyperlink" Target="https://znanio.ru/" TargetMode="External"/><Relationship Id="rId2" Type="http://schemas.openxmlformats.org/officeDocument/2006/relationships/numbering" Target="numbering.xml"/><Relationship Id="rId16" Type="http://schemas.openxmlformats.org/officeDocument/2006/relationships/hyperlink" Target="https://pandia.ru/text/78/005/6911.php" TargetMode="External"/><Relationship Id="rId20" Type="http://schemas.openxmlformats.org/officeDocument/2006/relationships/hyperlink" Target="https://thepresentation.ru/obrazovanie/metody-svertyvaniya-informatsi" TargetMode="External"/><Relationship Id="rId29" Type="http://schemas.openxmlformats.org/officeDocument/2006/relationships/hyperlink" Target="https://infourok.ru/prezentaciya-tekst-i-ego-stroenie-3899974.html" TargetMode="External"/><Relationship Id="rId41" Type="http://schemas.openxmlformats.org/officeDocument/2006/relationships/hyperlink" Target="https://urok.1sep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lide-share.ru/rol-spravochnogo-apparata-v-uchebnoj-knige-12186" TargetMode="External"/><Relationship Id="rId24" Type="http://schemas.openxmlformats.org/officeDocument/2006/relationships/hyperlink" Target="https://easyen.ru/load/informatika/8_klass/prezentacija_k_urokam_po_teme_kommunikacionnye_tekhnologii/117-1-0-61556" TargetMode="External"/><Relationship Id="rId32" Type="http://schemas.openxmlformats.org/officeDocument/2006/relationships/hyperlink" Target="https://slide-share.ru/mediotekst-ego-vidi-353721" TargetMode="External"/><Relationship Id="rId37" Type="http://schemas.openxmlformats.org/officeDocument/2006/relationships/hyperlink" Target="http://v.900igr.net:10/prezentatsii/mkhk/Analiz-multfilma/004-Algoritm-kriticheskogo-analiza-mediateksta.html" TargetMode="External"/><Relationship Id="rId40" Type="http://schemas.openxmlformats.org/officeDocument/2006/relationships/hyperlink" Target="https://infourok.ru/prezentaciyapereskaz-kak-sredstvo-razvitiya-rechi-mladshih-shkolnikov-na-urokah-literaturnogo-chteniya-3933832.html" TargetMode="External"/><Relationship Id="rId45" Type="http://schemas.openxmlformats.org/officeDocument/2006/relationships/hyperlink" Target="http://900igr.net/" TargetMode="External"/><Relationship Id="rId5" Type="http://schemas.openxmlformats.org/officeDocument/2006/relationships/settings" Target="settings.xml"/><Relationship Id="rId15" Type="http://schemas.openxmlformats.org/officeDocument/2006/relationships/hyperlink" Target="http://www.myshared.ru/slide/60321/" TargetMode="External"/><Relationship Id="rId23" Type="http://schemas.openxmlformats.org/officeDocument/2006/relationships/hyperlink" Target="https://infourok.ru/prezentaciya-metodistam-biblioteki-chto-takoe-katalog-2281417.html" TargetMode="External"/><Relationship Id="rId28" Type="http://schemas.openxmlformats.org/officeDocument/2006/relationships/hyperlink" Target="https://slide-share.ru/rol-spravochnogo-apparata-v-uchebnoj-knige-12186" TargetMode="External"/><Relationship Id="rId36" Type="http://schemas.openxmlformats.org/officeDocument/2006/relationships/hyperlink" Target="http://www.myshared.ru/slide/354928/" TargetMode="External"/><Relationship Id="rId49" Type="http://schemas.openxmlformats.org/officeDocument/2006/relationships/footer" Target="footer1.xml"/><Relationship Id="rId10" Type="http://schemas.openxmlformats.org/officeDocument/2006/relationships/hyperlink" Target="https://infourok.ru/prezentaciya-na-temu-ponyatie-informacionnoy-sistemi-is-osnovnie-termini-i-opredeleniya-1708277.html" TargetMode="External"/><Relationship Id="rId19" Type="http://schemas.openxmlformats.org/officeDocument/2006/relationships/hyperlink" Target="https://ppt-online.org/482687" TargetMode="External"/><Relationship Id="rId31" Type="http://schemas.openxmlformats.org/officeDocument/2006/relationships/hyperlink" Target="https://infourok.ru/prezentaciya-k-uroku-russkogo-yazika-na-temu-vosstanovlenie-deformirovannogo-teksta-331073.html" TargetMode="External"/><Relationship Id="rId44" Type="http://schemas.openxmlformats.org/officeDocument/2006/relationships/hyperlink" Target="https://resh.edu.ru/" TargetMode="External"/><Relationship Id="rId4" Type="http://schemas.microsoft.com/office/2007/relationships/stylesWithEffects" Target="stylesWithEffects.xml"/><Relationship Id="rId9" Type="http://schemas.openxmlformats.org/officeDocument/2006/relationships/hyperlink" Target="http://www.myshared.ru/slide/60321/" TargetMode="External"/><Relationship Id="rId14" Type="http://schemas.openxmlformats.org/officeDocument/2006/relationships/hyperlink" Target="http://900igr.net/prezentacija/informatika/informatsija-ee-vidy-i-svojstva-138513.html" TargetMode="External"/><Relationship Id="rId22" Type="http://schemas.openxmlformats.org/officeDocument/2006/relationships/hyperlink" Target="https://infourok.ru/prezentaciya-metodistam-biblioteki-chto-takoe-katalog-2281417.html" TargetMode="External"/><Relationship Id="rId27" Type="http://schemas.openxmlformats.org/officeDocument/2006/relationships/hyperlink" Target="https://slide-share.ru/rol-spravochnogo-apparata-v-uchebnoj-knige-12186" TargetMode="External"/><Relationship Id="rId30" Type="http://schemas.openxmlformats.org/officeDocument/2006/relationships/hyperlink" Target="https://infourok.ru/prezentaciya-kompleksnyj-analiz-teksta-4289223.html" TargetMode="External"/><Relationship Id="rId35" Type="http://schemas.openxmlformats.org/officeDocument/2006/relationships/hyperlink" Target="http://www.myshared.ru/slide/354928/" TargetMode="External"/><Relationship Id="rId43" Type="http://schemas.openxmlformats.org/officeDocument/2006/relationships/hyperlink" Target="https://infourok.ru/" TargetMode="External"/><Relationship Id="rId48" Type="http://schemas.openxmlformats.org/officeDocument/2006/relationships/hyperlink" Target="https://ped-kopilka.ru/"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2EDF-4089-4D81-B908-8DAB1F80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8728</Words>
  <Characters>49750</Characters>
  <Application>Microsoft Office Word</Application>
  <DocSecurity>0</DocSecurity>
  <Lines>414</Lines>
  <Paragraphs>116</Paragraphs>
  <ScaleCrop>false</ScaleCrop>
  <Company>Reanimator Extreme Edition</Company>
  <LinksUpToDate>false</LinksUpToDate>
  <CharactersWithSpaces>58362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38</cp:revision>
  <cp:lastPrinted>2021-08-17T09:22:00Z</cp:lastPrinted>
  <dcterms:created xsi:type="dcterms:W3CDTF">2016-06-27T07:38:00Z</dcterms:created>
  <dcterms:modified xsi:type="dcterms:W3CDTF">2023-09-08T11:03:00Z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