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84" w:rsidRDefault="001C7A84" w:rsidP="001C7A84">
      <w:pPr>
        <w:spacing w:line="264" w:lineRule="auto"/>
        <w:ind w:firstLine="60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Разработана</w:t>
      </w:r>
      <w:proofErr w:type="gramEnd"/>
      <w:r>
        <w:rPr>
          <w:color w:val="000000"/>
          <w:sz w:val="24"/>
          <w:szCs w:val="24"/>
        </w:rPr>
        <w:t xml:space="preserve"> в соответствии с программой воспитания МБОУ «</w:t>
      </w:r>
      <w:proofErr w:type="spellStart"/>
      <w:r>
        <w:rPr>
          <w:color w:val="000000"/>
          <w:sz w:val="24"/>
          <w:szCs w:val="24"/>
        </w:rPr>
        <w:t>Старокрымский</w:t>
      </w:r>
      <w:proofErr w:type="spellEnd"/>
      <w:r>
        <w:rPr>
          <w:color w:val="000000"/>
          <w:sz w:val="24"/>
          <w:szCs w:val="24"/>
        </w:rPr>
        <w:t xml:space="preserve"> УВК №1».</w:t>
      </w:r>
    </w:p>
    <w:p w:rsidR="007D157B" w:rsidRDefault="003D0E8A" w:rsidP="007D157B">
      <w:pPr>
        <w:pStyle w:val="TableParagraph"/>
        <w:ind w:left="109" w:right="100"/>
        <w:jc w:val="both"/>
        <w:rPr>
          <w:sz w:val="24"/>
        </w:rPr>
      </w:pPr>
      <w:r>
        <w:rPr>
          <w:sz w:val="24"/>
        </w:rPr>
        <w:t xml:space="preserve">       </w:t>
      </w:r>
      <w:bookmarkStart w:id="0" w:name="_GoBack"/>
      <w:bookmarkEnd w:id="0"/>
      <w:r w:rsidR="007D157B">
        <w:rPr>
          <w:sz w:val="24"/>
        </w:rPr>
        <w:t>Изучение предмета “Изобразительное искусство” на ступени начального общего образования нацелено на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формирование художественной культуры учащихся как неотъемлемой части культуры духовной, культуры миро отношений,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 xml:space="preserve">выработанных  </w:t>
      </w:r>
      <w:r w:rsidR="007D157B">
        <w:rPr>
          <w:spacing w:val="9"/>
          <w:sz w:val="24"/>
        </w:rPr>
        <w:t xml:space="preserve"> </w:t>
      </w:r>
      <w:r w:rsidR="007D157B">
        <w:rPr>
          <w:sz w:val="24"/>
        </w:rPr>
        <w:t xml:space="preserve">поколениями;  </w:t>
      </w:r>
      <w:r w:rsidR="007D157B">
        <w:rPr>
          <w:spacing w:val="11"/>
          <w:sz w:val="24"/>
        </w:rPr>
        <w:t xml:space="preserve"> </w:t>
      </w:r>
      <w:r w:rsidR="007D157B">
        <w:rPr>
          <w:sz w:val="24"/>
        </w:rPr>
        <w:t xml:space="preserve">развитие  </w:t>
      </w:r>
      <w:r w:rsidR="007D157B">
        <w:rPr>
          <w:spacing w:val="10"/>
          <w:sz w:val="24"/>
        </w:rPr>
        <w:t xml:space="preserve"> </w:t>
      </w:r>
      <w:r w:rsidR="007D157B">
        <w:rPr>
          <w:sz w:val="24"/>
        </w:rPr>
        <w:t xml:space="preserve">художественно-образного  </w:t>
      </w:r>
      <w:r w:rsidR="007D157B">
        <w:rPr>
          <w:spacing w:val="10"/>
          <w:sz w:val="24"/>
        </w:rPr>
        <w:t xml:space="preserve"> </w:t>
      </w:r>
      <w:r w:rsidR="007D157B">
        <w:rPr>
          <w:sz w:val="24"/>
        </w:rPr>
        <w:t xml:space="preserve">мышления  </w:t>
      </w:r>
      <w:r w:rsidR="007D157B">
        <w:rPr>
          <w:spacing w:val="9"/>
          <w:sz w:val="24"/>
        </w:rPr>
        <w:t xml:space="preserve"> </w:t>
      </w:r>
      <w:r w:rsidR="007D157B">
        <w:rPr>
          <w:sz w:val="24"/>
        </w:rPr>
        <w:t xml:space="preserve">и  </w:t>
      </w:r>
      <w:r w:rsidR="007D157B">
        <w:rPr>
          <w:spacing w:val="11"/>
          <w:sz w:val="24"/>
        </w:rPr>
        <w:t xml:space="preserve"> </w:t>
      </w:r>
      <w:r w:rsidR="007D157B">
        <w:rPr>
          <w:sz w:val="24"/>
        </w:rPr>
        <w:t xml:space="preserve">эстетического  </w:t>
      </w:r>
      <w:r w:rsidR="007D157B">
        <w:rPr>
          <w:spacing w:val="9"/>
          <w:sz w:val="24"/>
        </w:rPr>
        <w:t xml:space="preserve"> </w:t>
      </w:r>
      <w:r w:rsidR="007D157B">
        <w:rPr>
          <w:sz w:val="24"/>
        </w:rPr>
        <w:t xml:space="preserve">отношения  </w:t>
      </w:r>
      <w:r w:rsidR="007D157B">
        <w:rPr>
          <w:spacing w:val="10"/>
          <w:sz w:val="24"/>
        </w:rPr>
        <w:t xml:space="preserve"> </w:t>
      </w:r>
      <w:r w:rsidR="007D157B">
        <w:rPr>
          <w:sz w:val="24"/>
        </w:rPr>
        <w:t xml:space="preserve">к  </w:t>
      </w:r>
      <w:r w:rsidR="007D157B">
        <w:rPr>
          <w:spacing w:val="10"/>
          <w:sz w:val="24"/>
        </w:rPr>
        <w:t xml:space="preserve"> </w:t>
      </w:r>
      <w:r w:rsidR="007D157B">
        <w:rPr>
          <w:sz w:val="24"/>
        </w:rPr>
        <w:t>явлениям</w:t>
      </w:r>
      <w:r w:rsidR="007D157B" w:rsidRPr="007D157B">
        <w:rPr>
          <w:sz w:val="24"/>
        </w:rPr>
        <w:t xml:space="preserve"> </w:t>
      </w:r>
      <w:r w:rsidR="007D157B">
        <w:rPr>
          <w:sz w:val="24"/>
        </w:rPr>
        <w:t>действительности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путём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освоения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начальных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основ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художественных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знаний,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умений,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навыков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и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развития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творческого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потенциала учащихся. Содержание рабочей программы учебного предмета «Изобразительное искусство» предусматривает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изучение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программного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материала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в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рамках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разделов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“Восприятие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произведений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искусства”,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“Графика”,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“Живопись”,</w:t>
      </w:r>
      <w:r w:rsidR="007D157B">
        <w:rPr>
          <w:spacing w:val="1"/>
          <w:sz w:val="24"/>
        </w:rPr>
        <w:t xml:space="preserve"> </w:t>
      </w:r>
      <w:r w:rsidR="007D157B">
        <w:rPr>
          <w:sz w:val="24"/>
        </w:rPr>
        <w:t>“Скульптура”,</w:t>
      </w:r>
      <w:r w:rsidR="007D157B">
        <w:rPr>
          <w:spacing w:val="-1"/>
          <w:sz w:val="24"/>
        </w:rPr>
        <w:t xml:space="preserve"> </w:t>
      </w:r>
      <w:r w:rsidR="007D157B">
        <w:rPr>
          <w:sz w:val="24"/>
        </w:rPr>
        <w:t>“Декоративно-прикладное</w:t>
      </w:r>
      <w:r w:rsidR="007D157B">
        <w:rPr>
          <w:spacing w:val="-1"/>
          <w:sz w:val="24"/>
        </w:rPr>
        <w:t xml:space="preserve"> </w:t>
      </w:r>
      <w:r w:rsidR="007D157B">
        <w:rPr>
          <w:sz w:val="24"/>
        </w:rPr>
        <w:t>искусство”, “Архитектура”,</w:t>
      </w:r>
      <w:r w:rsidR="007D157B">
        <w:rPr>
          <w:spacing w:val="-1"/>
          <w:sz w:val="24"/>
        </w:rPr>
        <w:t xml:space="preserve"> </w:t>
      </w:r>
      <w:r w:rsidR="007D157B">
        <w:rPr>
          <w:sz w:val="24"/>
        </w:rPr>
        <w:t>“Азбука цифровой</w:t>
      </w:r>
      <w:r w:rsidR="007D157B">
        <w:rPr>
          <w:spacing w:val="-2"/>
          <w:sz w:val="24"/>
        </w:rPr>
        <w:t xml:space="preserve"> </w:t>
      </w:r>
      <w:r w:rsidR="007D157B">
        <w:rPr>
          <w:sz w:val="24"/>
        </w:rPr>
        <w:t>графики”.</w:t>
      </w:r>
    </w:p>
    <w:p w:rsidR="007D157B" w:rsidRDefault="007D157B" w:rsidP="007D157B">
      <w:pPr>
        <w:pStyle w:val="TableParagraph"/>
        <w:ind w:left="1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искусство”</w:t>
      </w:r>
      <w:r>
        <w:rPr>
          <w:spacing w:val="-4"/>
          <w:sz w:val="24"/>
        </w:rPr>
        <w:t xml:space="preserve"> </w:t>
      </w:r>
      <w:r>
        <w:rPr>
          <w:sz w:val="24"/>
        </w:rPr>
        <w:t>на 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отводится:</w:t>
      </w:r>
    </w:p>
    <w:p w:rsidR="007D157B" w:rsidRDefault="007D157B" w:rsidP="007D157B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7D157B" w:rsidRDefault="007D157B" w:rsidP="007D157B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2"/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7D157B" w:rsidRDefault="007D157B" w:rsidP="007D157B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7D157B" w:rsidRPr="007D157B" w:rsidRDefault="001C7A84" w:rsidP="007D157B">
      <w:pPr>
        <w:rPr>
          <w:sz w:val="24"/>
        </w:rPr>
      </w:pPr>
      <w:r>
        <w:rPr>
          <w:sz w:val="24"/>
        </w:rPr>
        <w:t xml:space="preserve">              </w:t>
      </w:r>
      <w:r w:rsidR="007D157B">
        <w:rPr>
          <w:sz w:val="24"/>
        </w:rPr>
        <w:t>4</w:t>
      </w:r>
      <w:r w:rsidR="007D157B">
        <w:rPr>
          <w:spacing w:val="-2"/>
          <w:sz w:val="24"/>
        </w:rPr>
        <w:t xml:space="preserve"> </w:t>
      </w:r>
      <w:r w:rsidR="007D157B">
        <w:rPr>
          <w:sz w:val="24"/>
        </w:rPr>
        <w:t>класс</w:t>
      </w:r>
      <w:r w:rsidR="007D157B">
        <w:rPr>
          <w:spacing w:val="-1"/>
          <w:sz w:val="24"/>
        </w:rPr>
        <w:t xml:space="preserve"> </w:t>
      </w:r>
      <w:r w:rsidR="007D157B">
        <w:rPr>
          <w:sz w:val="24"/>
        </w:rPr>
        <w:t>–</w:t>
      </w:r>
      <w:r w:rsidR="007D157B">
        <w:rPr>
          <w:spacing w:val="-1"/>
          <w:sz w:val="24"/>
        </w:rPr>
        <w:t xml:space="preserve"> </w:t>
      </w:r>
      <w:r w:rsidR="007D157B">
        <w:rPr>
          <w:sz w:val="24"/>
        </w:rPr>
        <w:t>34</w:t>
      </w:r>
      <w:r w:rsidR="007D157B">
        <w:rPr>
          <w:spacing w:val="-2"/>
          <w:sz w:val="24"/>
        </w:rPr>
        <w:t xml:space="preserve"> </w:t>
      </w:r>
      <w:r w:rsidR="007D157B">
        <w:rPr>
          <w:sz w:val="24"/>
        </w:rPr>
        <w:t>часа</w:t>
      </w:r>
      <w:r w:rsidR="007D157B">
        <w:rPr>
          <w:spacing w:val="-2"/>
          <w:sz w:val="24"/>
        </w:rPr>
        <w:t xml:space="preserve"> </w:t>
      </w:r>
      <w:r w:rsidR="007D157B">
        <w:rPr>
          <w:sz w:val="24"/>
        </w:rPr>
        <w:t>(1</w:t>
      </w:r>
      <w:r w:rsidR="007D157B">
        <w:rPr>
          <w:spacing w:val="-2"/>
          <w:sz w:val="24"/>
        </w:rPr>
        <w:t xml:space="preserve"> </w:t>
      </w:r>
      <w:r w:rsidR="007D157B">
        <w:rPr>
          <w:sz w:val="24"/>
        </w:rPr>
        <w:t>час</w:t>
      </w:r>
      <w:r w:rsidR="007D157B">
        <w:rPr>
          <w:spacing w:val="-1"/>
          <w:sz w:val="24"/>
        </w:rPr>
        <w:t xml:space="preserve"> </w:t>
      </w:r>
      <w:r w:rsidR="007D157B">
        <w:rPr>
          <w:sz w:val="24"/>
        </w:rPr>
        <w:t>в</w:t>
      </w:r>
      <w:r w:rsidR="007D157B">
        <w:rPr>
          <w:spacing w:val="-2"/>
          <w:sz w:val="24"/>
        </w:rPr>
        <w:t xml:space="preserve"> </w:t>
      </w:r>
      <w:r w:rsidR="007D157B">
        <w:rPr>
          <w:sz w:val="24"/>
        </w:rPr>
        <w:t>неделю).</w:t>
      </w:r>
    </w:p>
    <w:sectPr w:rsidR="007D157B" w:rsidRPr="007D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E8"/>
    <w:rsid w:val="001C7A84"/>
    <w:rsid w:val="00220BE8"/>
    <w:rsid w:val="003D0E8A"/>
    <w:rsid w:val="007D157B"/>
    <w:rsid w:val="00F2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D1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D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2023-09-21T08:15:00Z</dcterms:created>
  <dcterms:modified xsi:type="dcterms:W3CDTF">2023-09-21T08:19:00Z</dcterms:modified>
</cp:coreProperties>
</file>