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3E" w:rsidRPr="0099653E" w:rsidRDefault="0099653E" w:rsidP="00996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653E">
        <w:rPr>
          <w:rFonts w:ascii="Times New Roman" w:eastAsia="Calibri" w:hAnsi="Times New Roman" w:cs="Times New Roman"/>
          <w:b/>
          <w:sz w:val="28"/>
          <w:szCs w:val="28"/>
        </w:rPr>
        <w:t xml:space="preserve">«Приемы педагогической помощи </w:t>
      </w:r>
    </w:p>
    <w:p w:rsidR="0099653E" w:rsidRPr="0099653E" w:rsidRDefault="0099653E" w:rsidP="009965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653E">
        <w:rPr>
          <w:rFonts w:ascii="Times New Roman" w:eastAsia="Calibri" w:hAnsi="Times New Roman" w:cs="Times New Roman"/>
          <w:b/>
          <w:sz w:val="28"/>
          <w:szCs w:val="28"/>
        </w:rPr>
        <w:t>при задержке речевого развития у дошкольников</w:t>
      </w:r>
      <w:r w:rsidRPr="0099653E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9653E" w:rsidRPr="0099653E" w:rsidRDefault="0099653E" w:rsidP="00996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653E" w:rsidRPr="0099653E" w:rsidRDefault="0099653E" w:rsidP="0099653E">
      <w:pPr>
        <w:spacing w:after="0" w:line="240" w:lineRule="auto"/>
        <w:rPr>
          <w:rFonts w:ascii="Times New Roman" w:eastAsia="Calibri" w:hAnsi="Times New Roman" w:cs="Times New Roman"/>
          <w:b/>
          <w:bCs/>
          <w:color w:val="660066"/>
          <w:sz w:val="28"/>
          <w:szCs w:val="28"/>
        </w:rPr>
      </w:pPr>
    </w:p>
    <w:p w:rsidR="0099653E" w:rsidRPr="0099653E" w:rsidRDefault="0099653E" w:rsidP="009965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653E">
        <w:rPr>
          <w:rFonts w:ascii="Times New Roman" w:eastAsia="Calibri" w:hAnsi="Times New Roman" w:cs="Times New Roman"/>
          <w:b/>
          <w:bCs/>
          <w:sz w:val="28"/>
          <w:szCs w:val="28"/>
        </w:rPr>
        <w:t>Почему ребенок молчит?</w:t>
      </w:r>
    </w:p>
    <w:p w:rsidR="0099653E" w:rsidRPr="0099653E" w:rsidRDefault="0099653E" w:rsidP="0099653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47625" distR="47625" simplePos="0" relativeHeight="251659264" behindDoc="0" locked="0" layoutInCell="1" allowOverlap="0" wp14:anchorId="6D921364" wp14:editId="17FEC6B0">
            <wp:simplePos x="0" y="0"/>
            <wp:positionH relativeFrom="column">
              <wp:posOffset>4572000</wp:posOffset>
            </wp:positionH>
            <wp:positionV relativeFrom="line">
              <wp:posOffset>129540</wp:posOffset>
            </wp:positionV>
            <wp:extent cx="1571625" cy="2286000"/>
            <wp:effectExtent l="0" t="0" r="9525" b="0"/>
            <wp:wrapSquare wrapText="bothSides"/>
            <wp:docPr id="1" name="Рисунок 1" descr="если ребенок не начинает говор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если ребенок не начинает говор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  Довольно часто у абсолютно здоровых детей, без нарушений слуха или поражений центральной нервной системы, наблюдается задержка в развитии речи</w:t>
      </w:r>
    </w:p>
    <w:p w:rsidR="0099653E" w:rsidRPr="0099653E" w:rsidRDefault="0099653E" w:rsidP="0099653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Причину позднего и недостаточного развития речи у ребят в домах ребенка или круглосуточных яслях понять легко: персонал не может уделить достаточно внимания каждому ребенку. Но как объяснить такие случаи в семье, где малыш окружен большой заботой, где ему отдается масса времени? Иногда ребенок произносит на втором году всего 4-5 слов, хотя понимает гораздо больше. Обеспокоенные родители обращаются к врачам: "В чем причина задержки речи?"</w:t>
      </w:r>
    </w:p>
    <w:p w:rsidR="0099653E" w:rsidRPr="0099653E" w:rsidRDefault="0099653E" w:rsidP="0099653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Раньше считалось, что главное, от чего зависит развитие речи, - это степень речевого общения детей с окружающими взрослыми людьми: слушая чужую речь, ребенок получает возможность звукоподражания, а в процессе звукоподражания он научается артикулировать слоги слова. Поэтому родители обычно получают совет больше разговаривать с ребенком. Они удваивают свои усилия, стараясь говорить с малышом при каждой возможности, но он продолжает объясняться отдельными звуками и жестами.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Саша (1 год 8 месяцев) - здоровый, крупный ребенок, он понимает довольно много обращенных к нему фраз (если его просят, показывает и приносит многие предметы, внимательно смотрит, когда ему объясняют содержание картинок), но сам говорит только "мама", "баба", "</w:t>
      </w:r>
      <w:proofErr w:type="spellStart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ням-ням</w:t>
      </w:r>
      <w:proofErr w:type="spellEnd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", а в остальном пользуется жестами и звуком "ы-ы-ы". "Ы-ы-ы!" - выкрикивает Саша и тянется к апельсину. "Сашенька, скажи - дай-дай!" Но он упорно повторяет "ы-ы-ы" и свой жест. Няня хочет взять Сашу на руки - он отстраняет ее с тем же "ы-ы", только произносит его с другой, сердитой интонацией. Мать, отец, дедушка и бабушка подолгу разговаривают с мальчиком, но идут недели, месяцы, а его речь не развивается. Он по-прежнему объясняется жестами и отдельными звуками.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Именно такие случаи, как с Сашей, когда ребенок здоров, имеет индивидуальный уход, с ним постоянно разговаривают, а он молчит и молчит, заставляют усомниться в том, что развитие речи малыша определяется в основном тем, много или мало с ним говорят.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того чтобы проверить значение речевого общения для развития речи детей </w:t>
      </w:r>
      <w:proofErr w:type="spellStart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М.Кольцовой</w:t>
      </w:r>
      <w:proofErr w:type="spellEnd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совместно с логопедом М. Н. Рудневой были проведены </w:t>
      </w: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специальные наблюдения. В доме ребенка Ждановского района Ленинграда они выбрали 20 здоровых и физически правильно развивающихся детей в возрасте от 1 года 1 месяца до 1 года 4 месяцев. Развитие речи у них было сильно задержано. Все эти дети оборачивались и смотрели на говорящего человека (т. е. давали ориентировочную реакцию на голос); трое из них понимали несколько фраз, но лишь в соответствующей ситуации (например, на слова "возьми ложку" давали правильную реакцию - брали ложку - только за столом при кормлении; на эти же слова в манеже или в кроватке реакции не давали); у двоих детей отмечалось редкое произнесение слогов, и ни один из них не повторял слов. С этими детьми ежедневно проводились двухминутные занятия по развитию речи, которые заключались в том, что ребенку показывали игрушку и называли ее. Например, педагог ставил перед малышом игрушечную собачку и говорил: "</w:t>
      </w:r>
      <w:proofErr w:type="spellStart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ав-ав</w:t>
      </w:r>
      <w:proofErr w:type="spellEnd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", показывал корову и произносил: "</w:t>
      </w:r>
      <w:proofErr w:type="spellStart"/>
      <w:proofErr w:type="gramStart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му-му</w:t>
      </w:r>
      <w:proofErr w:type="spellEnd"/>
      <w:proofErr w:type="gramEnd"/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" и т. д., пытаясь добиться звукоподражания от ребенка.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Кроме того, с каждым ребенком персонал группы и сотрудники лаборатории стали разговаривать при умывании, одевании, кормлении, специально играли с ним. Общая продолжительность речевого общения с каждым ребенком составляла около часа за день - это очень много. Однако достигнутые результаты были незначительны: проверка, проведенная через месяц, а затем через 3 месяца, выявила лишь небольшие сдвиги - появились редкие голосовые реакции ("а-ах!", "у-у-у" и т. п.) во время занятий по развитию речи.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Оказывается, степень речевого общения со взрослыми не играет такой уж большой роли, как предполагалось. Конечно, это необходимое условие для того, чтобы ребенок заговорил, но, очевидно, нужно учесть и еще какие-то условия. Какие же? Это надо было выяснить.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Здесь невольно приходит на память шуточная загадка: "Когда черной кошке легче всего пробраться в дом?" Обычно отвечают, что в темноте, но правильный ответ другой: когда дверь открыта. Эта загадка рассчитана на некоторую шаблонность нашего мышления: ответ как бы подсказывается указанием на черный цвет кошки. Однако, если все двери закрыты, то и темнота не поможет кошке проникнуть в дом.</w:t>
      </w:r>
    </w:p>
    <w:p w:rsidR="0099653E" w:rsidRPr="0099653E" w:rsidRDefault="0099653E" w:rsidP="0099653E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53E">
        <w:rPr>
          <w:rFonts w:ascii="Times New Roman" w:eastAsia="Calibri" w:hAnsi="Times New Roman" w:cs="Times New Roman"/>
          <w:color w:val="000000"/>
          <w:sz w:val="28"/>
          <w:szCs w:val="28"/>
        </w:rPr>
        <w:t>Говоря о развитии речи ребенка, мы привычно связываем его со степенью речевого общения со взрослыми - это тоже как бы подсказывается самой постановкой вопроса. Но, может быть, мы забываем о какой-то "двери", которую нужно открыть?..</w:t>
      </w:r>
    </w:p>
    <w:p w:rsidR="0099653E" w:rsidRPr="0099653E" w:rsidRDefault="0099653E" w:rsidP="0099653E">
      <w:pPr>
        <w:spacing w:after="200" w:line="276" w:lineRule="auto"/>
        <w:ind w:firstLine="720"/>
        <w:jc w:val="both"/>
        <w:rPr>
          <w:rFonts w:ascii="Calibri" w:eastAsia="Calibri" w:hAnsi="Calibri" w:cs="Times New Roman"/>
          <w:color w:val="000000"/>
        </w:rPr>
      </w:pPr>
    </w:p>
    <w:p w:rsidR="003E7D74" w:rsidRDefault="003E7D74">
      <w:bookmarkStart w:id="0" w:name="_GoBack"/>
      <w:bookmarkEnd w:id="0"/>
    </w:p>
    <w:sectPr w:rsidR="003E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4C"/>
    <w:rsid w:val="003E7D74"/>
    <w:rsid w:val="0099653E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AF86-4246-4219-A7C6-5E74924B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2022-01-31T08:00:00Z</dcterms:created>
  <dcterms:modified xsi:type="dcterms:W3CDTF">2022-01-31T08:03:00Z</dcterms:modified>
</cp:coreProperties>
</file>