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261E01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261E01">
        <w:rPr>
          <w:color w:val="000000"/>
        </w:rPr>
        <w:t xml:space="preserve">Аннотация к рабочей </w:t>
      </w:r>
      <w:proofErr w:type="gramStart"/>
      <w:r w:rsidRPr="00261E01">
        <w:rPr>
          <w:color w:val="000000"/>
        </w:rPr>
        <w:t>программе  учебного</w:t>
      </w:r>
      <w:proofErr w:type="gramEnd"/>
      <w:r w:rsidRPr="00261E01">
        <w:rPr>
          <w:color w:val="000000"/>
        </w:rPr>
        <w:t xml:space="preserve"> предмета «</w:t>
      </w:r>
      <w:r w:rsidR="00C5243C" w:rsidRPr="00261E01">
        <w:rPr>
          <w:color w:val="000000"/>
        </w:rPr>
        <w:t>Изобразительное искусство</w:t>
      </w:r>
      <w:r w:rsidRPr="00261E01">
        <w:rPr>
          <w:color w:val="000000"/>
        </w:rPr>
        <w:t>»</w:t>
      </w:r>
      <w:r w:rsidR="007A1004" w:rsidRPr="00261E01">
        <w:rPr>
          <w:color w:val="000000"/>
        </w:rPr>
        <w:t xml:space="preserve"> </w:t>
      </w:r>
    </w:p>
    <w:p w:rsidR="0087607C" w:rsidRPr="00261E01" w:rsidRDefault="00C5243C" w:rsidP="007A1004">
      <w:pPr>
        <w:spacing w:line="264" w:lineRule="auto"/>
        <w:ind w:left="120"/>
        <w:jc w:val="center"/>
        <w:rPr>
          <w:color w:val="000000"/>
        </w:rPr>
      </w:pPr>
      <w:r w:rsidRPr="00261E01">
        <w:rPr>
          <w:color w:val="000000"/>
        </w:rPr>
        <w:t>5</w:t>
      </w:r>
      <w:r w:rsidR="007A1004" w:rsidRPr="00261E01">
        <w:rPr>
          <w:color w:val="000000"/>
        </w:rPr>
        <w:t>-</w:t>
      </w:r>
      <w:r w:rsidRPr="00261E01">
        <w:rPr>
          <w:color w:val="000000"/>
        </w:rPr>
        <w:t>7</w:t>
      </w:r>
      <w:r w:rsidR="007A1004" w:rsidRPr="00261E01">
        <w:rPr>
          <w:color w:val="000000"/>
        </w:rPr>
        <w:t xml:space="preserve"> классы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bookmarkStart w:id="0" w:name="3b562cd9-1b1f-4c62-99a2-3c330cdcc105"/>
      <w:r w:rsidRPr="00261E01">
        <w:rPr>
          <w:color w:val="000000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 xml:space="preserve">Программа по изобразительному искусству ориентирована на </w:t>
      </w:r>
      <w:proofErr w:type="spellStart"/>
      <w:r w:rsidRPr="00261E01">
        <w:rPr>
          <w:color w:val="000000"/>
        </w:rPr>
        <w:t>психовозрастные</w:t>
      </w:r>
      <w:proofErr w:type="spellEnd"/>
      <w:r w:rsidRPr="00261E01">
        <w:rPr>
          <w:color w:val="000000"/>
        </w:rPr>
        <w:t xml:space="preserve"> особенности развития обучающихся 11–15 лет.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Целью изучения изобразительного искусства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Задачами изобразительного искусства являются: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формирование у обучающихся навыков эстетического видения и преобразования мира;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формирование пространственного мышления и аналитических визуальных способностей;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развитие наблюдательности, ассоциативного мышления и творческого воображения;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bookmarkStart w:id="1" w:name="_GoBack"/>
      <w:bookmarkEnd w:id="1"/>
      <w:r w:rsidRPr="00261E01">
        <w:rPr>
          <w:color w:val="000000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61E01">
        <w:rPr>
          <w:color w:val="000000"/>
        </w:rPr>
        <w:t>классах</w:t>
      </w:r>
      <w:proofErr w:type="gramEnd"/>
      <w:r w:rsidRPr="00261E01">
        <w:rPr>
          <w:color w:val="000000"/>
        </w:rPr>
        <w:t xml:space="preserve"> или во внеурочной деятельности.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Модуль №1 «Декоративно-прикладное и народное искусство» (5 класс)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Модуль №2 «Живопись, графика, скульптура» (6 класс)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Модуль №3 «Архитектура и дизайн» (7 класс)</w:t>
      </w:r>
    </w:p>
    <w:p w:rsidR="00261E01" w:rsidRPr="00261E01" w:rsidRDefault="00261E01" w:rsidP="00261E01">
      <w:pPr>
        <w:spacing w:line="264" w:lineRule="auto"/>
        <w:ind w:firstLine="600"/>
        <w:jc w:val="both"/>
      </w:pPr>
      <w:r w:rsidRPr="00261E01">
        <w:rPr>
          <w:color w:val="000000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E17D8" w:rsidRPr="00261E01" w:rsidRDefault="00261E01" w:rsidP="00261E01">
      <w:pPr>
        <w:spacing w:line="264" w:lineRule="auto"/>
        <w:jc w:val="both"/>
        <w:rPr>
          <w:color w:val="000000"/>
        </w:rPr>
      </w:pPr>
      <w:r w:rsidRPr="00261E01">
        <w:rPr>
          <w:color w:val="000000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CE17D8" w:rsidRDefault="00CE17D8" w:rsidP="00261E01">
      <w:pPr>
        <w:spacing w:line="264" w:lineRule="auto"/>
        <w:jc w:val="center"/>
        <w:rPr>
          <w:color w:val="000000"/>
        </w:rPr>
      </w:pPr>
      <w:r w:rsidRPr="00261E01">
        <w:rPr>
          <w:color w:val="000000"/>
        </w:rPr>
        <w:t>Место учебного предмета «</w:t>
      </w:r>
      <w:r w:rsidR="00261E01" w:rsidRPr="00261E01">
        <w:rPr>
          <w:color w:val="000000"/>
        </w:rPr>
        <w:t>Изобразительное искусство</w:t>
      </w:r>
      <w:r w:rsidRPr="00261E01">
        <w:rPr>
          <w:color w:val="000000"/>
        </w:rPr>
        <w:t>» в учебном плане</w:t>
      </w:r>
    </w:p>
    <w:p w:rsidR="00261E01" w:rsidRPr="00261E01" w:rsidRDefault="00261E01" w:rsidP="00261E01">
      <w:pPr>
        <w:spacing w:line="264" w:lineRule="auto"/>
        <w:jc w:val="both"/>
      </w:pPr>
      <w:r w:rsidRPr="00261E01">
        <w:rPr>
          <w:color w:val="000000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sectPr w:rsidR="00261E01" w:rsidRPr="00261E01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1E01"/>
    <w:rsid w:val="00265626"/>
    <w:rsid w:val="002A2268"/>
    <w:rsid w:val="002A4D15"/>
    <w:rsid w:val="002C6966"/>
    <w:rsid w:val="002C70DA"/>
    <w:rsid w:val="003515DB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C5243C"/>
    <w:rsid w:val="00CE17D8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8</cp:revision>
  <cp:lastPrinted>2025-11-20T13:06:00Z</cp:lastPrinted>
  <dcterms:created xsi:type="dcterms:W3CDTF">2025-12-01T11:28:00Z</dcterms:created>
  <dcterms:modified xsi:type="dcterms:W3CDTF">2025-12-01T13:35:00Z</dcterms:modified>
</cp:coreProperties>
</file>